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3A7FB4" w:rsidRDefault="003A7FB4" w:rsidP="00E822C1">
      <w:pPr>
        <w:spacing w:after="0"/>
        <w:jc w:val="center"/>
        <w:rPr>
          <w:rFonts w:eastAsia="Times New Roman" w:cstheme="minorHAnsi"/>
          <w:b/>
          <w:color w:val="262626" w:themeColor="text1" w:themeTint="D9"/>
          <w:sz w:val="40"/>
          <w:szCs w:val="40"/>
        </w:rPr>
      </w:pPr>
    </w:p>
    <w:p w:rsidR="006F3E92" w:rsidRPr="003A7FB4" w:rsidRDefault="0079687A" w:rsidP="00E822C1">
      <w:pPr>
        <w:spacing w:after="0"/>
        <w:jc w:val="center"/>
        <w:rPr>
          <w:rFonts w:eastAsia="Times New Roman" w:cstheme="minorHAnsi"/>
          <w:b/>
          <w:color w:val="262626" w:themeColor="text1" w:themeTint="D9"/>
          <w:sz w:val="48"/>
          <w:szCs w:val="48"/>
          <w:lang w:val="mk-MK"/>
        </w:rPr>
      </w:pPr>
      <w:r w:rsidRPr="003A7FB4">
        <w:rPr>
          <w:rFonts w:eastAsia="Times New Roman" w:cstheme="minorHAnsi"/>
          <w:b/>
          <w:color w:val="262626" w:themeColor="text1" w:themeTint="D9"/>
          <w:sz w:val="48"/>
          <w:szCs w:val="48"/>
          <w:lang w:val="mk-MK"/>
        </w:rPr>
        <w:t>ПРОТОКОЛ ЗА УРГЕНТНА ТРИЈАЖА</w:t>
      </w:r>
    </w:p>
    <w:p w:rsidR="00B434ED" w:rsidRPr="00E822C1" w:rsidRDefault="00B434ED" w:rsidP="00E822C1">
      <w:pPr>
        <w:spacing w:after="0"/>
        <w:jc w:val="center"/>
        <w:rPr>
          <w:rFonts w:eastAsia="Times New Roman" w:cstheme="minorHAnsi"/>
          <w:b/>
          <w:color w:val="262626" w:themeColor="text1" w:themeTint="D9"/>
          <w:sz w:val="28"/>
          <w:szCs w:val="28"/>
        </w:rPr>
      </w:pPr>
    </w:p>
    <w:p w:rsidR="006F3E92" w:rsidRPr="00E822C1" w:rsidRDefault="00456CA6" w:rsidP="00E822C1">
      <w:pPr>
        <w:spacing w:after="0"/>
        <w:jc w:val="center"/>
        <w:rPr>
          <w:rFonts w:eastAsia="Times New Roman" w:cstheme="minorHAnsi"/>
          <w:color w:val="262626" w:themeColor="text1" w:themeTint="D9"/>
          <w:sz w:val="28"/>
          <w:szCs w:val="28"/>
          <w:lang w:val="mk-MK"/>
        </w:rPr>
      </w:pPr>
      <w:r w:rsidRPr="00E822C1">
        <w:rPr>
          <w:rFonts w:eastAsia="Times New Roman" w:cstheme="minorHAnsi"/>
          <w:color w:val="262626" w:themeColor="text1" w:themeTint="D9"/>
          <w:sz w:val="28"/>
          <w:szCs w:val="28"/>
          <w:lang w:val="mk-MK"/>
        </w:rPr>
        <w:t>(</w:t>
      </w:r>
      <w:r w:rsidR="006F3E92" w:rsidRPr="00E822C1">
        <w:rPr>
          <w:rFonts w:eastAsia="Times New Roman" w:cstheme="minorHAnsi"/>
          <w:color w:val="262626" w:themeColor="text1" w:themeTint="D9"/>
          <w:sz w:val="28"/>
          <w:szCs w:val="28"/>
        </w:rPr>
        <w:t>АЛАТКА ЗА ТРИЈАЖА КОЈА ТРЕБА ДА СЕ КОРИСТИ ВО УРГЕНТНИ</w:t>
      </w:r>
      <w:r w:rsidR="00B434ED" w:rsidRPr="00E822C1">
        <w:rPr>
          <w:rFonts w:eastAsia="Times New Roman" w:cstheme="minorHAnsi"/>
          <w:color w:val="262626" w:themeColor="text1" w:themeTint="D9"/>
          <w:sz w:val="28"/>
          <w:szCs w:val="28"/>
          <w:lang w:val="mk-MK"/>
        </w:rPr>
        <w:t>ТЕ</w:t>
      </w:r>
      <w:r w:rsidR="00E822C1">
        <w:rPr>
          <w:rFonts w:eastAsia="Times New Roman" w:cstheme="minorHAnsi"/>
          <w:color w:val="262626" w:themeColor="text1" w:themeTint="D9"/>
          <w:sz w:val="28"/>
          <w:szCs w:val="28"/>
        </w:rPr>
        <w:t xml:space="preserve"> </w:t>
      </w:r>
      <w:r w:rsidR="006F3E92" w:rsidRPr="00E822C1">
        <w:rPr>
          <w:rFonts w:eastAsia="Times New Roman" w:cstheme="minorHAnsi"/>
          <w:color w:val="262626" w:themeColor="text1" w:themeTint="D9"/>
          <w:sz w:val="28"/>
          <w:szCs w:val="28"/>
          <w:lang w:val="mk-MK"/>
        </w:rPr>
        <w:t>ЦЕНТРИ</w:t>
      </w:r>
      <w:r w:rsidRPr="00E822C1">
        <w:rPr>
          <w:rFonts w:eastAsia="Times New Roman" w:cstheme="minorHAnsi"/>
          <w:color w:val="262626" w:themeColor="text1" w:themeTint="D9"/>
          <w:sz w:val="28"/>
          <w:szCs w:val="28"/>
          <w:lang w:val="mk-MK"/>
        </w:rPr>
        <w:t>)</w:t>
      </w:r>
    </w:p>
    <w:p w:rsidR="000C10D6" w:rsidRDefault="0023120E" w:rsidP="00E822C1">
      <w:pPr>
        <w:jc w:val="center"/>
        <w:rPr>
          <w:rFonts w:cstheme="minorHAnsi"/>
          <w:b/>
          <w:color w:val="262626" w:themeColor="text1" w:themeTint="D9"/>
          <w:sz w:val="24"/>
          <w:szCs w:val="24"/>
        </w:rPr>
      </w:pPr>
      <w:r w:rsidRPr="00E822C1">
        <w:rPr>
          <w:rFonts w:cstheme="minorHAnsi"/>
          <w:b/>
          <w:color w:val="262626" w:themeColor="text1" w:themeTint="D9"/>
          <w:sz w:val="24"/>
          <w:szCs w:val="24"/>
        </w:rPr>
        <w:t>The Emergency Severity Index (</w:t>
      </w:r>
      <w:r w:rsidR="00AF7536" w:rsidRPr="00E822C1">
        <w:rPr>
          <w:rFonts w:cstheme="minorHAnsi"/>
          <w:b/>
          <w:color w:val="262626" w:themeColor="text1" w:themeTint="D9"/>
          <w:sz w:val="24"/>
          <w:szCs w:val="24"/>
        </w:rPr>
        <w:t>ESI</w:t>
      </w:r>
      <w:r w:rsidRPr="00E822C1">
        <w:rPr>
          <w:rFonts w:cstheme="minorHAnsi"/>
          <w:b/>
          <w:color w:val="262626" w:themeColor="text1" w:themeTint="D9"/>
          <w:sz w:val="24"/>
          <w:szCs w:val="24"/>
        </w:rPr>
        <w:t>)</w:t>
      </w:r>
      <w:r w:rsidR="00B216B8" w:rsidRPr="00E822C1">
        <w:rPr>
          <w:rFonts w:cstheme="minorHAnsi"/>
          <w:b/>
          <w:color w:val="262626" w:themeColor="text1" w:themeTint="D9"/>
          <w:sz w:val="24"/>
          <w:szCs w:val="24"/>
          <w:lang w:val="mk-MK"/>
        </w:rPr>
        <w:t xml:space="preserve"> - </w:t>
      </w:r>
      <w:r w:rsidRPr="00E822C1">
        <w:rPr>
          <w:rFonts w:cstheme="minorHAnsi"/>
          <w:b/>
          <w:color w:val="262626" w:themeColor="text1" w:themeTint="D9"/>
          <w:sz w:val="24"/>
          <w:szCs w:val="24"/>
        </w:rPr>
        <w:t>A triage tool for emergency department care</w:t>
      </w: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3A7FB4" w:rsidRDefault="003A7FB4" w:rsidP="00137D22">
      <w:pPr>
        <w:spacing w:after="0"/>
        <w:jc w:val="left"/>
        <w:rPr>
          <w:rFonts w:cstheme="minorHAnsi"/>
          <w:i/>
          <w:color w:val="262626" w:themeColor="text1" w:themeTint="D9"/>
          <w:sz w:val="24"/>
          <w:szCs w:val="24"/>
        </w:rPr>
      </w:pPr>
    </w:p>
    <w:p w:rsidR="00137D22" w:rsidRDefault="00137D22" w:rsidP="00137D22">
      <w:pPr>
        <w:spacing w:after="0"/>
        <w:jc w:val="left"/>
        <w:rPr>
          <w:rFonts w:cstheme="minorHAnsi"/>
          <w:i/>
          <w:color w:val="262626" w:themeColor="text1" w:themeTint="D9"/>
          <w:sz w:val="24"/>
          <w:szCs w:val="24"/>
        </w:rPr>
      </w:pPr>
      <w:r w:rsidRPr="00137D22">
        <w:rPr>
          <w:rFonts w:cstheme="minorHAnsi"/>
          <w:i/>
          <w:color w:val="262626" w:themeColor="text1" w:themeTint="D9"/>
          <w:sz w:val="24"/>
          <w:szCs w:val="24"/>
          <w:lang w:val="mk-MK"/>
        </w:rPr>
        <w:t xml:space="preserve">Изготвено врз основа на </w:t>
      </w:r>
    </w:p>
    <w:p w:rsidR="00137D22" w:rsidRPr="00137D22" w:rsidRDefault="00137D22" w:rsidP="00137D22">
      <w:pPr>
        <w:spacing w:after="0"/>
        <w:jc w:val="left"/>
        <w:rPr>
          <w:rFonts w:cstheme="minorHAnsi"/>
          <w:i/>
          <w:color w:val="262626" w:themeColor="text1" w:themeTint="D9"/>
          <w:sz w:val="24"/>
          <w:szCs w:val="24"/>
        </w:rPr>
      </w:pPr>
    </w:p>
    <w:p w:rsidR="00137D22" w:rsidRPr="00137D22" w:rsidRDefault="00137D22" w:rsidP="00137D22">
      <w:pPr>
        <w:spacing w:after="0"/>
        <w:jc w:val="left"/>
        <w:rPr>
          <w:rFonts w:cstheme="minorHAnsi"/>
          <w:b/>
          <w:color w:val="262626" w:themeColor="text1" w:themeTint="D9"/>
          <w:sz w:val="32"/>
          <w:szCs w:val="32"/>
        </w:rPr>
      </w:pPr>
      <w:r w:rsidRPr="00137D22">
        <w:rPr>
          <w:rFonts w:cstheme="minorHAnsi"/>
          <w:b/>
          <w:color w:val="262626" w:themeColor="text1" w:themeTint="D9"/>
          <w:sz w:val="32"/>
          <w:szCs w:val="32"/>
        </w:rPr>
        <w:t>Emergency Severity Index (ESI)</w:t>
      </w:r>
    </w:p>
    <w:p w:rsidR="00137D22" w:rsidRDefault="00137D22" w:rsidP="00137D22">
      <w:pPr>
        <w:spacing w:after="0"/>
        <w:jc w:val="left"/>
        <w:rPr>
          <w:rFonts w:cstheme="minorHAnsi"/>
          <w:b/>
          <w:color w:val="262626" w:themeColor="text1" w:themeTint="D9"/>
          <w:sz w:val="24"/>
          <w:szCs w:val="24"/>
        </w:rPr>
      </w:pPr>
      <w:r>
        <w:rPr>
          <w:rFonts w:cstheme="minorHAnsi"/>
          <w:b/>
          <w:color w:val="262626" w:themeColor="text1" w:themeTint="D9"/>
          <w:sz w:val="24"/>
          <w:szCs w:val="24"/>
        </w:rPr>
        <w:t>A Triage Tool for Emergency</w:t>
      </w:r>
    </w:p>
    <w:p w:rsidR="00137D22" w:rsidRDefault="00137D22" w:rsidP="00137D22">
      <w:pPr>
        <w:spacing w:after="0"/>
        <w:jc w:val="left"/>
        <w:rPr>
          <w:rFonts w:cstheme="minorHAnsi"/>
          <w:b/>
          <w:color w:val="262626" w:themeColor="text1" w:themeTint="D9"/>
          <w:sz w:val="24"/>
          <w:szCs w:val="24"/>
        </w:rPr>
      </w:pPr>
      <w:r>
        <w:rPr>
          <w:rFonts w:cstheme="minorHAnsi"/>
          <w:b/>
          <w:color w:val="262626" w:themeColor="text1" w:themeTint="D9"/>
          <w:sz w:val="24"/>
          <w:szCs w:val="24"/>
        </w:rPr>
        <w:t>Department care</w:t>
      </w:r>
    </w:p>
    <w:p w:rsidR="00137D22" w:rsidRDefault="00137D22" w:rsidP="00137D22">
      <w:pPr>
        <w:spacing w:after="0"/>
        <w:jc w:val="left"/>
        <w:rPr>
          <w:rFonts w:cstheme="minorHAnsi"/>
          <w:b/>
          <w:color w:val="262626" w:themeColor="text1" w:themeTint="D9"/>
          <w:sz w:val="24"/>
          <w:szCs w:val="24"/>
        </w:rPr>
      </w:pPr>
      <w:r>
        <w:rPr>
          <w:rFonts w:cstheme="minorHAnsi"/>
          <w:b/>
          <w:color w:val="262626" w:themeColor="text1" w:themeTint="D9"/>
          <w:sz w:val="24"/>
          <w:szCs w:val="24"/>
        </w:rPr>
        <w:t>Version 4</w:t>
      </w:r>
    </w:p>
    <w:p w:rsidR="00137D22" w:rsidRDefault="00137D22" w:rsidP="00137D22">
      <w:pPr>
        <w:spacing w:after="0"/>
        <w:jc w:val="left"/>
        <w:rPr>
          <w:rFonts w:cstheme="minorHAnsi"/>
          <w:b/>
          <w:color w:val="262626" w:themeColor="text1" w:themeTint="D9"/>
          <w:sz w:val="24"/>
          <w:szCs w:val="24"/>
        </w:rPr>
      </w:pPr>
    </w:p>
    <w:p w:rsidR="00137D22" w:rsidRDefault="00137D22" w:rsidP="00137D22">
      <w:pPr>
        <w:spacing w:after="0"/>
        <w:jc w:val="left"/>
        <w:rPr>
          <w:rFonts w:cstheme="minorHAnsi"/>
          <w:b/>
          <w:color w:val="262626" w:themeColor="text1" w:themeTint="D9"/>
          <w:sz w:val="24"/>
          <w:szCs w:val="24"/>
        </w:rPr>
      </w:pPr>
      <w:r>
        <w:rPr>
          <w:rFonts w:cstheme="minorHAnsi"/>
          <w:b/>
          <w:color w:val="262626" w:themeColor="text1" w:themeTint="D9"/>
          <w:sz w:val="24"/>
          <w:szCs w:val="24"/>
        </w:rPr>
        <w:t>Implementation Handbook</w:t>
      </w:r>
    </w:p>
    <w:p w:rsidR="00137D22" w:rsidRDefault="00137D22" w:rsidP="00137D22">
      <w:pPr>
        <w:spacing w:after="0"/>
        <w:jc w:val="left"/>
        <w:rPr>
          <w:rFonts w:cstheme="minorHAnsi"/>
          <w:b/>
          <w:color w:val="262626" w:themeColor="text1" w:themeTint="D9"/>
          <w:sz w:val="24"/>
          <w:szCs w:val="24"/>
        </w:rPr>
      </w:pPr>
      <w:r>
        <w:rPr>
          <w:rFonts w:cstheme="minorHAnsi"/>
          <w:b/>
          <w:color w:val="262626" w:themeColor="text1" w:themeTint="D9"/>
          <w:sz w:val="24"/>
          <w:szCs w:val="24"/>
        </w:rPr>
        <w:t>2012 Edition</w:t>
      </w:r>
    </w:p>
    <w:p w:rsidR="00137D22" w:rsidRPr="00137D22" w:rsidRDefault="00137D22" w:rsidP="00137D22">
      <w:pPr>
        <w:spacing w:after="0"/>
        <w:jc w:val="left"/>
        <w:rPr>
          <w:rFonts w:cstheme="minorHAnsi"/>
          <w:b/>
          <w:i/>
          <w:color w:val="262626" w:themeColor="text1" w:themeTint="D9"/>
          <w:sz w:val="24"/>
          <w:szCs w:val="24"/>
        </w:rPr>
      </w:pPr>
      <w:r w:rsidRPr="00137D22">
        <w:rPr>
          <w:rFonts w:cstheme="minorHAnsi"/>
          <w:b/>
          <w:i/>
          <w:color w:val="262626" w:themeColor="text1" w:themeTint="D9"/>
          <w:sz w:val="24"/>
          <w:szCs w:val="24"/>
        </w:rPr>
        <w:t>Agency for Healthcare Reserch and Quality</w:t>
      </w:r>
    </w:p>
    <w:p w:rsidR="00595315" w:rsidRDefault="00E822C1" w:rsidP="00985668">
      <w:pPr>
        <w:spacing w:after="0"/>
        <w:jc w:val="left"/>
        <w:rPr>
          <w:rFonts w:cstheme="minorHAnsi"/>
          <w:b/>
          <w:color w:val="262626" w:themeColor="text1" w:themeTint="D9"/>
          <w:sz w:val="32"/>
        </w:rPr>
      </w:pPr>
      <w:r>
        <w:rPr>
          <w:rFonts w:cstheme="minorHAnsi"/>
          <w:b/>
          <w:color w:val="262626" w:themeColor="text1" w:themeTint="D9"/>
          <w:sz w:val="32"/>
          <w:lang w:val="mk-MK"/>
        </w:rPr>
        <w:lastRenderedPageBreak/>
        <w:t xml:space="preserve">Поглавје 1. </w:t>
      </w:r>
      <w:r w:rsidR="00800868" w:rsidRPr="00E822C1">
        <w:rPr>
          <w:rFonts w:cstheme="minorHAnsi"/>
          <w:b/>
          <w:color w:val="262626" w:themeColor="text1" w:themeTint="D9"/>
          <w:sz w:val="32"/>
        </w:rPr>
        <w:t xml:space="preserve">Вовед во </w:t>
      </w:r>
      <w:r w:rsidR="00800868" w:rsidRPr="00E822C1">
        <w:rPr>
          <w:rFonts w:cstheme="minorHAnsi"/>
          <w:b/>
          <w:color w:val="262626" w:themeColor="text1" w:themeTint="D9"/>
          <w:sz w:val="32"/>
          <w:lang w:val="mk-MK"/>
        </w:rPr>
        <w:t>ИУ-индекс на ургентност и тежина</w:t>
      </w:r>
    </w:p>
    <w:p w:rsidR="003A7FB4" w:rsidRPr="003A7FB4" w:rsidRDefault="003A7FB4" w:rsidP="00137D22">
      <w:pPr>
        <w:spacing w:after="0"/>
        <w:jc w:val="center"/>
        <w:rPr>
          <w:rFonts w:cstheme="minorHAnsi"/>
          <w:b/>
          <w:color w:val="262626" w:themeColor="text1" w:themeTint="D9"/>
          <w:sz w:val="32"/>
        </w:rPr>
      </w:pPr>
    </w:p>
    <w:p w:rsidR="00595315" w:rsidRPr="007A7A13" w:rsidRDefault="00595315" w:rsidP="00E822C1">
      <w:pPr>
        <w:rPr>
          <w:rFonts w:cstheme="minorHAnsi"/>
          <w:color w:val="262626" w:themeColor="text1" w:themeTint="D9"/>
        </w:rPr>
      </w:pPr>
      <w:proofErr w:type="gramStart"/>
      <w:r w:rsidRPr="007A7A13">
        <w:rPr>
          <w:rFonts w:cstheme="minorHAnsi"/>
          <w:color w:val="262626" w:themeColor="text1" w:themeTint="D9"/>
        </w:rPr>
        <w:t>Целта на тријажа на пациентите во ургентните центри (УЦ) е да се изврши соодветна селекција и да се даде приоритет на оние пациенти кои не се во состојба да чекаат.</w:t>
      </w:r>
      <w:proofErr w:type="gramEnd"/>
      <w:r w:rsidRPr="007A7A13">
        <w:rPr>
          <w:rFonts w:cstheme="minorHAnsi"/>
          <w:color w:val="262626" w:themeColor="text1" w:themeTint="D9"/>
        </w:rPr>
        <w:t xml:space="preserve"> При </w:t>
      </w:r>
      <w:proofErr w:type="gramStart"/>
      <w:r w:rsidRPr="007A7A13">
        <w:rPr>
          <w:rFonts w:cstheme="minorHAnsi"/>
          <w:color w:val="262626" w:themeColor="text1" w:themeTint="D9"/>
        </w:rPr>
        <w:t>тоа ,се</w:t>
      </w:r>
      <w:proofErr w:type="gramEnd"/>
      <w:r w:rsidRPr="007A7A13">
        <w:rPr>
          <w:rFonts w:cstheme="minorHAnsi"/>
          <w:color w:val="262626" w:themeColor="text1" w:themeTint="D9"/>
        </w:rPr>
        <w:t xml:space="preserve"> прави кратка, фокусирана проценка и се одредува соодветно ниво, кое отприлика одговара на времето за кое пациентот безбедено може да почека за преглед и третман. Во 2008г.,  ургентните центри во САД ги посетиле вкупно 123,8 милиони жители.Од нив 18% биле проследени во тек на 15 минути, додека поголемиот број на пациенти биле оставени да чекаат.</w:t>
      </w:r>
    </w:p>
    <w:p w:rsidR="00595315" w:rsidRPr="007A7A13" w:rsidRDefault="00595315" w:rsidP="00E822C1">
      <w:pPr>
        <w:rPr>
          <w:rFonts w:cstheme="minorHAnsi"/>
          <w:color w:val="262626" w:themeColor="text1" w:themeTint="D9"/>
        </w:rPr>
      </w:pPr>
      <w:r w:rsidRPr="007A7A13">
        <w:rPr>
          <w:rFonts w:cstheme="minorHAnsi"/>
          <w:color w:val="262626" w:themeColor="text1" w:themeTint="D9"/>
        </w:rPr>
        <w:t>Институтот за Медицина  во 2006г., во САД објави извештај во кој се опишува лошата состојбата  во повеќето ургенти центри, ко</w:t>
      </w:r>
      <w:r w:rsidR="00110351" w:rsidRPr="007A7A13">
        <w:rPr>
          <w:rFonts w:cstheme="minorHAnsi"/>
          <w:color w:val="262626" w:themeColor="text1" w:themeTint="D9"/>
        </w:rPr>
        <w:t>ја на дневна база се влошува.Прi</w:t>
      </w:r>
      <w:r w:rsidRPr="007A7A13">
        <w:rPr>
          <w:rFonts w:cstheme="minorHAnsi"/>
          <w:color w:val="262626" w:themeColor="text1" w:themeTint="D9"/>
        </w:rPr>
        <w:t xml:space="preserve"> тоа потребно е да се нагласи дека колку пациентите подолго престојуваат во чекалните на УЦ, дотолку прецизноста на тријажното ниво станува покритична.Недоволно опсежната тријажа ги става пациентите во ризична сотојба со зголемување на можност за влошување на состојбата  ,додека прекумерната тријажа</w:t>
      </w:r>
      <w:r w:rsidR="00110351" w:rsidRPr="007A7A13">
        <w:rPr>
          <w:rFonts w:cstheme="minorHAnsi"/>
          <w:color w:val="262626" w:themeColor="text1" w:themeTint="D9"/>
        </w:rPr>
        <w:t xml:space="preserve"> </w:t>
      </w:r>
      <w:r w:rsidRPr="007A7A13">
        <w:rPr>
          <w:rFonts w:cstheme="minorHAnsi"/>
          <w:color w:val="262626" w:themeColor="text1" w:themeTint="D9"/>
        </w:rPr>
        <w:t>води до некритична употреба на ресурси и ја лимитира употребата на слободните легла за пациенти кои навистина имаат потреба од ургентен третман.</w:t>
      </w:r>
      <w:r w:rsidR="00110351" w:rsidRPr="007A7A13">
        <w:rPr>
          <w:rFonts w:cstheme="minorHAnsi"/>
          <w:color w:val="262626" w:themeColor="text1" w:themeTint="D9"/>
          <w:lang w:val="mk-MK"/>
        </w:rPr>
        <w:t>Истовремено,у</w:t>
      </w:r>
      <w:r w:rsidRPr="007A7A13">
        <w:rPr>
          <w:rFonts w:cstheme="minorHAnsi"/>
          <w:color w:val="262626" w:themeColor="text1" w:themeTint="D9"/>
        </w:rPr>
        <w:t>потребата на унифициран систем на тријажа на ургентните пациенти овозможува валидни информации ,кои ќе дадат увид во работата на ургентните центри и ќе дадат одговор на многу важни прашања.</w:t>
      </w:r>
    </w:p>
    <w:p w:rsidR="00595315" w:rsidRPr="007A7A13" w:rsidRDefault="00595315" w:rsidP="00E822C1">
      <w:pPr>
        <w:rPr>
          <w:rFonts w:cstheme="minorHAnsi"/>
          <w:color w:val="262626" w:themeColor="text1" w:themeTint="D9"/>
        </w:rPr>
      </w:pPr>
      <w:r w:rsidRPr="007A7A13">
        <w:rPr>
          <w:rFonts w:cstheme="minorHAnsi"/>
          <w:color w:val="262626" w:themeColor="text1" w:themeTint="D9"/>
        </w:rPr>
        <w:t>Во последната деценија во светот постои тендеција за стандардизација на скалите за тријажа на акутноста на пациентите во пет</w:t>
      </w:r>
      <w:r w:rsidR="00110351" w:rsidRPr="007A7A13">
        <w:rPr>
          <w:rFonts w:cstheme="minorHAnsi"/>
          <w:color w:val="262626" w:themeColor="text1" w:themeTint="D9"/>
        </w:rPr>
        <w:t xml:space="preserve"> нивоа (пр.1 ниво-ресусцитација</w:t>
      </w:r>
      <w:proofErr w:type="gramStart"/>
      <w:r w:rsidR="00110351" w:rsidRPr="007A7A13">
        <w:rPr>
          <w:rFonts w:cstheme="minorHAnsi"/>
          <w:color w:val="262626" w:themeColor="text1" w:themeTint="D9"/>
          <w:lang w:val="mk-MK"/>
        </w:rPr>
        <w:t>,</w:t>
      </w:r>
      <w:r w:rsidR="00110351" w:rsidRPr="007A7A13">
        <w:rPr>
          <w:rFonts w:cstheme="minorHAnsi"/>
          <w:color w:val="262626" w:themeColor="text1" w:themeTint="D9"/>
        </w:rPr>
        <w:t>2</w:t>
      </w:r>
      <w:proofErr w:type="gramEnd"/>
      <w:r w:rsidR="00110351" w:rsidRPr="007A7A13">
        <w:rPr>
          <w:rFonts w:cstheme="minorHAnsi"/>
          <w:color w:val="262626" w:themeColor="text1" w:themeTint="D9"/>
        </w:rPr>
        <w:t xml:space="preserve"> ниво- итни сл</w:t>
      </w:r>
      <w:r w:rsidR="00110351" w:rsidRPr="007A7A13">
        <w:rPr>
          <w:rFonts w:cstheme="minorHAnsi"/>
          <w:color w:val="262626" w:themeColor="text1" w:themeTint="D9"/>
          <w:lang w:val="mk-MK"/>
        </w:rPr>
        <w:t>учаи</w:t>
      </w:r>
      <w:r w:rsidRPr="007A7A13">
        <w:rPr>
          <w:rFonts w:cstheme="minorHAnsi"/>
          <w:color w:val="262626" w:themeColor="text1" w:themeTint="D9"/>
        </w:rPr>
        <w:t xml:space="preserve">, 3-ургентни, 4-помалку ургентни, 5-неургентни). </w:t>
      </w:r>
    </w:p>
    <w:p w:rsidR="00595315" w:rsidRPr="007A7A13" w:rsidRDefault="00800868" w:rsidP="00E822C1">
      <w:pPr>
        <w:rPr>
          <w:rFonts w:cstheme="minorHAnsi"/>
          <w:color w:val="262626" w:themeColor="text1" w:themeTint="D9"/>
        </w:rPr>
      </w:pPr>
      <w:r w:rsidRPr="007A7A13">
        <w:rPr>
          <w:rFonts w:cstheme="minorHAnsi"/>
          <w:color w:val="262626" w:themeColor="text1" w:themeTint="D9"/>
          <w:lang w:val="mk-MK"/>
        </w:rPr>
        <w:t>ИУ</w:t>
      </w:r>
      <w:r w:rsidR="00595315" w:rsidRPr="007A7A13">
        <w:rPr>
          <w:rFonts w:cstheme="minorHAnsi"/>
          <w:color w:val="262626" w:themeColor="text1" w:themeTint="D9"/>
        </w:rPr>
        <w:t xml:space="preserve"> системот како тријажна скала од пет нивоа е развиена од страна на двајца лекари во еден од ургентните центри во САД,Richard Wuerzи David Etel- 1999/2000г.</w:t>
      </w:r>
    </w:p>
    <w:p w:rsidR="00595315" w:rsidRPr="007A7A13" w:rsidRDefault="00595315" w:rsidP="00E822C1">
      <w:pPr>
        <w:rPr>
          <w:rFonts w:cstheme="minorHAnsi"/>
          <w:color w:val="262626" w:themeColor="text1" w:themeTint="D9"/>
        </w:rPr>
      </w:pPr>
      <w:r w:rsidRPr="007A7A13">
        <w:rPr>
          <w:rFonts w:cstheme="minorHAnsi"/>
          <w:color w:val="262626" w:themeColor="text1" w:themeTint="D9"/>
        </w:rPr>
        <w:t>Главниот принцип на ургентиот тријажен систем бил замислен како инструмент преку кој ќе се олесни приоритизацијата на пациентите базирана на ургентноста на третманот потребен за нивната состојбата.</w:t>
      </w:r>
      <w:r w:rsidR="00110351" w:rsidRPr="007A7A13">
        <w:rPr>
          <w:rFonts w:cstheme="minorHAnsi"/>
          <w:color w:val="262626" w:themeColor="text1" w:themeTint="D9"/>
          <w:lang w:val="mk-MK"/>
        </w:rPr>
        <w:t>ИУ</w:t>
      </w:r>
      <w:r w:rsidRPr="007A7A13">
        <w:rPr>
          <w:rFonts w:cstheme="minorHAnsi"/>
          <w:color w:val="262626" w:themeColor="text1" w:themeTint="D9"/>
        </w:rPr>
        <w:t xml:space="preserve"> системот претставува нов концептуален модел на ургентна тријажа, при која освен прашањето „кој од пациентите треба да биде прегледан прв„, истовремено се земаат во предвид потребните ресурси за да се дојде до крајниот </w:t>
      </w:r>
      <w:proofErr w:type="gramStart"/>
      <w:r w:rsidRPr="007A7A13">
        <w:rPr>
          <w:rFonts w:cstheme="minorHAnsi"/>
          <w:color w:val="262626" w:themeColor="text1" w:themeTint="D9"/>
        </w:rPr>
        <w:t>исход(</w:t>
      </w:r>
      <w:proofErr w:type="gramEnd"/>
      <w:r w:rsidRPr="007A7A13">
        <w:rPr>
          <w:rFonts w:cstheme="minorHAnsi"/>
          <w:color w:val="262626" w:themeColor="text1" w:themeTint="D9"/>
        </w:rPr>
        <w:t>прием на пациентот, испуштање или трансфер).</w:t>
      </w:r>
    </w:p>
    <w:p w:rsidR="00595315" w:rsidRPr="007A7A13" w:rsidRDefault="00595315" w:rsidP="00E822C1">
      <w:pPr>
        <w:rPr>
          <w:rFonts w:cstheme="minorHAnsi"/>
          <w:color w:val="262626" w:themeColor="text1" w:themeTint="D9"/>
        </w:rPr>
      </w:pPr>
      <w:proofErr w:type="gramStart"/>
      <w:r w:rsidRPr="007A7A13">
        <w:rPr>
          <w:rFonts w:cstheme="minorHAnsi"/>
          <w:b/>
          <w:color w:val="262626" w:themeColor="text1" w:themeTint="D9"/>
        </w:rPr>
        <w:t xml:space="preserve">Основаната цел на </w:t>
      </w:r>
      <w:r w:rsidR="00800868" w:rsidRPr="007A7A13">
        <w:rPr>
          <w:rFonts w:cstheme="minorHAnsi"/>
          <w:b/>
          <w:color w:val="262626" w:themeColor="text1" w:themeTint="D9"/>
          <w:lang w:val="mk-MK"/>
        </w:rPr>
        <w:t>ИУ</w:t>
      </w:r>
      <w:r w:rsidRPr="007A7A13">
        <w:rPr>
          <w:rFonts w:cstheme="minorHAnsi"/>
          <w:b/>
          <w:color w:val="262626" w:themeColor="text1" w:themeTint="D9"/>
        </w:rPr>
        <w:t xml:space="preserve"> системот е да се донесе вистинскиот пациент до вистинските ресурси во вистинско време и место.</w:t>
      </w:r>
      <w:proofErr w:type="gramEnd"/>
    </w:p>
    <w:p w:rsidR="00595315" w:rsidRPr="007A7A13" w:rsidRDefault="00595315" w:rsidP="00E822C1">
      <w:pPr>
        <w:rPr>
          <w:rFonts w:cstheme="minorHAnsi"/>
          <w:color w:val="262626" w:themeColor="text1" w:themeTint="D9"/>
        </w:rPr>
      </w:pPr>
      <w:proofErr w:type="gramStart"/>
      <w:r w:rsidRPr="007A7A13">
        <w:rPr>
          <w:rFonts w:cstheme="minorHAnsi"/>
          <w:color w:val="262626" w:themeColor="text1" w:themeTint="D9"/>
        </w:rPr>
        <w:t>Системот е имплементиран од страна на многу бо</w:t>
      </w:r>
      <w:r w:rsidR="00110351" w:rsidRPr="007A7A13">
        <w:rPr>
          <w:rFonts w:cstheme="minorHAnsi"/>
          <w:color w:val="262626" w:themeColor="text1" w:themeTint="D9"/>
        </w:rPr>
        <w:t>лници и универзитети во САД.</w:t>
      </w:r>
      <w:proofErr w:type="gramEnd"/>
      <w:r w:rsidR="00110351" w:rsidRPr="007A7A13">
        <w:rPr>
          <w:rFonts w:cstheme="minorHAnsi"/>
          <w:color w:val="262626" w:themeColor="text1" w:themeTint="D9"/>
        </w:rPr>
        <w:t xml:space="preserve"> </w:t>
      </w:r>
      <w:proofErr w:type="gramStart"/>
      <w:r w:rsidRPr="007A7A13">
        <w:rPr>
          <w:rFonts w:cstheme="minorHAnsi"/>
          <w:color w:val="262626" w:themeColor="text1" w:themeTint="D9"/>
        </w:rPr>
        <w:t>Еден од бенефитите од неговата имплементација претставува брзата идентификација на пациентите кои имаат потреба од итна обработка.</w:t>
      </w:r>
      <w:r w:rsidR="00800868" w:rsidRPr="007A7A13">
        <w:rPr>
          <w:rFonts w:cstheme="minorHAnsi"/>
          <w:color w:val="262626" w:themeColor="text1" w:themeTint="D9"/>
          <w:lang w:val="mk-MK"/>
        </w:rPr>
        <w:t>ИУ</w:t>
      </w:r>
      <w:r w:rsidRPr="007A7A13">
        <w:rPr>
          <w:rFonts w:cstheme="minorHAnsi"/>
          <w:color w:val="262626" w:themeColor="text1" w:themeTint="D9"/>
        </w:rPr>
        <w:t xml:space="preserve"> тријажата се состои од рапидно сортирање на пациентите во пет групи со клинички сигнификантни разлики во потребните ресурси, и следствено потребните </w:t>
      </w:r>
      <w:r w:rsidRPr="007A7A13">
        <w:rPr>
          <w:rFonts w:cstheme="minorHAnsi"/>
          <w:color w:val="262626" w:themeColor="text1" w:themeTint="D9"/>
        </w:rPr>
        <w:lastRenderedPageBreak/>
        <w:t>средства за манипулација.</w:t>
      </w:r>
      <w:proofErr w:type="gramEnd"/>
      <w:r w:rsidRPr="007A7A13">
        <w:rPr>
          <w:rFonts w:cstheme="minorHAnsi"/>
          <w:color w:val="262626" w:themeColor="text1" w:themeTint="D9"/>
        </w:rPr>
        <w:t xml:space="preserve"> </w:t>
      </w:r>
      <w:proofErr w:type="gramStart"/>
      <w:r w:rsidRPr="007A7A13">
        <w:rPr>
          <w:rFonts w:cstheme="minorHAnsi"/>
          <w:color w:val="262626" w:themeColor="text1" w:themeTint="D9"/>
        </w:rPr>
        <w:t>Употребата на овој систем за таа цел овозможува побрз проток на пациенти низ УЦ.</w:t>
      </w:r>
      <w:proofErr w:type="gramEnd"/>
      <w:r w:rsidRPr="007A7A13">
        <w:rPr>
          <w:rFonts w:cstheme="minorHAnsi"/>
          <w:color w:val="262626" w:themeColor="text1" w:themeTint="D9"/>
        </w:rPr>
        <w:t xml:space="preserve"> На пример, пациентите од ниво</w:t>
      </w:r>
      <w:r w:rsidR="00110351" w:rsidRPr="007A7A13">
        <w:rPr>
          <w:rFonts w:cstheme="minorHAnsi"/>
          <w:color w:val="262626" w:themeColor="text1" w:themeTint="D9"/>
          <w:lang w:val="mk-MK"/>
        </w:rPr>
        <w:t xml:space="preserve"> </w:t>
      </w:r>
      <w:r w:rsidRPr="007A7A13">
        <w:rPr>
          <w:rFonts w:cstheme="minorHAnsi"/>
          <w:color w:val="262626" w:themeColor="text1" w:themeTint="D9"/>
        </w:rPr>
        <w:t>1 и 2 с</w:t>
      </w:r>
      <w:r w:rsidR="00110351" w:rsidRPr="007A7A13">
        <w:rPr>
          <w:rFonts w:cstheme="minorHAnsi"/>
          <w:color w:val="262626" w:themeColor="text1" w:themeTint="D9"/>
        </w:rPr>
        <w:t>е подлегнуваат на рапидна евалу</w:t>
      </w:r>
      <w:r w:rsidRPr="007A7A13">
        <w:rPr>
          <w:rFonts w:cstheme="minorHAnsi"/>
          <w:color w:val="262626" w:themeColor="text1" w:themeTint="D9"/>
        </w:rPr>
        <w:t>ација и третман, додека пациентите со понизок степен на акутност може безбед</w:t>
      </w:r>
      <w:r w:rsidR="00110351" w:rsidRPr="007A7A13">
        <w:rPr>
          <w:rFonts w:cstheme="minorHAnsi"/>
          <w:color w:val="262626" w:themeColor="text1" w:themeTint="D9"/>
        </w:rPr>
        <w:t>но да почекаат.</w:t>
      </w:r>
      <w:r w:rsidRPr="007A7A13">
        <w:rPr>
          <w:rFonts w:cstheme="minorHAnsi"/>
          <w:color w:val="262626" w:themeColor="text1" w:themeTint="D9"/>
        </w:rPr>
        <w:t>Секако  имплементација</w:t>
      </w:r>
      <w:r w:rsidR="00110351" w:rsidRPr="007A7A13">
        <w:rPr>
          <w:rFonts w:cstheme="minorHAnsi"/>
          <w:color w:val="262626" w:themeColor="text1" w:themeTint="D9"/>
          <w:lang w:val="mk-MK"/>
        </w:rPr>
        <w:t>та</w:t>
      </w:r>
      <w:r w:rsidRPr="007A7A13">
        <w:rPr>
          <w:rFonts w:cstheme="minorHAnsi"/>
          <w:color w:val="262626" w:themeColor="text1" w:themeTint="D9"/>
        </w:rPr>
        <w:t xml:space="preserve"> овозмо</w:t>
      </w:r>
      <w:r w:rsidR="00110351" w:rsidRPr="007A7A13">
        <w:rPr>
          <w:rFonts w:cstheme="minorHAnsi"/>
          <w:color w:val="262626" w:themeColor="text1" w:themeTint="D9"/>
        </w:rPr>
        <w:t>жува полесна употреба на добиен</w:t>
      </w:r>
      <w:r w:rsidRPr="007A7A13">
        <w:rPr>
          <w:rFonts w:cstheme="minorHAnsi"/>
          <w:color w:val="262626" w:themeColor="text1" w:themeTint="D9"/>
        </w:rPr>
        <w:t>ите информации во ургентните центри за секундарна употреба  и секако би го олеснило надзорот на јавното здравство и истражувањата.</w:t>
      </w: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0C4103" w:rsidRDefault="000C4103" w:rsidP="00E822C1">
      <w:pPr>
        <w:autoSpaceDE w:val="0"/>
        <w:autoSpaceDN w:val="0"/>
        <w:adjustRightInd w:val="0"/>
        <w:spacing w:after="0"/>
        <w:jc w:val="center"/>
        <w:rPr>
          <w:rFonts w:cstheme="minorHAnsi"/>
          <w:b/>
          <w:bCs/>
          <w:color w:val="262626" w:themeColor="text1" w:themeTint="D9"/>
          <w:sz w:val="32"/>
          <w:szCs w:val="32"/>
          <w:lang w:val="mk-MK"/>
        </w:rPr>
      </w:pPr>
    </w:p>
    <w:p w:rsidR="002772AD" w:rsidRPr="00E822C1" w:rsidRDefault="002772AD" w:rsidP="001F6E19">
      <w:pPr>
        <w:autoSpaceDE w:val="0"/>
        <w:autoSpaceDN w:val="0"/>
        <w:adjustRightInd w:val="0"/>
        <w:spacing w:after="0"/>
        <w:jc w:val="left"/>
        <w:rPr>
          <w:rFonts w:cstheme="minorHAnsi"/>
          <w:b/>
          <w:bCs/>
          <w:color w:val="262626" w:themeColor="text1" w:themeTint="D9"/>
          <w:sz w:val="32"/>
          <w:szCs w:val="32"/>
        </w:rPr>
      </w:pPr>
      <w:r w:rsidRPr="00E822C1">
        <w:rPr>
          <w:rFonts w:cstheme="minorHAnsi"/>
          <w:b/>
          <w:bCs/>
          <w:color w:val="262626" w:themeColor="text1" w:themeTint="D9"/>
          <w:sz w:val="32"/>
          <w:szCs w:val="32"/>
          <w:lang w:val="mk-MK"/>
        </w:rPr>
        <w:lastRenderedPageBreak/>
        <w:t xml:space="preserve">Поглавје 2. Преглед на </w:t>
      </w:r>
      <w:r w:rsidRPr="00E822C1">
        <w:rPr>
          <w:rFonts w:cstheme="minorHAnsi"/>
          <w:b/>
          <w:bCs/>
          <w:color w:val="262626" w:themeColor="text1" w:themeTint="D9"/>
          <w:sz w:val="32"/>
          <w:szCs w:val="32"/>
        </w:rPr>
        <w:t>Emergency</w:t>
      </w:r>
      <w:r w:rsidR="003A7FB4">
        <w:rPr>
          <w:rFonts w:cstheme="minorHAnsi"/>
          <w:b/>
          <w:bCs/>
          <w:color w:val="262626" w:themeColor="text1" w:themeTint="D9"/>
          <w:sz w:val="32"/>
          <w:szCs w:val="32"/>
        </w:rPr>
        <w:t xml:space="preserve"> </w:t>
      </w:r>
      <w:r w:rsidRPr="00E822C1">
        <w:rPr>
          <w:rFonts w:cstheme="minorHAnsi"/>
          <w:b/>
          <w:bCs/>
          <w:color w:val="262626" w:themeColor="text1" w:themeTint="D9"/>
          <w:sz w:val="32"/>
          <w:szCs w:val="32"/>
        </w:rPr>
        <w:t>Severity Index</w:t>
      </w:r>
      <w:r w:rsidR="00B216B8" w:rsidRPr="00E822C1">
        <w:rPr>
          <w:rFonts w:cstheme="minorHAnsi"/>
          <w:b/>
          <w:bCs/>
          <w:color w:val="262626" w:themeColor="text1" w:themeTint="D9"/>
          <w:sz w:val="32"/>
          <w:szCs w:val="32"/>
          <w:lang w:val="mk-MK"/>
        </w:rPr>
        <w:t xml:space="preserve"> (</w:t>
      </w:r>
      <w:r w:rsidR="00AF7536" w:rsidRPr="00E822C1">
        <w:rPr>
          <w:rFonts w:cstheme="minorHAnsi"/>
          <w:b/>
          <w:bCs/>
          <w:color w:val="262626" w:themeColor="text1" w:themeTint="D9"/>
          <w:sz w:val="32"/>
          <w:szCs w:val="32"/>
        </w:rPr>
        <w:t>ESI</w:t>
      </w:r>
      <w:r w:rsidR="00B216B8" w:rsidRPr="00E822C1">
        <w:rPr>
          <w:rFonts w:cstheme="minorHAnsi"/>
          <w:b/>
          <w:bCs/>
          <w:color w:val="262626" w:themeColor="text1" w:themeTint="D9"/>
          <w:sz w:val="32"/>
          <w:szCs w:val="32"/>
          <w:lang w:val="mk-MK"/>
        </w:rPr>
        <w:t>)</w:t>
      </w:r>
    </w:p>
    <w:p w:rsidR="00B216B8" w:rsidRPr="00E822C1" w:rsidRDefault="00B216B8" w:rsidP="001F6E19">
      <w:pPr>
        <w:autoSpaceDE w:val="0"/>
        <w:autoSpaceDN w:val="0"/>
        <w:adjustRightInd w:val="0"/>
        <w:spacing w:after="0"/>
        <w:jc w:val="left"/>
        <w:rPr>
          <w:rFonts w:cstheme="minorHAnsi"/>
          <w:b/>
          <w:bCs/>
          <w:color w:val="262626" w:themeColor="text1" w:themeTint="D9"/>
          <w:sz w:val="32"/>
          <w:szCs w:val="32"/>
          <w:u w:val="single"/>
          <w:lang w:val="mk-MK"/>
        </w:rPr>
      </w:pPr>
      <w:r w:rsidRPr="00E822C1">
        <w:rPr>
          <w:rFonts w:cstheme="minorHAnsi"/>
          <w:b/>
          <w:bCs/>
          <w:color w:val="262626" w:themeColor="text1" w:themeTint="D9"/>
          <w:sz w:val="32"/>
          <w:szCs w:val="32"/>
          <w:u w:val="single"/>
        </w:rPr>
        <w:t>Индекс</w:t>
      </w:r>
      <w:r w:rsidR="00E822C1">
        <w:rPr>
          <w:rFonts w:cstheme="minorHAnsi"/>
          <w:b/>
          <w:bCs/>
          <w:color w:val="262626" w:themeColor="text1" w:themeTint="D9"/>
          <w:sz w:val="32"/>
          <w:szCs w:val="32"/>
          <w:u w:val="single"/>
          <w:lang w:val="mk-MK"/>
        </w:rPr>
        <w:t xml:space="preserve"> </w:t>
      </w:r>
      <w:r w:rsidRPr="00E822C1">
        <w:rPr>
          <w:rFonts w:cstheme="minorHAnsi"/>
          <w:b/>
          <w:bCs/>
          <w:color w:val="262626" w:themeColor="text1" w:themeTint="D9"/>
          <w:sz w:val="32"/>
          <w:szCs w:val="32"/>
          <w:u w:val="single"/>
        </w:rPr>
        <w:t>на</w:t>
      </w:r>
      <w:r w:rsidR="00E822C1">
        <w:rPr>
          <w:rFonts w:cstheme="minorHAnsi"/>
          <w:b/>
          <w:bCs/>
          <w:color w:val="262626" w:themeColor="text1" w:themeTint="D9"/>
          <w:sz w:val="32"/>
          <w:szCs w:val="32"/>
          <w:u w:val="single"/>
          <w:lang w:val="mk-MK"/>
        </w:rPr>
        <w:t xml:space="preserve"> </w:t>
      </w:r>
      <w:r w:rsidR="00452A6D" w:rsidRPr="00E822C1">
        <w:rPr>
          <w:rFonts w:cstheme="minorHAnsi"/>
          <w:b/>
          <w:bCs/>
          <w:color w:val="262626" w:themeColor="text1" w:themeTint="D9"/>
          <w:sz w:val="32"/>
          <w:szCs w:val="32"/>
          <w:u w:val="single"/>
          <w:lang w:val="mk-MK"/>
        </w:rPr>
        <w:t>ургентност и тежина</w:t>
      </w:r>
      <w:r w:rsidR="0002349C" w:rsidRPr="00E822C1">
        <w:rPr>
          <w:rFonts w:cstheme="minorHAnsi"/>
          <w:b/>
          <w:bCs/>
          <w:color w:val="262626" w:themeColor="text1" w:themeTint="D9"/>
          <w:sz w:val="32"/>
          <w:szCs w:val="32"/>
          <w:u w:val="single"/>
          <w:lang w:val="mk-MK"/>
        </w:rPr>
        <w:t xml:space="preserve"> (ИУ)</w:t>
      </w:r>
    </w:p>
    <w:p w:rsidR="002772AD" w:rsidRPr="00E822C1" w:rsidRDefault="002772AD" w:rsidP="00E822C1">
      <w:pPr>
        <w:autoSpaceDE w:val="0"/>
        <w:autoSpaceDN w:val="0"/>
        <w:adjustRightInd w:val="0"/>
        <w:spacing w:after="0"/>
        <w:ind w:firstLine="720"/>
        <w:rPr>
          <w:rFonts w:cstheme="minorHAnsi"/>
          <w:color w:val="262626" w:themeColor="text1" w:themeTint="D9"/>
          <w:sz w:val="24"/>
          <w:szCs w:val="24"/>
          <w:lang w:val="mk-MK"/>
        </w:rPr>
      </w:pPr>
    </w:p>
    <w:p w:rsidR="00452A6D" w:rsidRPr="007A7A13" w:rsidRDefault="00452A6D" w:rsidP="00E822C1">
      <w:pPr>
        <w:pStyle w:val="NoSpacing"/>
        <w:spacing w:line="276" w:lineRule="auto"/>
        <w:ind w:firstLine="567"/>
        <w:rPr>
          <w:rFonts w:cstheme="minorHAnsi"/>
          <w:color w:val="262626" w:themeColor="text1" w:themeTint="D9"/>
          <w:lang w:val="mk-MK"/>
        </w:rPr>
      </w:pPr>
      <w:r w:rsidRPr="007A7A13">
        <w:rPr>
          <w:rFonts w:cstheme="minorHAnsi"/>
          <w:color w:val="262626" w:themeColor="text1" w:themeTint="D9"/>
          <w:lang w:val="mk-MK"/>
        </w:rPr>
        <w:t>Индексот на ургентност и тежина (</w:t>
      </w:r>
      <w:r w:rsidR="002772AD" w:rsidRPr="007A7A13">
        <w:rPr>
          <w:rFonts w:cstheme="minorHAnsi"/>
          <w:color w:val="262626" w:themeColor="text1" w:themeTint="D9"/>
          <w:lang w:val="mk-MK"/>
        </w:rPr>
        <w:t xml:space="preserve">Emergency Severity Index </w:t>
      </w:r>
      <w:r w:rsidRPr="007A7A13">
        <w:rPr>
          <w:rFonts w:cstheme="minorHAnsi"/>
          <w:color w:val="262626" w:themeColor="text1" w:themeTint="D9"/>
          <w:lang w:val="mk-MK"/>
        </w:rPr>
        <w:t>-</w:t>
      </w:r>
      <w:r w:rsidR="00AF7536" w:rsidRPr="007A7A13">
        <w:rPr>
          <w:rFonts w:cstheme="minorHAnsi"/>
          <w:color w:val="262626" w:themeColor="text1" w:themeTint="D9"/>
          <w:lang w:val="mk-MK"/>
        </w:rPr>
        <w:t>ИУ</w:t>
      </w:r>
      <w:r w:rsidR="002772AD" w:rsidRPr="007A7A13">
        <w:rPr>
          <w:rFonts w:cstheme="minorHAnsi"/>
          <w:color w:val="262626" w:themeColor="text1" w:themeTint="D9"/>
          <w:lang w:val="mk-MK"/>
        </w:rPr>
        <w:t>)</w:t>
      </w:r>
      <w:r w:rsidR="00624CBD" w:rsidRPr="007A7A13">
        <w:rPr>
          <w:rFonts w:cstheme="minorHAnsi"/>
          <w:color w:val="262626" w:themeColor="text1" w:themeTint="D9"/>
          <w:lang w:val="mk-MK"/>
        </w:rPr>
        <w:t xml:space="preserve">, во понатамошниот текст </w:t>
      </w:r>
      <w:r w:rsidR="00624CBD" w:rsidRPr="007A7A13">
        <w:rPr>
          <w:rFonts w:cstheme="minorHAnsi"/>
          <w:b/>
          <w:color w:val="262626" w:themeColor="text1" w:themeTint="D9"/>
          <w:u w:val="single"/>
          <w:lang w:val="mk-MK"/>
        </w:rPr>
        <w:t>ИУ</w:t>
      </w:r>
      <w:r w:rsidRPr="007A7A13">
        <w:rPr>
          <w:rFonts w:cstheme="minorHAnsi"/>
          <w:color w:val="262626" w:themeColor="text1" w:themeTint="D9"/>
          <w:lang w:val="mk-MK"/>
        </w:rPr>
        <w:t xml:space="preserve">претставува едноставен за употреба </w:t>
      </w:r>
      <w:r w:rsidRPr="007A7A13">
        <w:rPr>
          <w:rFonts w:cstheme="minorHAnsi"/>
          <w:b/>
          <w:color w:val="262626" w:themeColor="text1" w:themeTint="D9"/>
          <w:u w:val="single"/>
          <w:lang w:val="mk-MK"/>
        </w:rPr>
        <w:t>Алгоритам за тријажа</w:t>
      </w:r>
      <w:r w:rsidRPr="007A7A13">
        <w:rPr>
          <w:rFonts w:cstheme="minorHAnsi"/>
          <w:color w:val="262626" w:themeColor="text1" w:themeTint="D9"/>
          <w:lang w:val="mk-MK"/>
        </w:rPr>
        <w:t>, од</w:t>
      </w:r>
      <w:r w:rsidR="002772AD" w:rsidRPr="007A7A13">
        <w:rPr>
          <w:rFonts w:cstheme="minorHAnsi"/>
          <w:color w:val="262626" w:themeColor="text1" w:themeTint="D9"/>
          <w:lang w:val="mk-MK"/>
        </w:rPr>
        <w:t xml:space="preserve"> пет ниво</w:t>
      </w:r>
      <w:r w:rsidRPr="007A7A13">
        <w:rPr>
          <w:rFonts w:cstheme="minorHAnsi"/>
          <w:color w:val="262626" w:themeColor="text1" w:themeTint="D9"/>
          <w:lang w:val="mk-MK"/>
        </w:rPr>
        <w:t>а,</w:t>
      </w:r>
      <w:r w:rsidR="002772AD" w:rsidRPr="007A7A13">
        <w:rPr>
          <w:rFonts w:cstheme="minorHAnsi"/>
          <w:color w:val="262626" w:themeColor="text1" w:themeTint="D9"/>
          <w:lang w:val="mk-MK"/>
        </w:rPr>
        <w:t xml:space="preserve"> кој ги категоризира ургентните пациенти </w:t>
      </w:r>
      <w:r w:rsidRPr="007A7A13">
        <w:rPr>
          <w:rFonts w:cstheme="minorHAnsi"/>
          <w:color w:val="262626" w:themeColor="text1" w:themeTint="D9"/>
          <w:lang w:val="mk-MK"/>
        </w:rPr>
        <w:t>преку:</w:t>
      </w:r>
    </w:p>
    <w:p w:rsidR="00452A6D" w:rsidRPr="007A7A13" w:rsidRDefault="00452A6D" w:rsidP="00E822C1">
      <w:pPr>
        <w:pStyle w:val="NoSpacing"/>
        <w:numPr>
          <w:ilvl w:val="0"/>
          <w:numId w:val="2"/>
        </w:numPr>
        <w:spacing w:before="120" w:after="120" w:line="276" w:lineRule="auto"/>
        <w:ind w:left="1134" w:hanging="567"/>
        <w:rPr>
          <w:rFonts w:cstheme="minorHAnsi"/>
          <w:color w:val="262626" w:themeColor="text1" w:themeTint="D9"/>
          <w:lang w:val="mk-MK"/>
        </w:rPr>
      </w:pPr>
      <w:r w:rsidRPr="007A7A13">
        <w:rPr>
          <w:rFonts w:cstheme="minorHAnsi"/>
          <w:color w:val="262626" w:themeColor="text1" w:themeTint="D9"/>
          <w:lang w:val="mk-MK"/>
        </w:rPr>
        <w:t xml:space="preserve">проценка на </w:t>
      </w:r>
      <w:r w:rsidR="002772AD" w:rsidRPr="007A7A13">
        <w:rPr>
          <w:rFonts w:cstheme="minorHAnsi"/>
          <w:color w:val="262626" w:themeColor="text1" w:themeTint="D9"/>
          <w:lang w:val="mk-MK"/>
        </w:rPr>
        <w:t>акутноста</w:t>
      </w:r>
      <w:r w:rsidRPr="007A7A13">
        <w:rPr>
          <w:rFonts w:cstheme="minorHAnsi"/>
          <w:color w:val="262626" w:themeColor="text1" w:themeTint="D9"/>
          <w:lang w:val="mk-MK"/>
        </w:rPr>
        <w:t xml:space="preserve"> на состојбатана пациентот, </w:t>
      </w:r>
      <w:r w:rsidR="002772AD" w:rsidRPr="007A7A13">
        <w:rPr>
          <w:rFonts w:cstheme="minorHAnsi"/>
          <w:color w:val="262626" w:themeColor="text1" w:themeTint="D9"/>
          <w:lang w:val="mk-MK"/>
        </w:rPr>
        <w:t xml:space="preserve">и </w:t>
      </w:r>
    </w:p>
    <w:p w:rsidR="00452A6D" w:rsidRPr="007A7A13" w:rsidRDefault="002772AD" w:rsidP="00E822C1">
      <w:pPr>
        <w:pStyle w:val="NoSpacing"/>
        <w:numPr>
          <w:ilvl w:val="0"/>
          <w:numId w:val="2"/>
        </w:numPr>
        <w:spacing w:before="120" w:after="120" w:line="276" w:lineRule="auto"/>
        <w:ind w:left="1134" w:hanging="567"/>
        <w:rPr>
          <w:rFonts w:cstheme="minorHAnsi"/>
          <w:color w:val="262626" w:themeColor="text1" w:themeTint="D9"/>
          <w:lang w:val="mk-MK"/>
        </w:rPr>
      </w:pPr>
      <w:r w:rsidRPr="007A7A13">
        <w:rPr>
          <w:rFonts w:cstheme="minorHAnsi"/>
          <w:color w:val="262626" w:themeColor="text1" w:themeTint="D9"/>
          <w:lang w:val="mk-MK"/>
        </w:rPr>
        <w:t xml:space="preserve">потребата од ресурси </w:t>
      </w:r>
      <w:r w:rsidR="00452A6D" w:rsidRPr="007A7A13">
        <w:rPr>
          <w:rFonts w:cstheme="minorHAnsi"/>
          <w:color w:val="262626" w:themeColor="text1" w:themeTint="D9"/>
          <w:lang w:val="mk-MK"/>
        </w:rPr>
        <w:t xml:space="preserve">за </w:t>
      </w:r>
      <w:r w:rsidRPr="007A7A13">
        <w:rPr>
          <w:rFonts w:cstheme="minorHAnsi"/>
          <w:color w:val="262626" w:themeColor="text1" w:themeTint="D9"/>
          <w:lang w:val="mk-MK"/>
        </w:rPr>
        <w:t xml:space="preserve">пациентот. </w:t>
      </w:r>
    </w:p>
    <w:p w:rsidR="00452A6D" w:rsidRPr="007A7A13" w:rsidRDefault="00AF753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ИУ</w:t>
      </w:r>
      <w:r w:rsidR="008D6038" w:rsidRPr="007A7A13">
        <w:rPr>
          <w:rFonts w:cstheme="minorHAnsi"/>
          <w:color w:val="262626" w:themeColor="text1" w:themeTint="D9"/>
          <w:lang w:val="mk-MK"/>
        </w:rPr>
        <w:t xml:space="preserve"> е наменет за медицински сестри со искуство за тријажа или за оние кои биле дел од посебна, </w:t>
      </w:r>
      <w:r w:rsidR="00416B2A" w:rsidRPr="007A7A13">
        <w:rPr>
          <w:rFonts w:cstheme="minorHAnsi"/>
          <w:color w:val="262626" w:themeColor="text1" w:themeTint="D9"/>
          <w:lang w:val="mk-MK"/>
        </w:rPr>
        <w:t>сеопфатна</w:t>
      </w:r>
      <w:r w:rsidR="008D6038" w:rsidRPr="007A7A13">
        <w:rPr>
          <w:rFonts w:cstheme="minorHAnsi"/>
          <w:color w:val="262626" w:themeColor="text1" w:themeTint="D9"/>
          <w:lang w:val="mk-MK"/>
        </w:rPr>
        <w:t xml:space="preserve"> тријажна едукативна програма</w:t>
      </w:r>
      <w:r w:rsidR="00452A6D" w:rsidRPr="007A7A13">
        <w:rPr>
          <w:rFonts w:cstheme="minorHAnsi"/>
          <w:color w:val="262626" w:themeColor="text1" w:themeTint="D9"/>
          <w:lang w:val="mk-MK"/>
        </w:rPr>
        <w:t>, во наши прилики</w:t>
      </w:r>
      <w:r w:rsidR="008D6038" w:rsidRPr="007A7A13">
        <w:rPr>
          <w:rFonts w:cstheme="minorHAnsi"/>
          <w:color w:val="262626" w:themeColor="text1" w:themeTint="D9"/>
          <w:lang w:val="mk-MK"/>
        </w:rPr>
        <w:t xml:space="preserve"> ќе</w:t>
      </w:r>
      <w:r w:rsidR="00452A6D" w:rsidRPr="007A7A13">
        <w:rPr>
          <w:rFonts w:cstheme="minorHAnsi"/>
          <w:color w:val="262626" w:themeColor="text1" w:themeTint="D9"/>
          <w:lang w:val="mk-MK"/>
        </w:rPr>
        <w:t xml:space="preserve"> биде алатка во рацете на лекарите кои се справуваат со ургентните случаи.</w:t>
      </w:r>
    </w:p>
    <w:p w:rsidR="002E3906" w:rsidRPr="007A7A13" w:rsidRDefault="00452A6D"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Иницијално, тријажниот </w:t>
      </w:r>
      <w:r w:rsidR="00624CBD" w:rsidRPr="007A7A13">
        <w:rPr>
          <w:rFonts w:cstheme="minorHAnsi"/>
          <w:color w:val="262626" w:themeColor="text1" w:themeTint="D9"/>
          <w:lang w:val="mk-MK"/>
        </w:rPr>
        <w:t>персонал (сестра или лекар)</w:t>
      </w:r>
      <w:r w:rsidRPr="007A7A13">
        <w:rPr>
          <w:rFonts w:cstheme="minorHAnsi"/>
          <w:color w:val="262626" w:themeColor="text1" w:themeTint="D9"/>
          <w:lang w:val="mk-MK"/>
        </w:rPr>
        <w:t xml:space="preserve"> го одредува </w:t>
      </w:r>
      <w:r w:rsidR="002772AD" w:rsidRPr="007A7A13">
        <w:rPr>
          <w:rFonts w:cstheme="minorHAnsi"/>
          <w:color w:val="262626" w:themeColor="text1" w:themeTint="D9"/>
          <w:lang w:val="mk-MK"/>
        </w:rPr>
        <w:t xml:space="preserve">само нивото на акутност. </w:t>
      </w:r>
      <w:r w:rsidR="003471B2" w:rsidRPr="007A7A13">
        <w:rPr>
          <w:rFonts w:cstheme="minorHAnsi"/>
          <w:color w:val="262626" w:themeColor="text1" w:themeTint="D9"/>
          <w:lang w:val="mk-MK"/>
        </w:rPr>
        <w:t>Доколку</w:t>
      </w:r>
      <w:r w:rsidR="002772AD" w:rsidRPr="007A7A13">
        <w:rPr>
          <w:rFonts w:cstheme="minorHAnsi"/>
          <w:color w:val="262626" w:themeColor="text1" w:themeTint="D9"/>
          <w:lang w:val="mk-MK"/>
        </w:rPr>
        <w:t xml:space="preserve"> пациентот не ги исполнува критериумите за </w:t>
      </w:r>
      <w:r w:rsidR="008D6038" w:rsidRPr="007A7A13">
        <w:rPr>
          <w:rFonts w:cstheme="minorHAnsi"/>
          <w:color w:val="262626" w:themeColor="text1" w:themeTint="D9"/>
          <w:lang w:val="mk-MK"/>
        </w:rPr>
        <w:t>високо ниво на акутност</w:t>
      </w:r>
      <w:r w:rsidR="002772AD"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2772AD" w:rsidRPr="007A7A13">
        <w:rPr>
          <w:rFonts w:cstheme="minorHAnsi"/>
          <w:color w:val="262626" w:themeColor="text1" w:themeTint="D9"/>
          <w:lang w:val="mk-MK"/>
        </w:rPr>
        <w:t xml:space="preserve"> ниво 1 или 2), </w:t>
      </w:r>
      <w:r w:rsidR="008D6038" w:rsidRPr="007A7A13">
        <w:rPr>
          <w:rFonts w:cstheme="minorHAnsi"/>
          <w:color w:val="262626" w:themeColor="text1" w:themeTint="D9"/>
          <w:lang w:val="mk-MK"/>
        </w:rPr>
        <w:t xml:space="preserve">потоа се проценуваат </w:t>
      </w:r>
      <w:r w:rsidR="002772AD" w:rsidRPr="007A7A13">
        <w:rPr>
          <w:rFonts w:cstheme="minorHAnsi"/>
          <w:color w:val="262626" w:themeColor="text1" w:themeTint="D9"/>
          <w:lang w:val="mk-MK"/>
        </w:rPr>
        <w:t>потреби</w:t>
      </w:r>
      <w:r w:rsidR="008D6038" w:rsidRPr="007A7A13">
        <w:rPr>
          <w:rFonts w:cstheme="minorHAnsi"/>
          <w:color w:val="262626" w:themeColor="text1" w:themeTint="D9"/>
          <w:lang w:val="mk-MK"/>
        </w:rPr>
        <w:t>те</w:t>
      </w:r>
      <w:r w:rsidR="002772AD" w:rsidRPr="007A7A13">
        <w:rPr>
          <w:rFonts w:cstheme="minorHAnsi"/>
          <w:color w:val="262626" w:themeColor="text1" w:themeTint="D9"/>
          <w:lang w:val="mk-MK"/>
        </w:rPr>
        <w:t xml:space="preserve"> за ресурси со цел да се детерминира нивото на тријажа (</w:t>
      </w:r>
      <w:r w:rsidR="00AF7536" w:rsidRPr="007A7A13">
        <w:rPr>
          <w:rFonts w:cstheme="minorHAnsi"/>
          <w:color w:val="262626" w:themeColor="text1" w:themeTint="D9"/>
          <w:lang w:val="mk-MK"/>
        </w:rPr>
        <w:t>ИУ</w:t>
      </w:r>
      <w:r w:rsidR="002772AD" w:rsidRPr="007A7A13">
        <w:rPr>
          <w:rFonts w:cstheme="minorHAnsi"/>
          <w:color w:val="262626" w:themeColor="text1" w:themeTint="D9"/>
          <w:lang w:val="mk-MK"/>
        </w:rPr>
        <w:t xml:space="preserve"> ниво 3,4 или 5). </w:t>
      </w:r>
    </w:p>
    <w:p w:rsidR="00416B2A" w:rsidRPr="007A7A13" w:rsidRDefault="008D6038" w:rsidP="00E822C1">
      <w:pPr>
        <w:pStyle w:val="NoSpacing"/>
        <w:tabs>
          <w:tab w:val="left" w:pos="567"/>
        </w:tabs>
        <w:spacing w:before="120" w:line="276" w:lineRule="auto"/>
        <w:rPr>
          <w:rFonts w:cstheme="minorHAnsi"/>
          <w:color w:val="262626" w:themeColor="text1" w:themeTint="D9"/>
          <w:lang w:val="mk-MK"/>
        </w:rPr>
      </w:pPr>
      <w:r w:rsidRPr="007A7A13">
        <w:rPr>
          <w:rFonts w:cstheme="minorHAnsi"/>
          <w:color w:val="262626" w:themeColor="text1" w:themeTint="D9"/>
          <w:lang w:val="mk-MK"/>
        </w:rPr>
        <w:tab/>
      </w:r>
      <w:r w:rsidR="002E3906" w:rsidRPr="007A7A13">
        <w:rPr>
          <w:rFonts w:cstheme="minorHAnsi"/>
          <w:color w:val="262626" w:themeColor="text1" w:themeTint="D9"/>
          <w:lang w:val="mk-MK"/>
        </w:rPr>
        <w:t xml:space="preserve">Вклучувањето на </w:t>
      </w:r>
      <w:r w:rsidR="00416B2A" w:rsidRPr="007A7A13">
        <w:rPr>
          <w:rFonts w:cstheme="minorHAnsi"/>
          <w:color w:val="262626" w:themeColor="text1" w:themeTint="D9"/>
          <w:lang w:val="mk-MK"/>
        </w:rPr>
        <w:t xml:space="preserve">проценка на </w:t>
      </w:r>
      <w:r w:rsidR="002E3906" w:rsidRPr="007A7A13">
        <w:rPr>
          <w:rFonts w:cstheme="minorHAnsi"/>
          <w:color w:val="262626" w:themeColor="text1" w:themeTint="D9"/>
          <w:lang w:val="mk-MK"/>
        </w:rPr>
        <w:t xml:space="preserve">потребата од ресурси во </w:t>
      </w:r>
      <w:r w:rsidR="00416B2A" w:rsidRPr="007A7A13">
        <w:rPr>
          <w:rFonts w:cstheme="minorHAnsi"/>
          <w:color w:val="262626" w:themeColor="text1" w:themeTint="D9"/>
          <w:lang w:val="mk-MK"/>
        </w:rPr>
        <w:t>т</w:t>
      </w:r>
      <w:r w:rsidR="002E3906" w:rsidRPr="007A7A13">
        <w:rPr>
          <w:rFonts w:cstheme="minorHAnsi"/>
          <w:color w:val="262626" w:themeColor="text1" w:themeTint="D9"/>
          <w:lang w:val="mk-MK"/>
        </w:rPr>
        <w:t xml:space="preserve">ријажата е уникатна карактеристика на </w:t>
      </w:r>
      <w:r w:rsidR="00AF7536" w:rsidRPr="007A7A13">
        <w:rPr>
          <w:rFonts w:cstheme="minorHAnsi"/>
          <w:color w:val="262626" w:themeColor="text1" w:themeTint="D9"/>
          <w:lang w:val="mk-MK"/>
        </w:rPr>
        <w:t>ИУ</w:t>
      </w:r>
      <w:r w:rsidR="00416B2A" w:rsidRPr="007A7A13">
        <w:rPr>
          <w:rFonts w:cstheme="minorHAnsi"/>
          <w:color w:val="262626" w:themeColor="text1" w:themeTint="D9"/>
          <w:lang w:val="mk-MK"/>
        </w:rPr>
        <w:t xml:space="preserve">системот, </w:t>
      </w:r>
      <w:r w:rsidR="002E3906" w:rsidRPr="007A7A13">
        <w:rPr>
          <w:rFonts w:cstheme="minorHAnsi"/>
          <w:color w:val="262626" w:themeColor="text1" w:themeTint="D9"/>
          <w:lang w:val="mk-MK"/>
        </w:rPr>
        <w:t xml:space="preserve">во споредба со други тријажни системи. Акутноста се детерминира </w:t>
      </w:r>
      <w:r w:rsidR="00416B2A" w:rsidRPr="007A7A13">
        <w:rPr>
          <w:rFonts w:cstheme="minorHAnsi"/>
          <w:color w:val="262626" w:themeColor="text1" w:themeTint="D9"/>
          <w:lang w:val="mk-MK"/>
        </w:rPr>
        <w:t>преку</w:t>
      </w:r>
      <w:r w:rsidR="002E3906" w:rsidRPr="007A7A13">
        <w:rPr>
          <w:rFonts w:cstheme="minorHAnsi"/>
          <w:color w:val="262626" w:themeColor="text1" w:themeTint="D9"/>
          <w:lang w:val="mk-MK"/>
        </w:rPr>
        <w:t xml:space="preserve"> стабилноста на виталните функции и потенцијалната опасност по живот, екстремитет или орган. </w:t>
      </w:r>
    </w:p>
    <w:p w:rsidR="002772AD" w:rsidRPr="007A7A13" w:rsidRDefault="00416B2A" w:rsidP="00E822C1">
      <w:pPr>
        <w:pStyle w:val="NoSpacing"/>
        <w:tabs>
          <w:tab w:val="left" w:pos="567"/>
        </w:tabs>
        <w:spacing w:before="120" w:line="276" w:lineRule="auto"/>
        <w:rPr>
          <w:rFonts w:cstheme="minorHAnsi"/>
          <w:color w:val="262626" w:themeColor="text1" w:themeTint="D9"/>
          <w:lang w:val="mk-MK"/>
        </w:rPr>
      </w:pPr>
      <w:r w:rsidRPr="007A7A13">
        <w:rPr>
          <w:rFonts w:cstheme="minorHAnsi"/>
          <w:color w:val="262626" w:themeColor="text1" w:themeTint="D9"/>
          <w:lang w:val="mk-MK"/>
        </w:rPr>
        <w:tab/>
        <w:t>Потоа т</w:t>
      </w:r>
      <w:r w:rsidR="002E3906" w:rsidRPr="007A7A13">
        <w:rPr>
          <w:rFonts w:cstheme="minorHAnsi"/>
          <w:color w:val="262626" w:themeColor="text1" w:themeTint="D9"/>
          <w:lang w:val="mk-MK"/>
        </w:rPr>
        <w:t>ријажната сестра ги проценува потребите од ресурси</w:t>
      </w:r>
      <w:r w:rsidRPr="007A7A13">
        <w:rPr>
          <w:rFonts w:cstheme="minorHAnsi"/>
          <w:color w:val="262626" w:themeColor="text1" w:themeTint="D9"/>
          <w:lang w:val="mk-MK"/>
        </w:rPr>
        <w:t xml:space="preserve">, врз основа на нејзиното претходно искуство со пациенти кои имале </w:t>
      </w:r>
      <w:r w:rsidR="002E3906" w:rsidRPr="007A7A13">
        <w:rPr>
          <w:rFonts w:cstheme="minorHAnsi"/>
          <w:color w:val="262626" w:themeColor="text1" w:themeTint="D9"/>
          <w:lang w:val="mk-MK"/>
        </w:rPr>
        <w:t xml:space="preserve">слични </w:t>
      </w:r>
      <w:r w:rsidR="000676B0" w:rsidRPr="007A7A13">
        <w:rPr>
          <w:rFonts w:cstheme="minorHAnsi"/>
          <w:color w:val="262626" w:themeColor="text1" w:themeTint="D9"/>
          <w:lang w:val="mk-MK"/>
        </w:rPr>
        <w:t>состојби</w:t>
      </w:r>
      <w:r w:rsidR="002E3906" w:rsidRPr="007A7A13">
        <w:rPr>
          <w:rFonts w:cstheme="minorHAnsi"/>
          <w:color w:val="262626" w:themeColor="text1" w:themeTint="D9"/>
          <w:lang w:val="mk-MK"/>
        </w:rPr>
        <w:t xml:space="preserve"> или проблеми. Потребите од ресурси се дефинираат </w:t>
      </w:r>
      <w:r w:rsidR="004B678F" w:rsidRPr="007A7A13">
        <w:rPr>
          <w:rFonts w:cstheme="minorHAnsi"/>
          <w:color w:val="262626" w:themeColor="text1" w:themeTint="D9"/>
          <w:lang w:val="mk-MK"/>
        </w:rPr>
        <w:t>како</w:t>
      </w:r>
      <w:r w:rsidR="002E3906" w:rsidRPr="007A7A13">
        <w:rPr>
          <w:rFonts w:cstheme="minorHAnsi"/>
          <w:color w:val="262626" w:themeColor="text1" w:themeTint="D9"/>
          <w:lang w:val="mk-MK"/>
        </w:rPr>
        <w:t xml:space="preserve"> број на ресурси кои пациентот </w:t>
      </w:r>
      <w:r w:rsidR="000676B0" w:rsidRPr="007A7A13">
        <w:rPr>
          <w:rFonts w:cstheme="minorHAnsi"/>
          <w:color w:val="262626" w:themeColor="text1" w:themeTint="D9"/>
          <w:lang w:val="mk-MK"/>
        </w:rPr>
        <w:t>ќе ги консумира</w:t>
      </w:r>
      <w:r w:rsidR="002E3906" w:rsidRPr="007A7A13">
        <w:rPr>
          <w:rFonts w:cstheme="minorHAnsi"/>
          <w:color w:val="262626" w:themeColor="text1" w:themeTint="D9"/>
          <w:lang w:val="mk-MK"/>
        </w:rPr>
        <w:t xml:space="preserve"> со цел да добие одлука за диспозиција (отпуштање од болница, примање или трансфер</w:t>
      </w:r>
      <w:r w:rsidRPr="007A7A13">
        <w:rPr>
          <w:rFonts w:cstheme="minorHAnsi"/>
          <w:color w:val="262626" w:themeColor="text1" w:themeTint="D9"/>
          <w:lang w:val="mk-MK"/>
        </w:rPr>
        <w:t xml:space="preserve"> во друга здравствена установа</w:t>
      </w:r>
      <w:r w:rsidR="002E3906" w:rsidRPr="007A7A13">
        <w:rPr>
          <w:rFonts w:cstheme="minorHAnsi"/>
          <w:color w:val="262626" w:themeColor="text1" w:themeTint="D9"/>
          <w:lang w:val="mk-MK"/>
        </w:rPr>
        <w:t>). Кога еднаш ќе се ориентира кон алгоритмот тријажната сестра</w:t>
      </w:r>
      <w:r w:rsidR="000676B0" w:rsidRPr="007A7A13">
        <w:rPr>
          <w:rFonts w:cstheme="minorHAnsi"/>
          <w:color w:val="262626" w:themeColor="text1" w:themeTint="D9"/>
          <w:lang w:val="mk-MK"/>
        </w:rPr>
        <w:t xml:space="preserve"> (лекар)</w:t>
      </w:r>
      <w:r w:rsidR="002E3906" w:rsidRPr="007A7A13">
        <w:rPr>
          <w:rFonts w:cstheme="minorHAnsi"/>
          <w:color w:val="262626" w:themeColor="text1" w:themeTint="D9"/>
          <w:lang w:val="mk-MK"/>
        </w:rPr>
        <w:t xml:space="preserve"> ќе биде способ</w:t>
      </w:r>
      <w:r w:rsidR="000676B0" w:rsidRPr="007A7A13">
        <w:rPr>
          <w:rFonts w:cstheme="minorHAnsi"/>
          <w:color w:val="262626" w:themeColor="text1" w:themeTint="D9"/>
          <w:lang w:val="mk-MK"/>
        </w:rPr>
        <w:t>ен</w:t>
      </w:r>
      <w:r w:rsidR="002E3906" w:rsidRPr="007A7A13">
        <w:rPr>
          <w:rFonts w:cstheme="minorHAnsi"/>
          <w:color w:val="262626" w:themeColor="text1" w:themeTint="D9"/>
          <w:lang w:val="mk-MK"/>
        </w:rPr>
        <w:t xml:space="preserve"> да врши брза и точна тријажа на пациенти во едно од петте </w:t>
      </w:r>
      <w:r w:rsidR="000676B0" w:rsidRPr="007A7A13">
        <w:rPr>
          <w:rFonts w:cstheme="minorHAnsi"/>
          <w:color w:val="262626" w:themeColor="text1" w:themeTint="D9"/>
          <w:lang w:val="mk-MK"/>
        </w:rPr>
        <w:t>јасно дефинирани и взаемно ислкучувачки</w:t>
      </w:r>
      <w:r w:rsidR="002E3906" w:rsidRPr="007A7A13">
        <w:rPr>
          <w:rFonts w:cstheme="minorHAnsi"/>
          <w:color w:val="262626" w:themeColor="text1" w:themeTint="D9"/>
          <w:lang w:val="mk-MK"/>
        </w:rPr>
        <w:t xml:space="preserve"> нивоа</w:t>
      </w:r>
      <w:r w:rsidR="000676B0" w:rsidRPr="007A7A13">
        <w:rPr>
          <w:rFonts w:cstheme="minorHAnsi"/>
          <w:color w:val="262626" w:themeColor="text1" w:themeTint="D9"/>
          <w:lang w:val="mk-MK"/>
        </w:rPr>
        <w:t xml:space="preserve"> на итност</w:t>
      </w:r>
      <w:r w:rsidR="002E3906" w:rsidRPr="007A7A13">
        <w:rPr>
          <w:rFonts w:cstheme="minorHAnsi"/>
          <w:color w:val="262626" w:themeColor="text1" w:themeTint="D9"/>
          <w:lang w:val="mk-MK"/>
        </w:rPr>
        <w:t xml:space="preserve">. </w:t>
      </w:r>
    </w:p>
    <w:p w:rsidR="002E3906" w:rsidRPr="007A7A13" w:rsidRDefault="00AF7536" w:rsidP="00E822C1">
      <w:pPr>
        <w:pStyle w:val="NoSpacing"/>
        <w:spacing w:before="120" w:line="276" w:lineRule="auto"/>
        <w:ind w:firstLine="567"/>
        <w:rPr>
          <w:rFonts w:cstheme="minorHAnsi"/>
          <w:color w:val="262626" w:themeColor="text1" w:themeTint="D9"/>
          <w:u w:val="single"/>
          <w:lang w:val="mk-MK"/>
        </w:rPr>
      </w:pPr>
      <w:r w:rsidRPr="007A7A13">
        <w:rPr>
          <w:rFonts w:cstheme="minorHAnsi"/>
          <w:color w:val="262626" w:themeColor="text1" w:themeTint="D9"/>
          <w:lang w:val="mk-MK"/>
        </w:rPr>
        <w:t xml:space="preserve">При ургентниот третман и нега на пациентите често се користат алгоритми. </w:t>
      </w:r>
      <w:r w:rsidR="00866653" w:rsidRPr="007A7A13">
        <w:rPr>
          <w:rFonts w:cstheme="minorHAnsi"/>
          <w:color w:val="262626" w:themeColor="text1" w:themeTint="D9"/>
          <w:lang w:val="mk-MK"/>
        </w:rPr>
        <w:t>Најголем дел од ургентните медицински лица се веќе запознаени со алгоритмите користени при курсеви</w:t>
      </w:r>
      <w:r w:rsidR="000676B0" w:rsidRPr="007A7A13">
        <w:rPr>
          <w:rFonts w:cstheme="minorHAnsi"/>
          <w:color w:val="262626" w:themeColor="text1" w:themeTint="D9"/>
          <w:lang w:val="mk-MK"/>
        </w:rPr>
        <w:t>те за Основно и Напреднато срцево-белодробно оживување (</w:t>
      </w:r>
      <w:r w:rsidR="002E3906" w:rsidRPr="007A7A13">
        <w:rPr>
          <w:rFonts w:cstheme="minorHAnsi"/>
          <w:color w:val="262626" w:themeColor="text1" w:themeTint="D9"/>
          <w:lang w:val="mk-MK"/>
        </w:rPr>
        <w:t>Basic Life Support, Advanced Cardiac Life Suppor</w:t>
      </w:r>
      <w:r w:rsidR="00866653" w:rsidRPr="007A7A13">
        <w:rPr>
          <w:rFonts w:cstheme="minorHAnsi"/>
          <w:color w:val="262626" w:themeColor="text1" w:themeTint="D9"/>
          <w:lang w:val="mk-MK"/>
        </w:rPr>
        <w:t>t</w:t>
      </w:r>
      <w:r w:rsidR="000676B0" w:rsidRPr="007A7A13">
        <w:rPr>
          <w:rFonts w:cstheme="minorHAnsi"/>
          <w:color w:val="262626" w:themeColor="text1" w:themeTint="D9"/>
          <w:lang w:val="mk-MK"/>
        </w:rPr>
        <w:t>)</w:t>
      </w:r>
      <w:r w:rsidR="002E3906" w:rsidRPr="007A7A13">
        <w:rPr>
          <w:rFonts w:cstheme="minorHAnsi"/>
          <w:color w:val="262626" w:themeColor="text1" w:themeTint="D9"/>
          <w:lang w:val="mk-MK"/>
        </w:rPr>
        <w:t xml:space="preserve">. </w:t>
      </w:r>
      <w:r w:rsidRPr="007A7A13">
        <w:rPr>
          <w:rFonts w:cstheme="minorHAnsi"/>
          <w:color w:val="262626" w:themeColor="text1" w:themeTint="D9"/>
          <w:u w:val="single"/>
          <w:lang w:val="mk-MK"/>
        </w:rPr>
        <w:t>ИУ</w:t>
      </w:r>
      <w:r w:rsidR="00866653" w:rsidRPr="007A7A13">
        <w:rPr>
          <w:rFonts w:cstheme="minorHAnsi"/>
          <w:color w:val="262626" w:themeColor="text1" w:themeTint="D9"/>
          <w:u w:val="single"/>
          <w:lang w:val="mk-MK"/>
        </w:rPr>
        <w:t>алгоритмот ги следи истите принципи</w:t>
      </w:r>
      <w:r w:rsidR="000676B0" w:rsidRPr="007A7A13">
        <w:rPr>
          <w:rFonts w:cstheme="minorHAnsi"/>
          <w:color w:val="262626" w:themeColor="text1" w:themeTint="D9"/>
          <w:u w:val="single"/>
          <w:lang w:val="mk-MK"/>
        </w:rPr>
        <w:t xml:space="preserve"> на постепен пристап во носењето на клинички одлуки</w:t>
      </w:r>
      <w:r w:rsidR="00866653" w:rsidRPr="007A7A13">
        <w:rPr>
          <w:rFonts w:cstheme="minorHAnsi"/>
          <w:color w:val="262626" w:themeColor="text1" w:themeTint="D9"/>
          <w:u w:val="single"/>
          <w:lang w:val="mk-MK"/>
        </w:rPr>
        <w:t xml:space="preserve">. </w:t>
      </w:r>
    </w:p>
    <w:p w:rsidR="002E3906" w:rsidRPr="007A7A13" w:rsidRDefault="00866653"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Секој чекор од </w:t>
      </w:r>
      <w:r w:rsidR="000676B0" w:rsidRPr="007A7A13">
        <w:rPr>
          <w:rFonts w:cstheme="minorHAnsi"/>
          <w:color w:val="262626" w:themeColor="text1" w:themeTint="D9"/>
          <w:lang w:val="mk-MK"/>
        </w:rPr>
        <w:t>А</w:t>
      </w:r>
      <w:r w:rsidRPr="007A7A13">
        <w:rPr>
          <w:rFonts w:cstheme="minorHAnsi"/>
          <w:color w:val="262626" w:themeColor="text1" w:themeTint="D9"/>
          <w:lang w:val="mk-MK"/>
        </w:rPr>
        <w:t xml:space="preserve">лгоритмот </w:t>
      </w:r>
      <w:r w:rsidR="000676B0" w:rsidRPr="007A7A13">
        <w:rPr>
          <w:rFonts w:cstheme="minorHAnsi"/>
          <w:color w:val="262626" w:themeColor="text1" w:themeTint="D9"/>
          <w:lang w:val="mk-MK"/>
        </w:rPr>
        <w:t xml:space="preserve">се одликува со </w:t>
      </w:r>
      <w:r w:rsidRPr="007A7A13">
        <w:rPr>
          <w:rFonts w:cstheme="minorHAnsi"/>
          <w:color w:val="262626" w:themeColor="text1" w:themeTint="D9"/>
          <w:lang w:val="mk-MK"/>
        </w:rPr>
        <w:t xml:space="preserve">соодветни прашања кои треба да ги постави </w:t>
      </w:r>
      <w:r w:rsidR="00AF7536" w:rsidRPr="007A7A13">
        <w:rPr>
          <w:rFonts w:cstheme="minorHAnsi"/>
          <w:color w:val="262626" w:themeColor="text1" w:themeTint="D9"/>
          <w:lang w:val="mk-MK"/>
        </w:rPr>
        <w:t>тријажерот, односно корисник на Алгоритмот</w:t>
      </w:r>
      <w:r w:rsidR="000676B0" w:rsidRPr="007A7A13">
        <w:rPr>
          <w:rFonts w:cstheme="minorHAnsi"/>
          <w:color w:val="262626" w:themeColor="text1" w:themeTint="D9"/>
          <w:lang w:val="mk-MK"/>
        </w:rPr>
        <w:t xml:space="preserve"> (лекар или тријажна медицинска сестра) кои даваат соодвет</w:t>
      </w:r>
      <w:r w:rsidR="00AF7536" w:rsidRPr="007A7A13">
        <w:rPr>
          <w:rFonts w:cstheme="minorHAnsi"/>
          <w:color w:val="262626" w:themeColor="text1" w:themeTint="D9"/>
          <w:lang w:val="mk-MK"/>
        </w:rPr>
        <w:t>е</w:t>
      </w:r>
      <w:r w:rsidR="000676B0" w:rsidRPr="007A7A13">
        <w:rPr>
          <w:rFonts w:cstheme="minorHAnsi"/>
          <w:color w:val="262626" w:themeColor="text1" w:themeTint="D9"/>
          <w:lang w:val="mk-MK"/>
        </w:rPr>
        <w:t xml:space="preserve">н вид на информации врз основа на кои </w:t>
      </w:r>
      <w:r w:rsidRPr="007A7A13">
        <w:rPr>
          <w:rFonts w:cstheme="minorHAnsi"/>
          <w:color w:val="262626" w:themeColor="text1" w:themeTint="D9"/>
          <w:lang w:val="mk-MK"/>
        </w:rPr>
        <w:t xml:space="preserve">се носи одлука и корисникот </w:t>
      </w:r>
      <w:r w:rsidR="000676B0" w:rsidRPr="007A7A13">
        <w:rPr>
          <w:rFonts w:cstheme="minorHAnsi"/>
          <w:color w:val="262626" w:themeColor="text1" w:themeTint="D9"/>
          <w:lang w:val="mk-MK"/>
        </w:rPr>
        <w:t xml:space="preserve">на Алгоритмот </w:t>
      </w:r>
      <w:r w:rsidRPr="007A7A13">
        <w:rPr>
          <w:rFonts w:cstheme="minorHAnsi"/>
          <w:color w:val="262626" w:themeColor="text1" w:themeTint="D9"/>
          <w:lang w:val="mk-MK"/>
        </w:rPr>
        <w:t>се насочува кон идни</w:t>
      </w:r>
      <w:r w:rsidR="002559E6" w:rsidRPr="007A7A13">
        <w:rPr>
          <w:rFonts w:cstheme="minorHAnsi"/>
          <w:color w:val="262626" w:themeColor="text1" w:themeTint="D9"/>
          <w:lang w:val="mk-MK"/>
        </w:rPr>
        <w:t>от</w:t>
      </w:r>
      <w:r w:rsidRPr="007A7A13">
        <w:rPr>
          <w:rFonts w:cstheme="minorHAnsi"/>
          <w:color w:val="262626" w:themeColor="text1" w:themeTint="D9"/>
          <w:lang w:val="mk-MK"/>
        </w:rPr>
        <w:t xml:space="preserve"> чекор и </w:t>
      </w:r>
      <w:r w:rsidR="002559E6" w:rsidRPr="007A7A13">
        <w:rPr>
          <w:rFonts w:cstheme="minorHAnsi"/>
          <w:color w:val="262626" w:themeColor="text1" w:themeTint="D9"/>
          <w:lang w:val="mk-MK"/>
        </w:rPr>
        <w:t>крајно се одрд</w:t>
      </w:r>
      <w:r w:rsidR="00AF7536" w:rsidRPr="007A7A13">
        <w:rPr>
          <w:rFonts w:cstheme="minorHAnsi"/>
          <w:color w:val="262626" w:themeColor="text1" w:themeTint="D9"/>
          <w:lang w:val="mk-MK"/>
        </w:rPr>
        <w:t>е</w:t>
      </w:r>
      <w:r w:rsidR="002559E6" w:rsidRPr="007A7A13">
        <w:rPr>
          <w:rFonts w:cstheme="minorHAnsi"/>
          <w:color w:val="262626" w:themeColor="text1" w:themeTint="D9"/>
          <w:lang w:val="mk-MK"/>
        </w:rPr>
        <w:t>дува нивото на ургентност.</w:t>
      </w:r>
      <w:r w:rsidRPr="007A7A13">
        <w:rPr>
          <w:rFonts w:cstheme="minorHAnsi"/>
          <w:color w:val="262626" w:themeColor="text1" w:themeTint="D9"/>
          <w:lang w:val="mk-MK"/>
        </w:rPr>
        <w:t>Слика</w:t>
      </w:r>
      <w:r w:rsidR="003471B2" w:rsidRPr="007A7A13">
        <w:rPr>
          <w:rFonts w:cstheme="minorHAnsi"/>
          <w:color w:val="262626" w:themeColor="text1" w:themeTint="D9"/>
          <w:lang w:val="mk-MK"/>
        </w:rPr>
        <w:t>та</w:t>
      </w:r>
      <w:r w:rsidR="002E3906" w:rsidRPr="007A7A13">
        <w:rPr>
          <w:rFonts w:cstheme="minorHAnsi"/>
          <w:color w:val="262626" w:themeColor="text1" w:themeTint="D9"/>
          <w:lang w:val="mk-MK"/>
        </w:rPr>
        <w:t xml:space="preserve"> 2-1 </w:t>
      </w:r>
      <w:r w:rsidR="00591FE9" w:rsidRPr="007A7A13">
        <w:rPr>
          <w:rFonts w:cstheme="minorHAnsi"/>
          <w:color w:val="262626" w:themeColor="text1" w:themeTint="D9"/>
          <w:lang w:val="mk-MK"/>
        </w:rPr>
        <w:t>го прикажува Алгоритмот за тријажа и клучните точки на одлука</w:t>
      </w:r>
      <w:r w:rsidR="002E3906" w:rsidRPr="007A7A13">
        <w:rPr>
          <w:rFonts w:cstheme="minorHAnsi"/>
          <w:color w:val="262626" w:themeColor="text1" w:themeTint="D9"/>
          <w:lang w:val="mk-MK"/>
        </w:rPr>
        <w:t>.</w:t>
      </w:r>
      <w:r w:rsidRPr="007A7A13">
        <w:rPr>
          <w:rFonts w:cstheme="minorHAnsi"/>
          <w:color w:val="262626" w:themeColor="text1" w:themeTint="D9"/>
          <w:lang w:val="mk-MK"/>
        </w:rPr>
        <w:t xml:space="preserve"> Алгоритмот </w:t>
      </w:r>
      <w:r w:rsidR="00591FE9" w:rsidRPr="007A7A13">
        <w:rPr>
          <w:rFonts w:cstheme="minorHAnsi"/>
          <w:color w:val="262626" w:themeColor="text1" w:themeTint="D9"/>
          <w:lang w:val="mk-MK"/>
        </w:rPr>
        <w:t xml:space="preserve">се одликува со </w:t>
      </w:r>
      <w:r w:rsidRPr="007A7A13">
        <w:rPr>
          <w:rFonts w:cstheme="minorHAnsi"/>
          <w:color w:val="262626" w:themeColor="text1" w:themeTint="D9"/>
          <w:lang w:val="mk-MK"/>
        </w:rPr>
        <w:t xml:space="preserve">четири точки </w:t>
      </w:r>
      <w:r w:rsidR="00591FE9" w:rsidRPr="007A7A13">
        <w:rPr>
          <w:rFonts w:cstheme="minorHAnsi"/>
          <w:color w:val="262626" w:themeColor="text1" w:themeTint="D9"/>
          <w:lang w:val="mk-MK"/>
        </w:rPr>
        <w:t xml:space="preserve">на одлука </w:t>
      </w:r>
      <w:r w:rsidR="002E3906" w:rsidRPr="007A7A13">
        <w:rPr>
          <w:rFonts w:cstheme="minorHAnsi"/>
          <w:color w:val="262626" w:themeColor="text1" w:themeTint="D9"/>
          <w:lang w:val="mk-MK"/>
        </w:rPr>
        <w:t>(A, B, C</w:t>
      </w:r>
      <w:r w:rsidRPr="007A7A13">
        <w:rPr>
          <w:rFonts w:cstheme="minorHAnsi"/>
          <w:color w:val="262626" w:themeColor="text1" w:themeTint="D9"/>
          <w:lang w:val="mk-MK"/>
        </w:rPr>
        <w:t xml:space="preserve"> и </w:t>
      </w:r>
      <w:r w:rsidR="002E3906" w:rsidRPr="007A7A13">
        <w:rPr>
          <w:rFonts w:cstheme="minorHAnsi"/>
          <w:color w:val="262626" w:themeColor="text1" w:themeTint="D9"/>
          <w:lang w:val="mk-MK"/>
        </w:rPr>
        <w:t>D)</w:t>
      </w:r>
      <w:r w:rsidR="00591FE9" w:rsidRPr="007A7A13">
        <w:rPr>
          <w:rFonts w:cstheme="minorHAnsi"/>
          <w:color w:val="262626" w:themeColor="text1" w:themeTint="D9"/>
          <w:lang w:val="mk-MK"/>
        </w:rPr>
        <w:t xml:space="preserve">, на кој начин пациентот се тријажира во едно од петте </w:t>
      </w:r>
      <w:r w:rsidRPr="007A7A13">
        <w:rPr>
          <w:rFonts w:cstheme="minorHAnsi"/>
          <w:color w:val="262626" w:themeColor="text1" w:themeTint="D9"/>
          <w:lang w:val="mk-MK"/>
        </w:rPr>
        <w:t xml:space="preserve">нивоа на </w:t>
      </w:r>
      <w:r w:rsidR="00AF7536" w:rsidRPr="007A7A13">
        <w:rPr>
          <w:rFonts w:cstheme="minorHAnsi"/>
          <w:color w:val="262626" w:themeColor="text1" w:themeTint="D9"/>
          <w:lang w:val="mk-MK"/>
        </w:rPr>
        <w:t>ургентност</w:t>
      </w:r>
      <w:r w:rsidR="00591FE9" w:rsidRPr="007A7A13">
        <w:rPr>
          <w:rFonts w:cstheme="minorHAnsi"/>
          <w:color w:val="262626" w:themeColor="text1" w:themeTint="D9"/>
          <w:lang w:val="mk-MK"/>
        </w:rPr>
        <w:t>.</w:t>
      </w:r>
    </w:p>
    <w:p w:rsidR="002D7823" w:rsidRPr="007A7A13" w:rsidRDefault="00AF7536" w:rsidP="00E822C1">
      <w:pPr>
        <w:pStyle w:val="NoSpacing"/>
        <w:spacing w:before="120" w:line="276" w:lineRule="auto"/>
        <w:rPr>
          <w:rFonts w:cstheme="minorHAnsi"/>
          <w:i/>
          <w:color w:val="262626" w:themeColor="text1" w:themeTint="D9"/>
        </w:rPr>
      </w:pPr>
      <w:r w:rsidRPr="007A7A13">
        <w:rPr>
          <w:rFonts w:cstheme="minorHAnsi"/>
          <w:i/>
          <w:color w:val="262626" w:themeColor="text1" w:themeTint="D9"/>
          <w:lang w:val="mk-MK"/>
        </w:rPr>
        <w:t>Слика 2-1</w:t>
      </w:r>
    </w:p>
    <w:p w:rsidR="00AF7536" w:rsidRPr="00E822C1" w:rsidRDefault="002D7823" w:rsidP="00E822C1">
      <w:pPr>
        <w:pStyle w:val="NoSpacing"/>
        <w:spacing w:before="120" w:line="276" w:lineRule="auto"/>
        <w:rPr>
          <w:rFonts w:cstheme="minorHAnsi"/>
          <w:i/>
          <w:color w:val="262626" w:themeColor="text1" w:themeTint="D9"/>
          <w:sz w:val="24"/>
          <w:szCs w:val="24"/>
          <w:lang w:val="mk-MK"/>
        </w:rPr>
      </w:pPr>
      <w:r w:rsidRPr="00E822C1">
        <w:rPr>
          <w:rFonts w:cstheme="minorHAnsi"/>
          <w:i/>
          <w:noProof/>
          <w:color w:val="262626" w:themeColor="text1" w:themeTint="D9"/>
          <w:sz w:val="24"/>
          <w:szCs w:val="24"/>
        </w:rPr>
        <w:lastRenderedPageBreak/>
        <w:drawing>
          <wp:inline distT="0" distB="0" distL="0" distR="0">
            <wp:extent cx="5267959" cy="4914900"/>
            <wp:effectExtent l="19050" t="0" r="889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4917270"/>
                    </a:xfrm>
                    <a:prstGeom prst="rect">
                      <a:avLst/>
                    </a:prstGeom>
                  </pic:spPr>
                </pic:pic>
              </a:graphicData>
            </a:graphic>
          </wp:inline>
        </w:drawing>
      </w:r>
    </w:p>
    <w:p w:rsidR="002E3906" w:rsidRPr="007A7A13" w:rsidRDefault="00866653"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Четирите </w:t>
      </w:r>
      <w:r w:rsidR="00591FE9" w:rsidRPr="007A7A13">
        <w:rPr>
          <w:rFonts w:cstheme="minorHAnsi"/>
          <w:color w:val="262626" w:themeColor="text1" w:themeTint="D9"/>
          <w:lang w:val="mk-MK"/>
        </w:rPr>
        <w:t>точки на одлука</w:t>
      </w:r>
      <w:r w:rsidRPr="007A7A13">
        <w:rPr>
          <w:rFonts w:cstheme="minorHAnsi"/>
          <w:color w:val="262626" w:themeColor="text1" w:themeTint="D9"/>
          <w:lang w:val="mk-MK"/>
        </w:rPr>
        <w:t>во</w:t>
      </w:r>
      <w:r w:rsidR="007A7A13"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7A7A13" w:rsidRPr="007A7A13">
        <w:rPr>
          <w:rFonts w:cstheme="minorHAnsi"/>
          <w:color w:val="262626" w:themeColor="text1" w:themeTint="D9"/>
          <w:lang w:val="mk-MK"/>
        </w:rPr>
        <w:t xml:space="preserve"> </w:t>
      </w:r>
      <w:r w:rsidRPr="007A7A13">
        <w:rPr>
          <w:rFonts w:cstheme="minorHAnsi"/>
          <w:color w:val="262626" w:themeColor="text1" w:themeTint="D9"/>
          <w:lang w:val="mk-MK"/>
        </w:rPr>
        <w:t xml:space="preserve">алгоритамот се критични за </w:t>
      </w:r>
      <w:r w:rsidR="004A30EF" w:rsidRPr="007A7A13">
        <w:rPr>
          <w:rFonts w:cstheme="minorHAnsi"/>
          <w:color w:val="262626" w:themeColor="text1" w:themeTint="D9"/>
          <w:lang w:val="mk-MK"/>
        </w:rPr>
        <w:t xml:space="preserve">точна и сигурна апликација на </w:t>
      </w:r>
      <w:r w:rsidR="00AF7536" w:rsidRPr="007A7A13">
        <w:rPr>
          <w:rFonts w:cstheme="minorHAnsi"/>
          <w:color w:val="262626" w:themeColor="text1" w:themeTint="D9"/>
          <w:lang w:val="mk-MK"/>
        </w:rPr>
        <w:t>ИУ</w:t>
      </w:r>
      <w:r w:rsidR="002E3906" w:rsidRPr="007A7A13">
        <w:rPr>
          <w:rFonts w:cstheme="minorHAnsi"/>
          <w:color w:val="262626" w:themeColor="text1" w:themeTint="D9"/>
          <w:lang w:val="mk-MK"/>
        </w:rPr>
        <w:t>.</w:t>
      </w:r>
      <w:r w:rsidR="007A7A13" w:rsidRPr="007A7A13">
        <w:rPr>
          <w:rFonts w:cstheme="minorHAnsi"/>
          <w:color w:val="262626" w:themeColor="text1" w:themeTint="D9"/>
          <w:lang w:val="mk-MK"/>
        </w:rPr>
        <w:t xml:space="preserve"> </w:t>
      </w:r>
      <w:r w:rsidR="00591FE9" w:rsidRPr="007A7A13">
        <w:rPr>
          <w:rFonts w:cstheme="minorHAnsi"/>
          <w:color w:val="262626" w:themeColor="text1" w:themeTint="D9"/>
          <w:lang w:val="mk-MK"/>
        </w:rPr>
        <w:t>Ч</w:t>
      </w:r>
      <w:r w:rsidR="004A30EF" w:rsidRPr="007A7A13">
        <w:rPr>
          <w:rFonts w:cstheme="minorHAnsi"/>
          <w:color w:val="262626" w:themeColor="text1" w:themeTint="D9"/>
          <w:lang w:val="mk-MK"/>
        </w:rPr>
        <w:t xml:space="preserve">етирите </w:t>
      </w:r>
      <w:r w:rsidR="00591FE9" w:rsidRPr="007A7A13">
        <w:rPr>
          <w:rFonts w:cstheme="minorHAnsi"/>
          <w:color w:val="262626" w:themeColor="text1" w:themeTint="D9"/>
          <w:lang w:val="mk-MK"/>
        </w:rPr>
        <w:t xml:space="preserve">точки на одлука се </w:t>
      </w:r>
      <w:r w:rsidR="004A30EF" w:rsidRPr="007A7A13">
        <w:rPr>
          <w:rFonts w:cstheme="minorHAnsi"/>
          <w:color w:val="262626" w:themeColor="text1" w:themeTint="D9"/>
          <w:lang w:val="mk-MK"/>
        </w:rPr>
        <w:t>редуцирани на четири клучни прашања</w:t>
      </w:r>
      <w:r w:rsidR="002E3906" w:rsidRPr="007A7A13">
        <w:rPr>
          <w:rFonts w:cstheme="minorHAnsi"/>
          <w:color w:val="262626" w:themeColor="text1" w:themeTint="D9"/>
          <w:lang w:val="mk-MK"/>
        </w:rPr>
        <w:t>:</w:t>
      </w:r>
    </w:p>
    <w:p w:rsidR="002E3906" w:rsidRPr="007A7A13" w:rsidRDefault="002E3906"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A. </w:t>
      </w:r>
      <w:r w:rsidR="004A30EF" w:rsidRPr="007A7A13">
        <w:rPr>
          <w:rFonts w:cstheme="minorHAnsi"/>
          <w:color w:val="262626" w:themeColor="text1" w:themeTint="D9"/>
          <w:lang w:val="mk-MK"/>
        </w:rPr>
        <w:t>Дали пациентот има потреба од моментална животоспасувачка интервенција?</w:t>
      </w:r>
    </w:p>
    <w:p w:rsidR="002E3906" w:rsidRPr="007A7A13" w:rsidRDefault="002E3906"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B. </w:t>
      </w:r>
      <w:r w:rsidR="004A30EF" w:rsidRPr="007A7A13">
        <w:rPr>
          <w:rFonts w:cstheme="minorHAnsi"/>
          <w:color w:val="262626" w:themeColor="text1" w:themeTint="D9"/>
          <w:lang w:val="mk-MK"/>
        </w:rPr>
        <w:t xml:space="preserve">Дали </w:t>
      </w:r>
      <w:r w:rsidR="00AF7536" w:rsidRPr="007A7A13">
        <w:rPr>
          <w:rFonts w:cstheme="minorHAnsi"/>
          <w:color w:val="262626" w:themeColor="text1" w:themeTint="D9"/>
          <w:lang w:val="mk-MK"/>
        </w:rPr>
        <w:t>пациентот може да чека</w:t>
      </w:r>
      <w:r w:rsidRPr="007A7A13">
        <w:rPr>
          <w:rFonts w:cstheme="minorHAnsi"/>
          <w:color w:val="262626" w:themeColor="text1" w:themeTint="D9"/>
          <w:lang w:val="mk-MK"/>
        </w:rPr>
        <w:t>?</w:t>
      </w:r>
    </w:p>
    <w:p w:rsidR="002E3906" w:rsidRPr="007A7A13" w:rsidRDefault="002E3906"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C. </w:t>
      </w:r>
      <w:r w:rsidR="004A30EF" w:rsidRPr="007A7A13">
        <w:rPr>
          <w:rFonts w:cstheme="minorHAnsi"/>
          <w:color w:val="262626" w:themeColor="text1" w:themeTint="D9"/>
          <w:lang w:val="mk-MK"/>
        </w:rPr>
        <w:t>Колку ресурси ќе му бидат потребни на пациент</w:t>
      </w:r>
      <w:r w:rsidR="00591FE9" w:rsidRPr="007A7A13">
        <w:rPr>
          <w:rFonts w:cstheme="minorHAnsi"/>
          <w:color w:val="262626" w:themeColor="text1" w:themeTint="D9"/>
          <w:lang w:val="mk-MK"/>
        </w:rPr>
        <w:t>от</w:t>
      </w:r>
      <w:r w:rsidR="004A30EF" w:rsidRPr="007A7A13">
        <w:rPr>
          <w:rFonts w:cstheme="minorHAnsi"/>
          <w:color w:val="262626" w:themeColor="text1" w:themeTint="D9"/>
          <w:lang w:val="mk-MK"/>
        </w:rPr>
        <w:t>?</w:t>
      </w:r>
    </w:p>
    <w:p w:rsidR="002E3906" w:rsidRPr="007A7A13" w:rsidRDefault="002E3906"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D.</w:t>
      </w:r>
      <w:r w:rsidR="004A30EF" w:rsidRPr="007A7A13">
        <w:rPr>
          <w:rFonts w:cstheme="minorHAnsi"/>
          <w:color w:val="262626" w:themeColor="text1" w:themeTint="D9"/>
          <w:lang w:val="mk-MK"/>
        </w:rPr>
        <w:t xml:space="preserve"> К</w:t>
      </w:r>
      <w:r w:rsidR="00AF7536" w:rsidRPr="007A7A13">
        <w:rPr>
          <w:rFonts w:cstheme="minorHAnsi"/>
          <w:color w:val="262626" w:themeColor="text1" w:themeTint="D9"/>
          <w:lang w:val="mk-MK"/>
        </w:rPr>
        <w:t>акви</w:t>
      </w:r>
      <w:r w:rsidR="004A30EF" w:rsidRPr="007A7A13">
        <w:rPr>
          <w:rFonts w:cstheme="minorHAnsi"/>
          <w:color w:val="262626" w:themeColor="text1" w:themeTint="D9"/>
          <w:lang w:val="mk-MK"/>
        </w:rPr>
        <w:t xml:space="preserve"> се </w:t>
      </w:r>
      <w:r w:rsidR="00591FE9" w:rsidRPr="007A7A13">
        <w:rPr>
          <w:rFonts w:cstheme="minorHAnsi"/>
          <w:color w:val="262626" w:themeColor="text1" w:themeTint="D9"/>
          <w:lang w:val="mk-MK"/>
        </w:rPr>
        <w:t>виталните знаци на пациентот</w:t>
      </w:r>
      <w:r w:rsidR="004A30EF" w:rsidRPr="007A7A13">
        <w:rPr>
          <w:rFonts w:cstheme="minorHAnsi"/>
          <w:color w:val="262626" w:themeColor="text1" w:themeTint="D9"/>
          <w:lang w:val="mk-MK"/>
        </w:rPr>
        <w:t>?</w:t>
      </w:r>
    </w:p>
    <w:p w:rsidR="0087095E" w:rsidRPr="007A7A13" w:rsidRDefault="0087095E" w:rsidP="00C15D63">
      <w:pPr>
        <w:pStyle w:val="NoSpacing"/>
        <w:spacing w:after="240" w:line="276" w:lineRule="auto"/>
        <w:rPr>
          <w:rFonts w:cstheme="minorHAnsi"/>
          <w:i/>
          <w:color w:val="262626" w:themeColor="text1" w:themeTint="D9"/>
          <w:lang w:val="mk-MK"/>
        </w:rPr>
      </w:pPr>
      <w:r w:rsidRPr="007A7A13">
        <w:rPr>
          <w:rFonts w:cstheme="minorHAnsi"/>
          <w:i/>
          <w:color w:val="262626" w:themeColor="text1" w:themeTint="D9"/>
          <w:lang w:val="mk-MK"/>
        </w:rPr>
        <w:t xml:space="preserve">Слика 2-1а </w:t>
      </w:r>
      <w:r w:rsidR="00C15D63">
        <w:rPr>
          <w:rFonts w:cstheme="minorHAnsi"/>
          <w:i/>
          <w:color w:val="262626" w:themeColor="text1" w:themeTint="D9"/>
          <w:lang w:val="mk-MK"/>
        </w:rPr>
        <w:t xml:space="preserve">ИУ Алгоритам за тријажа </w:t>
      </w:r>
    </w:p>
    <w:p w:rsidR="00C15D63" w:rsidRPr="007A7A13" w:rsidRDefault="00C15D63" w:rsidP="00E822C1">
      <w:pPr>
        <w:pStyle w:val="NoSpacing"/>
        <w:spacing w:line="276" w:lineRule="auto"/>
        <w:rPr>
          <w:rFonts w:cstheme="minorHAnsi"/>
          <w:color w:val="262626" w:themeColor="text1" w:themeTint="D9"/>
          <w:u w:val="single"/>
          <w:lang w:val="mk-MK"/>
        </w:rPr>
      </w:pPr>
      <w:r>
        <w:rPr>
          <w:rFonts w:cstheme="minorHAnsi"/>
          <w:noProof/>
          <w:color w:val="262626" w:themeColor="text1" w:themeTint="D9"/>
          <w:u w:val="single"/>
        </w:rPr>
        <w:lastRenderedPageBreak/>
        <w:drawing>
          <wp:inline distT="0" distB="0" distL="0" distR="0">
            <wp:extent cx="5943600" cy="4129565"/>
            <wp:effectExtent l="19050" t="0" r="0" b="0"/>
            <wp:docPr id="9" name="Picture 1" descr="C:\Users\aa\Desktop\Алгоритам за реија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Алгоритам за реијажа.jpg"/>
                    <pic:cNvPicPr>
                      <a:picLocks noChangeAspect="1" noChangeArrowheads="1"/>
                    </pic:cNvPicPr>
                  </pic:nvPicPr>
                  <pic:blipFill>
                    <a:blip r:embed="rId10"/>
                    <a:srcRect/>
                    <a:stretch>
                      <a:fillRect/>
                    </a:stretch>
                  </pic:blipFill>
                  <pic:spPr bwMode="auto">
                    <a:xfrm>
                      <a:off x="0" y="0"/>
                      <a:ext cx="5943600" cy="4129565"/>
                    </a:xfrm>
                    <a:prstGeom prst="rect">
                      <a:avLst/>
                    </a:prstGeom>
                    <a:noFill/>
                    <a:ln w="9525">
                      <a:noFill/>
                      <a:miter lim="800000"/>
                      <a:headEnd/>
                      <a:tailEnd/>
                    </a:ln>
                  </pic:spPr>
                </pic:pic>
              </a:graphicData>
            </a:graphic>
          </wp:inline>
        </w:drawing>
      </w:r>
    </w:p>
    <w:p w:rsidR="00C15D63" w:rsidRDefault="00C15D63" w:rsidP="00C15D63">
      <w:pPr>
        <w:pStyle w:val="NoSpacing"/>
        <w:spacing w:before="240" w:after="240" w:line="276" w:lineRule="auto"/>
        <w:rPr>
          <w:rFonts w:cstheme="minorHAnsi"/>
          <w:color w:val="262626" w:themeColor="text1" w:themeTint="D9"/>
          <w:u w:val="single"/>
          <w:lang w:val="mk-MK"/>
        </w:rPr>
      </w:pPr>
      <w:r w:rsidRPr="007A7A13">
        <w:rPr>
          <w:rFonts w:cstheme="minorHAnsi"/>
          <w:color w:val="262626" w:themeColor="text1" w:themeTint="D9"/>
          <w:u w:val="single"/>
          <w:lang w:val="mk-MK"/>
        </w:rPr>
        <w:t>Одговорите на прашањата го насочуваат тријажерот кон точното ниво на ургентност.</w:t>
      </w:r>
    </w:p>
    <w:p w:rsidR="00FE71FC" w:rsidRPr="007A7A13" w:rsidRDefault="00B216B8"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Точка на одлука </w:t>
      </w:r>
      <w:r w:rsidR="004A30EF" w:rsidRPr="007A7A13">
        <w:rPr>
          <w:rFonts w:cstheme="minorHAnsi"/>
          <w:b/>
          <w:bCs/>
          <w:color w:val="262626" w:themeColor="text1" w:themeTint="D9"/>
          <w:lang w:val="mk-MK"/>
        </w:rPr>
        <w:t>А</w:t>
      </w:r>
      <w:r w:rsidR="004A30EF" w:rsidRPr="007A7A13">
        <w:rPr>
          <w:rFonts w:cstheme="minorHAnsi"/>
          <w:b/>
          <w:bCs/>
          <w:color w:val="262626" w:themeColor="text1" w:themeTint="D9"/>
          <w:lang w:val="mk-MK"/>
        </w:rPr>
        <w:sym w:font="Symbol" w:char="F03A"/>
      </w:r>
    </w:p>
    <w:p w:rsidR="004A30EF" w:rsidRPr="007A7A13" w:rsidRDefault="004A30EF"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пациенот има потреба од </w:t>
      </w:r>
      <w:r w:rsidR="00B216B8" w:rsidRPr="007A7A13">
        <w:rPr>
          <w:rFonts w:cstheme="minorHAnsi"/>
          <w:b/>
          <w:bCs/>
          <w:color w:val="262626" w:themeColor="text1" w:themeTint="D9"/>
          <w:lang w:val="mk-MK"/>
        </w:rPr>
        <w:t>непосредна</w:t>
      </w:r>
      <w:r w:rsidRPr="007A7A13">
        <w:rPr>
          <w:rFonts w:cstheme="minorHAnsi"/>
          <w:b/>
          <w:bCs/>
          <w:color w:val="262626" w:themeColor="text1" w:themeTint="D9"/>
          <w:lang w:val="mk-MK"/>
        </w:rPr>
        <w:t xml:space="preserve"> животоспасувачка интервенција?</w:t>
      </w:r>
    </w:p>
    <w:p w:rsidR="004A30EF" w:rsidRPr="007A7A13" w:rsidRDefault="003471B2" w:rsidP="00E822C1">
      <w:pPr>
        <w:pStyle w:val="NoSpacing"/>
        <w:spacing w:before="240" w:line="276" w:lineRule="auto"/>
        <w:ind w:firstLine="562"/>
        <w:rPr>
          <w:rFonts w:cstheme="minorHAnsi"/>
          <w:color w:val="262626" w:themeColor="text1" w:themeTint="D9"/>
          <w:lang w:val="mk-MK"/>
        </w:rPr>
      </w:pPr>
      <w:r w:rsidRPr="007A7A13">
        <w:rPr>
          <w:rFonts w:cstheme="minorHAnsi"/>
          <w:color w:val="262626" w:themeColor="text1" w:themeTint="D9"/>
          <w:lang w:val="mk-MK"/>
        </w:rPr>
        <w:t>В</w:t>
      </w:r>
      <w:r w:rsidR="00B216B8" w:rsidRPr="007A7A13">
        <w:rPr>
          <w:rFonts w:cstheme="minorHAnsi"/>
          <w:color w:val="262626" w:themeColor="text1" w:themeTint="D9"/>
          <w:lang w:val="mk-MK"/>
        </w:rPr>
        <w:t>о точката на одлука А (</w:t>
      </w:r>
      <w:r w:rsidR="004A30EF" w:rsidRPr="007A7A13">
        <w:rPr>
          <w:rFonts w:cstheme="minorHAnsi"/>
          <w:i/>
          <w:color w:val="262626" w:themeColor="text1" w:themeTint="D9"/>
          <w:lang w:val="mk-MK"/>
        </w:rPr>
        <w:t>Слика 2-2</w:t>
      </w:r>
      <w:r w:rsidR="004A30EF" w:rsidRPr="007A7A13">
        <w:rPr>
          <w:rFonts w:cstheme="minorHAnsi"/>
          <w:color w:val="262626" w:themeColor="text1" w:themeTint="D9"/>
          <w:lang w:val="mk-MK"/>
        </w:rPr>
        <w:t>) тријажната сестра</w:t>
      </w:r>
      <w:r w:rsidR="00AF7536" w:rsidRPr="007A7A13">
        <w:rPr>
          <w:rFonts w:cstheme="minorHAnsi"/>
          <w:color w:val="262626" w:themeColor="text1" w:themeTint="D9"/>
          <w:lang w:val="mk-MK"/>
        </w:rPr>
        <w:t xml:space="preserve"> се</w:t>
      </w:r>
      <w:r w:rsidR="004A30EF" w:rsidRPr="007A7A13">
        <w:rPr>
          <w:rFonts w:cstheme="minorHAnsi"/>
          <w:color w:val="262626" w:themeColor="text1" w:themeTint="D9"/>
          <w:lang w:val="mk-MK"/>
        </w:rPr>
        <w:t xml:space="preserve"> прашува “</w:t>
      </w:r>
      <w:r w:rsidR="004A30EF" w:rsidRPr="007A7A13">
        <w:rPr>
          <w:rFonts w:cstheme="minorHAnsi"/>
          <w:i/>
          <w:color w:val="262626" w:themeColor="text1" w:themeTint="D9"/>
          <w:lang w:val="mk-MK"/>
        </w:rPr>
        <w:t xml:space="preserve">Дали овој пациент има потреба од </w:t>
      </w:r>
      <w:r w:rsidRPr="007A7A13">
        <w:rPr>
          <w:rFonts w:cstheme="minorHAnsi"/>
          <w:i/>
          <w:color w:val="262626" w:themeColor="text1" w:themeTint="D9"/>
          <w:lang w:val="mk-MK"/>
        </w:rPr>
        <w:t>непосредна</w:t>
      </w:r>
      <w:r w:rsidR="004A30EF" w:rsidRPr="007A7A13">
        <w:rPr>
          <w:rFonts w:cstheme="minorHAnsi"/>
          <w:i/>
          <w:color w:val="262626" w:themeColor="text1" w:themeTint="D9"/>
          <w:lang w:val="mk-MK"/>
        </w:rPr>
        <w:t xml:space="preserve"> животоспасувачка интервенција</w:t>
      </w:r>
      <w:r w:rsidR="004A30EF" w:rsidRPr="007A7A13">
        <w:rPr>
          <w:rFonts w:cstheme="minorHAnsi"/>
          <w:color w:val="262626" w:themeColor="text1" w:themeTint="D9"/>
          <w:lang w:val="mk-MK"/>
        </w:rPr>
        <w:t xml:space="preserve">?”. </w:t>
      </w:r>
      <w:r w:rsidRPr="007A7A13">
        <w:rPr>
          <w:rFonts w:cstheme="minorHAnsi"/>
          <w:color w:val="262626" w:themeColor="text1" w:themeTint="D9"/>
          <w:lang w:val="mk-MK"/>
        </w:rPr>
        <w:t>Доколку</w:t>
      </w:r>
      <w:r w:rsidR="004A30EF" w:rsidRPr="007A7A13">
        <w:rPr>
          <w:rFonts w:cstheme="minorHAnsi"/>
          <w:color w:val="262626" w:themeColor="text1" w:themeTint="D9"/>
          <w:lang w:val="mk-MK"/>
        </w:rPr>
        <w:t xml:space="preserve"> одговорот е “да”, тријажниот процес е комплетиран </w:t>
      </w:r>
      <w:r w:rsidRPr="007A7A13">
        <w:rPr>
          <w:rFonts w:cstheme="minorHAnsi"/>
          <w:color w:val="262626" w:themeColor="text1" w:themeTint="D9"/>
          <w:lang w:val="mk-MK"/>
        </w:rPr>
        <w:t>а</w:t>
      </w:r>
      <w:r w:rsidR="004A30EF" w:rsidRPr="007A7A13">
        <w:rPr>
          <w:rFonts w:cstheme="minorHAnsi"/>
          <w:color w:val="262626" w:themeColor="text1" w:themeTint="D9"/>
          <w:lang w:val="mk-MK"/>
        </w:rPr>
        <w:t xml:space="preserve"> пациентот припаѓа на </w:t>
      </w:r>
      <w:r w:rsidR="00AF7536" w:rsidRPr="007A7A13">
        <w:rPr>
          <w:rFonts w:cstheme="minorHAnsi"/>
          <w:color w:val="262626" w:themeColor="text1" w:themeTint="D9"/>
          <w:lang w:val="mk-MK"/>
        </w:rPr>
        <w:t>ИУ</w:t>
      </w:r>
      <w:r w:rsidR="004A30EF" w:rsidRPr="007A7A13">
        <w:rPr>
          <w:rFonts w:cstheme="minorHAnsi"/>
          <w:color w:val="262626" w:themeColor="text1" w:themeTint="D9"/>
          <w:lang w:val="mk-MK"/>
        </w:rPr>
        <w:t xml:space="preserve"> ниво 1. </w:t>
      </w:r>
      <w:r w:rsidRPr="007A7A13">
        <w:rPr>
          <w:rFonts w:cstheme="minorHAnsi"/>
          <w:color w:val="262626" w:themeColor="text1" w:themeTint="D9"/>
          <w:lang w:val="mk-MK"/>
        </w:rPr>
        <w:t>Доколку</w:t>
      </w:r>
      <w:r w:rsidR="004A30EF" w:rsidRPr="007A7A13">
        <w:rPr>
          <w:rFonts w:cstheme="minorHAnsi"/>
          <w:color w:val="262626" w:themeColor="text1" w:themeTint="D9"/>
          <w:lang w:val="mk-MK"/>
        </w:rPr>
        <w:t xml:space="preserve"> одговорт</w:t>
      </w:r>
      <w:r w:rsidRPr="007A7A13">
        <w:rPr>
          <w:rFonts w:cstheme="minorHAnsi"/>
          <w:color w:val="262626" w:themeColor="text1" w:themeTint="D9"/>
          <w:lang w:val="mk-MK"/>
        </w:rPr>
        <w:t xml:space="preserve"> е</w:t>
      </w:r>
      <w:r w:rsidR="004A30EF" w:rsidRPr="007A7A13">
        <w:rPr>
          <w:rFonts w:cstheme="minorHAnsi"/>
          <w:color w:val="262626" w:themeColor="text1" w:themeTint="D9"/>
          <w:lang w:val="mk-MK"/>
        </w:rPr>
        <w:t xml:space="preserve"> “не”, корисникот </w:t>
      </w:r>
      <w:r w:rsidRPr="007A7A13">
        <w:rPr>
          <w:rFonts w:cstheme="minorHAnsi"/>
          <w:color w:val="262626" w:themeColor="text1" w:themeTint="D9"/>
          <w:lang w:val="mk-MK"/>
        </w:rPr>
        <w:t xml:space="preserve">преминува </w:t>
      </w:r>
      <w:r w:rsidR="004A30EF" w:rsidRPr="007A7A13">
        <w:rPr>
          <w:rFonts w:cstheme="minorHAnsi"/>
          <w:color w:val="262626" w:themeColor="text1" w:themeTint="D9"/>
          <w:lang w:val="mk-MK"/>
        </w:rPr>
        <w:t xml:space="preserve">на наредниот чекор во </w:t>
      </w:r>
      <w:r w:rsidRPr="007A7A13">
        <w:rPr>
          <w:rFonts w:cstheme="minorHAnsi"/>
          <w:color w:val="262626" w:themeColor="text1" w:themeTint="D9"/>
          <w:lang w:val="mk-MK"/>
        </w:rPr>
        <w:t>А</w:t>
      </w:r>
      <w:r w:rsidR="004A30EF" w:rsidRPr="007A7A13">
        <w:rPr>
          <w:rFonts w:cstheme="minorHAnsi"/>
          <w:color w:val="262626" w:themeColor="text1" w:themeTint="D9"/>
          <w:lang w:val="mk-MK"/>
        </w:rPr>
        <w:t xml:space="preserve">лгоритамот, </w:t>
      </w:r>
      <w:r w:rsidRPr="007A7A13">
        <w:rPr>
          <w:rFonts w:cstheme="minorHAnsi"/>
          <w:color w:val="262626" w:themeColor="text1" w:themeTint="D9"/>
          <w:lang w:val="mk-MK"/>
        </w:rPr>
        <w:t>точка на одлука</w:t>
      </w:r>
      <w:r w:rsidR="004A30EF" w:rsidRPr="007A7A13">
        <w:rPr>
          <w:rFonts w:cstheme="minorHAnsi"/>
          <w:color w:val="262626" w:themeColor="text1" w:themeTint="D9"/>
          <w:lang w:val="mk-MK"/>
        </w:rPr>
        <w:t xml:space="preserve"> B.</w:t>
      </w:r>
    </w:p>
    <w:p w:rsidR="008D038C" w:rsidRPr="00E822C1" w:rsidRDefault="008D038C" w:rsidP="00E822C1">
      <w:pPr>
        <w:pStyle w:val="NoSpacing"/>
        <w:spacing w:before="120" w:line="276" w:lineRule="auto"/>
        <w:rPr>
          <w:rFonts w:cstheme="minorHAnsi"/>
          <w:i/>
          <w:color w:val="262626" w:themeColor="text1" w:themeTint="D9"/>
          <w:sz w:val="24"/>
          <w:szCs w:val="24"/>
          <w:lang w:val="mk-MK"/>
        </w:rPr>
      </w:pPr>
      <w:r w:rsidRPr="00E822C1">
        <w:rPr>
          <w:rFonts w:cstheme="minorHAnsi"/>
          <w:i/>
          <w:color w:val="262626" w:themeColor="text1" w:themeTint="D9"/>
          <w:sz w:val="24"/>
          <w:szCs w:val="24"/>
          <w:lang w:val="mk-MK"/>
        </w:rPr>
        <w:t>Слика 2-2</w:t>
      </w:r>
    </w:p>
    <w:p w:rsidR="00754713" w:rsidRPr="00E822C1" w:rsidRDefault="00754713" w:rsidP="00E822C1">
      <w:pPr>
        <w:pStyle w:val="NoSpacing"/>
        <w:spacing w:before="120" w:line="276" w:lineRule="auto"/>
        <w:rPr>
          <w:rFonts w:cstheme="minorHAnsi"/>
          <w:i/>
          <w:color w:val="262626" w:themeColor="text1" w:themeTint="D9"/>
          <w:sz w:val="24"/>
          <w:szCs w:val="24"/>
          <w:lang w:val="mk-MK"/>
        </w:rPr>
      </w:pPr>
      <w:r w:rsidRPr="00E822C1">
        <w:rPr>
          <w:rFonts w:cstheme="minorHAnsi"/>
          <w:i/>
          <w:noProof/>
          <w:color w:val="262626" w:themeColor="text1" w:themeTint="D9"/>
          <w:sz w:val="24"/>
          <w:szCs w:val="24"/>
        </w:rPr>
        <w:drawing>
          <wp:inline distT="0" distB="0" distL="0" distR="0">
            <wp:extent cx="3397148" cy="1302106"/>
            <wp:effectExtent l="19050" t="0" r="0" b="0"/>
            <wp:docPr id="5" name="Picture 2" descr="C:\Users\aa\Desktop\slik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esktop\slika 2-2.jpg"/>
                    <pic:cNvPicPr>
                      <a:picLocks noChangeAspect="1" noChangeArrowheads="1"/>
                    </pic:cNvPicPr>
                  </pic:nvPicPr>
                  <pic:blipFill>
                    <a:blip r:embed="rId11" cstate="print"/>
                    <a:srcRect/>
                    <a:stretch>
                      <a:fillRect/>
                    </a:stretch>
                  </pic:blipFill>
                  <pic:spPr bwMode="auto">
                    <a:xfrm>
                      <a:off x="0" y="0"/>
                      <a:ext cx="3396849" cy="1301992"/>
                    </a:xfrm>
                    <a:prstGeom prst="rect">
                      <a:avLst/>
                    </a:prstGeom>
                    <a:noFill/>
                    <a:ln w="9525">
                      <a:noFill/>
                      <a:miter lim="800000"/>
                      <a:headEnd/>
                      <a:tailEnd/>
                    </a:ln>
                  </pic:spPr>
                </pic:pic>
              </a:graphicData>
            </a:graphic>
          </wp:inline>
        </w:drawing>
      </w:r>
    </w:p>
    <w:p w:rsidR="004A30EF" w:rsidRPr="007A7A13" w:rsidRDefault="004A30EF"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Следниве прашања се користат </w:t>
      </w:r>
      <w:r w:rsidR="003471B2" w:rsidRPr="007A7A13">
        <w:rPr>
          <w:rFonts w:cstheme="minorHAnsi"/>
          <w:color w:val="262626" w:themeColor="text1" w:themeTint="D9"/>
          <w:lang w:val="mk-MK"/>
        </w:rPr>
        <w:t xml:space="preserve">за детерминирање на потребата од непосредна </w:t>
      </w:r>
      <w:r w:rsidRPr="007A7A13">
        <w:rPr>
          <w:rFonts w:cstheme="minorHAnsi"/>
          <w:color w:val="262626" w:themeColor="text1" w:themeTint="D9"/>
          <w:lang w:val="mk-MK"/>
        </w:rPr>
        <w:t>животоспасувачка интервенција:</w:t>
      </w:r>
    </w:p>
    <w:p w:rsidR="004A30EF" w:rsidRPr="007A7A13" w:rsidRDefault="004A30EF"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lastRenderedPageBreak/>
        <w:t>• Дали пациентот има</w:t>
      </w:r>
      <w:r w:rsidR="003471B2" w:rsidRPr="007A7A13">
        <w:rPr>
          <w:rFonts w:cstheme="minorHAnsi"/>
          <w:color w:val="262626" w:themeColor="text1" w:themeTint="D9"/>
          <w:lang w:val="mk-MK"/>
        </w:rPr>
        <w:t xml:space="preserve"> прооден дишен пат</w:t>
      </w:r>
      <w:r w:rsidRPr="007A7A13">
        <w:rPr>
          <w:rFonts w:cstheme="minorHAnsi"/>
          <w:color w:val="262626" w:themeColor="text1" w:themeTint="D9"/>
          <w:lang w:val="mk-MK"/>
        </w:rPr>
        <w:t>?</w:t>
      </w:r>
    </w:p>
    <w:p w:rsidR="004A30EF" w:rsidRPr="007A7A13" w:rsidRDefault="004A30EF"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Дали пациентот дише?</w:t>
      </w:r>
    </w:p>
    <w:p w:rsidR="004A30EF" w:rsidRPr="007A7A13" w:rsidRDefault="004A30EF"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Дали пациентот има пулс?</w:t>
      </w:r>
    </w:p>
    <w:p w:rsidR="004A30EF" w:rsidRPr="007A7A13" w:rsidRDefault="003471B2" w:rsidP="00E822C1">
      <w:pPr>
        <w:pStyle w:val="NoSpacing"/>
        <w:numPr>
          <w:ilvl w:val="0"/>
          <w:numId w:val="3"/>
        </w:numPr>
        <w:tabs>
          <w:tab w:val="left" w:pos="709"/>
        </w:tabs>
        <w:spacing w:before="120" w:after="120" w:line="276" w:lineRule="auto"/>
        <w:ind w:left="567" w:firstLine="0"/>
        <w:rPr>
          <w:rFonts w:cstheme="minorHAnsi"/>
          <w:color w:val="262626" w:themeColor="text1" w:themeTint="D9"/>
          <w:lang w:val="mk-MK"/>
        </w:rPr>
      </w:pPr>
      <w:r w:rsidRPr="007A7A13">
        <w:rPr>
          <w:rFonts w:cstheme="minorHAnsi"/>
          <w:color w:val="262626" w:themeColor="text1" w:themeTint="D9"/>
          <w:lang w:val="mk-MK"/>
        </w:rPr>
        <w:t>Дали</w:t>
      </w:r>
      <w:r w:rsidR="003E43F3" w:rsidRPr="007A7A13">
        <w:rPr>
          <w:rFonts w:cstheme="minorHAnsi"/>
          <w:color w:val="262626" w:themeColor="text1" w:themeTint="D9"/>
          <w:lang w:val="mk-MK"/>
        </w:rPr>
        <w:t>тријажерот</w:t>
      </w:r>
      <w:r w:rsidRPr="007A7A13">
        <w:rPr>
          <w:rFonts w:cstheme="minorHAnsi"/>
          <w:color w:val="262626" w:themeColor="text1" w:themeTint="D9"/>
          <w:lang w:val="mk-MK"/>
        </w:rPr>
        <w:t xml:space="preserve">е </w:t>
      </w:r>
      <w:r w:rsidR="004A30EF" w:rsidRPr="007A7A13">
        <w:rPr>
          <w:rFonts w:cstheme="minorHAnsi"/>
          <w:color w:val="262626" w:themeColor="text1" w:themeTint="D9"/>
          <w:lang w:val="mk-MK"/>
        </w:rPr>
        <w:t xml:space="preserve">загрижен за </w:t>
      </w:r>
      <w:r w:rsidR="00867C54" w:rsidRPr="007A7A13">
        <w:rPr>
          <w:rFonts w:cstheme="minorHAnsi"/>
          <w:color w:val="262626" w:themeColor="text1" w:themeTint="D9"/>
          <w:lang w:val="mk-MK"/>
        </w:rPr>
        <w:t>срцевата фреквенција, ритам</w:t>
      </w:r>
      <w:r w:rsidR="003E43F3" w:rsidRPr="007A7A13">
        <w:rPr>
          <w:rFonts w:cstheme="minorHAnsi"/>
          <w:color w:val="262626" w:themeColor="text1" w:themeTint="D9"/>
          <w:lang w:val="mk-MK"/>
        </w:rPr>
        <w:t>от</w:t>
      </w:r>
      <w:r w:rsidR="00867C54" w:rsidRPr="007A7A13">
        <w:rPr>
          <w:rFonts w:cstheme="minorHAnsi"/>
          <w:color w:val="262626" w:themeColor="text1" w:themeTint="D9"/>
          <w:lang w:val="mk-MK"/>
        </w:rPr>
        <w:t xml:space="preserve"> и </w:t>
      </w:r>
      <w:r w:rsidR="004A30EF" w:rsidRPr="007A7A13">
        <w:rPr>
          <w:rFonts w:cstheme="minorHAnsi"/>
          <w:color w:val="262626" w:themeColor="text1" w:themeTint="D9"/>
          <w:lang w:val="mk-MK"/>
        </w:rPr>
        <w:t>квалитет</w:t>
      </w:r>
      <w:r w:rsidR="003E43F3" w:rsidRPr="007A7A13">
        <w:rPr>
          <w:rFonts w:cstheme="minorHAnsi"/>
          <w:color w:val="262626" w:themeColor="text1" w:themeTint="D9"/>
          <w:lang w:val="mk-MK"/>
        </w:rPr>
        <w:t>от на пулсот на пациентот</w:t>
      </w:r>
      <w:r w:rsidR="004A30EF" w:rsidRPr="007A7A13">
        <w:rPr>
          <w:rFonts w:cstheme="minorHAnsi"/>
          <w:color w:val="262626" w:themeColor="text1" w:themeTint="D9"/>
          <w:lang w:val="mk-MK"/>
        </w:rPr>
        <w:t>?</w:t>
      </w:r>
    </w:p>
    <w:p w:rsidR="004A30EF" w:rsidRPr="007A7A13" w:rsidRDefault="004A30EF"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 xml:space="preserve">Дали пациентот бил интубиран пред </w:t>
      </w:r>
      <w:r w:rsidR="00867C54" w:rsidRPr="007A7A13">
        <w:rPr>
          <w:rFonts w:cstheme="minorHAnsi"/>
          <w:color w:val="262626" w:themeColor="text1" w:themeTint="D9"/>
          <w:lang w:val="mk-MK"/>
        </w:rPr>
        <w:t xml:space="preserve">да дојде во </w:t>
      </w:r>
      <w:r w:rsidR="0067122D" w:rsidRPr="007A7A13">
        <w:rPr>
          <w:rFonts w:cstheme="minorHAnsi"/>
          <w:color w:val="262626" w:themeColor="text1" w:themeTint="D9"/>
          <w:lang w:val="mk-MK"/>
        </w:rPr>
        <w:t xml:space="preserve">болница </w:t>
      </w:r>
      <w:r w:rsidR="003E43F3" w:rsidRPr="007A7A13">
        <w:rPr>
          <w:rFonts w:cstheme="minorHAnsi"/>
          <w:color w:val="262626" w:themeColor="text1" w:themeTint="D9"/>
          <w:lang w:val="mk-MK"/>
        </w:rPr>
        <w:t>што е значајно во проценка на неговата способност да одржи прооден дишен пат</w:t>
      </w: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 xml:space="preserve">спонтано да дише или да </w:t>
      </w:r>
      <w:r w:rsidR="003E43F3" w:rsidRPr="007A7A13">
        <w:rPr>
          <w:rFonts w:cstheme="minorHAnsi"/>
          <w:color w:val="262626" w:themeColor="text1" w:themeTint="D9"/>
          <w:lang w:val="mk-MK"/>
        </w:rPr>
        <w:t xml:space="preserve">ја </w:t>
      </w:r>
      <w:r w:rsidR="0067122D" w:rsidRPr="007A7A13">
        <w:rPr>
          <w:rFonts w:cstheme="minorHAnsi"/>
          <w:color w:val="262626" w:themeColor="text1" w:themeTint="D9"/>
          <w:lang w:val="mk-MK"/>
        </w:rPr>
        <w:t>задржи кислородна</w:t>
      </w:r>
      <w:r w:rsidR="003E43F3" w:rsidRPr="007A7A13">
        <w:rPr>
          <w:rFonts w:cstheme="minorHAnsi"/>
          <w:color w:val="262626" w:themeColor="text1" w:themeTint="D9"/>
          <w:lang w:val="mk-MK"/>
        </w:rPr>
        <w:t>та</w:t>
      </w:r>
      <w:r w:rsidR="0067122D" w:rsidRPr="007A7A13">
        <w:rPr>
          <w:rFonts w:cstheme="minorHAnsi"/>
          <w:color w:val="262626" w:themeColor="text1" w:themeTint="D9"/>
          <w:lang w:val="mk-MK"/>
        </w:rPr>
        <w:t xml:space="preserve"> сатурација?</w:t>
      </w:r>
    </w:p>
    <w:p w:rsidR="004A30EF" w:rsidRPr="007A7A13" w:rsidRDefault="004A30EF"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Дали</w:t>
      </w:r>
      <w:r w:rsidR="003E43F3" w:rsidRPr="007A7A13">
        <w:rPr>
          <w:rFonts w:cstheme="minorHAnsi"/>
          <w:color w:val="262626" w:themeColor="text1" w:themeTint="D9"/>
          <w:lang w:val="mk-MK"/>
        </w:rPr>
        <w:t xml:space="preserve"> тријажерот е </w:t>
      </w:r>
      <w:r w:rsidR="0067122D" w:rsidRPr="007A7A13">
        <w:rPr>
          <w:rFonts w:cstheme="minorHAnsi"/>
          <w:color w:val="262626" w:themeColor="text1" w:themeTint="D9"/>
          <w:lang w:val="mk-MK"/>
        </w:rPr>
        <w:t>загрижен за способност</w:t>
      </w:r>
      <w:r w:rsidR="003E43F3" w:rsidRPr="007A7A13">
        <w:rPr>
          <w:rFonts w:cstheme="minorHAnsi"/>
          <w:color w:val="262626" w:themeColor="text1" w:themeTint="D9"/>
          <w:lang w:val="mk-MK"/>
        </w:rPr>
        <w:t xml:space="preserve">а на пациентот да одржи </w:t>
      </w:r>
      <w:r w:rsidR="0067122D" w:rsidRPr="007A7A13">
        <w:rPr>
          <w:rFonts w:cstheme="minorHAnsi"/>
          <w:color w:val="262626" w:themeColor="text1" w:themeTint="D9"/>
          <w:lang w:val="mk-MK"/>
        </w:rPr>
        <w:t>соодветн</w:t>
      </w:r>
      <w:r w:rsidR="003E43F3" w:rsidRPr="007A7A13">
        <w:rPr>
          <w:rFonts w:cstheme="minorHAnsi"/>
          <w:color w:val="262626" w:themeColor="text1" w:themeTint="D9"/>
          <w:lang w:val="mk-MK"/>
        </w:rPr>
        <w:t>а ткивна кислородна сатурација</w:t>
      </w:r>
      <w:r w:rsidR="0067122D" w:rsidRPr="007A7A13">
        <w:rPr>
          <w:rFonts w:cstheme="minorHAnsi"/>
          <w:color w:val="262626" w:themeColor="text1" w:themeTint="D9"/>
          <w:lang w:val="mk-MK"/>
        </w:rPr>
        <w:t>?</w:t>
      </w:r>
    </w:p>
    <w:p w:rsidR="004A30EF" w:rsidRPr="007A7A13" w:rsidRDefault="004A30EF"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 xml:space="preserve">Дали пациентот има </w:t>
      </w:r>
      <w:r w:rsidR="003E43F3" w:rsidRPr="007A7A13">
        <w:rPr>
          <w:rFonts w:cstheme="minorHAnsi"/>
          <w:color w:val="262626" w:themeColor="text1" w:themeTint="D9"/>
          <w:lang w:val="mk-MK"/>
        </w:rPr>
        <w:t xml:space="preserve">итна </w:t>
      </w:r>
      <w:r w:rsidR="0067122D" w:rsidRPr="007A7A13">
        <w:rPr>
          <w:rFonts w:cstheme="minorHAnsi"/>
          <w:color w:val="262626" w:themeColor="text1" w:themeTint="D9"/>
          <w:lang w:val="mk-MK"/>
        </w:rPr>
        <w:t xml:space="preserve">потреба од </w:t>
      </w:r>
      <w:r w:rsidR="003E43F3" w:rsidRPr="007A7A13">
        <w:rPr>
          <w:rFonts w:cstheme="minorHAnsi"/>
          <w:color w:val="262626" w:themeColor="text1" w:themeTint="D9"/>
          <w:lang w:val="mk-MK"/>
        </w:rPr>
        <w:t>медикаменти</w:t>
      </w:r>
      <w:r w:rsidR="0067122D" w:rsidRPr="007A7A13">
        <w:rPr>
          <w:rFonts w:cstheme="minorHAnsi"/>
          <w:color w:val="262626" w:themeColor="text1" w:themeTint="D9"/>
          <w:lang w:val="mk-MK"/>
        </w:rPr>
        <w:t xml:space="preserve"> или друга хемодинам</w:t>
      </w:r>
      <w:r w:rsidR="00AF7536" w:rsidRPr="007A7A13">
        <w:rPr>
          <w:rFonts w:cstheme="minorHAnsi"/>
          <w:color w:val="262626" w:themeColor="text1" w:themeTint="D9"/>
          <w:lang w:val="mk-MK"/>
        </w:rPr>
        <w:t>ска</w:t>
      </w:r>
      <w:r w:rsidR="0067122D" w:rsidRPr="007A7A13">
        <w:rPr>
          <w:rFonts w:cstheme="minorHAnsi"/>
          <w:color w:val="262626" w:themeColor="text1" w:themeTint="D9"/>
          <w:lang w:val="mk-MK"/>
        </w:rPr>
        <w:t xml:space="preserve"> интервенција</w:t>
      </w:r>
      <w:r w:rsidR="003E43F3" w:rsidRPr="007A7A13">
        <w:rPr>
          <w:rFonts w:cstheme="minorHAnsi"/>
          <w:color w:val="262626" w:themeColor="text1" w:themeTint="D9"/>
          <w:lang w:val="mk-MK"/>
        </w:rPr>
        <w:t xml:space="preserve"> како што е надокнада на волумен или крв</w:t>
      </w:r>
      <w:r w:rsidR="0067122D" w:rsidRPr="007A7A13">
        <w:rPr>
          <w:rFonts w:cstheme="minorHAnsi"/>
          <w:color w:val="262626" w:themeColor="text1" w:themeTint="D9"/>
          <w:lang w:val="mk-MK"/>
        </w:rPr>
        <w:t>?</w:t>
      </w:r>
    </w:p>
    <w:p w:rsidR="004A30EF" w:rsidRPr="007A7A13" w:rsidRDefault="004A30EF"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Дали пациентот исполнува било кој од на</w:t>
      </w:r>
      <w:r w:rsidR="003E43F3" w:rsidRPr="007A7A13">
        <w:rPr>
          <w:rFonts w:cstheme="minorHAnsi"/>
          <w:color w:val="262626" w:themeColor="text1" w:themeTint="D9"/>
          <w:lang w:val="mk-MK"/>
        </w:rPr>
        <w:t>ведените критериуми</w:t>
      </w:r>
      <w:r w:rsidRPr="007A7A13">
        <w:rPr>
          <w:rFonts w:cstheme="minorHAnsi"/>
          <w:color w:val="262626" w:themeColor="text1" w:themeTint="D9"/>
          <w:lang w:val="mk-MK"/>
        </w:rPr>
        <w:t xml:space="preserve">: </w:t>
      </w:r>
      <w:r w:rsidR="0067122D" w:rsidRPr="007A7A13">
        <w:rPr>
          <w:rFonts w:cstheme="minorHAnsi"/>
          <w:color w:val="262626" w:themeColor="text1" w:themeTint="D9"/>
          <w:lang w:val="mk-MK"/>
        </w:rPr>
        <w:t>веќе интубиран, апн</w:t>
      </w:r>
      <w:r w:rsidR="003E43F3" w:rsidRPr="007A7A13">
        <w:rPr>
          <w:rFonts w:cstheme="minorHAnsi"/>
          <w:color w:val="262626" w:themeColor="text1" w:themeTint="D9"/>
          <w:lang w:val="mk-MK"/>
        </w:rPr>
        <w:t>о</w:t>
      </w:r>
      <w:r w:rsidR="0067122D" w:rsidRPr="007A7A13">
        <w:rPr>
          <w:rFonts w:cstheme="minorHAnsi"/>
          <w:color w:val="262626" w:themeColor="text1" w:themeTint="D9"/>
          <w:lang w:val="mk-MK"/>
        </w:rPr>
        <w:t>ичен, без пулс,</w:t>
      </w:r>
      <w:r w:rsidR="003E43F3" w:rsidRPr="007A7A13">
        <w:rPr>
          <w:rFonts w:cstheme="minorHAnsi"/>
          <w:color w:val="262626" w:themeColor="text1" w:themeTint="D9"/>
          <w:lang w:val="mk-MK"/>
        </w:rPr>
        <w:t xml:space="preserve"> во</w:t>
      </w:r>
      <w:r w:rsidR="0067122D" w:rsidRPr="007A7A13">
        <w:rPr>
          <w:rFonts w:cstheme="minorHAnsi"/>
          <w:color w:val="262626" w:themeColor="text1" w:themeTint="D9"/>
          <w:lang w:val="mk-MK"/>
        </w:rPr>
        <w:t xml:space="preserve"> тежик респираторен дистрес, </w:t>
      </w:r>
      <w:r w:rsidRPr="007A7A13">
        <w:rPr>
          <w:rFonts w:cstheme="minorHAnsi"/>
          <w:color w:val="262626" w:themeColor="text1" w:themeTint="D9"/>
          <w:lang w:val="mk-MK"/>
        </w:rPr>
        <w:t xml:space="preserve">SpO2 &lt; 90 </w:t>
      </w:r>
      <w:r w:rsidR="0067122D" w:rsidRPr="007A7A13">
        <w:rPr>
          <w:rFonts w:cstheme="minorHAnsi"/>
          <w:color w:val="262626" w:themeColor="text1" w:themeTint="D9"/>
          <w:lang w:val="mk-MK"/>
        </w:rPr>
        <w:t xml:space="preserve">%, </w:t>
      </w:r>
      <w:r w:rsidR="003E43F3" w:rsidRPr="007A7A13">
        <w:rPr>
          <w:rFonts w:cstheme="minorHAnsi"/>
          <w:color w:val="262626" w:themeColor="text1" w:themeTint="D9"/>
          <w:lang w:val="mk-MK"/>
        </w:rPr>
        <w:t xml:space="preserve">акутни </w:t>
      </w:r>
      <w:r w:rsidR="0067122D" w:rsidRPr="007A7A13">
        <w:rPr>
          <w:rFonts w:cstheme="minorHAnsi"/>
          <w:color w:val="262626" w:themeColor="text1" w:themeTint="D9"/>
          <w:lang w:val="mk-MK"/>
        </w:rPr>
        <w:t>промени на ментал</w:t>
      </w:r>
      <w:r w:rsidR="003E43F3" w:rsidRPr="007A7A13">
        <w:rPr>
          <w:rFonts w:cstheme="minorHAnsi"/>
          <w:color w:val="262626" w:themeColor="text1" w:themeTint="D9"/>
          <w:lang w:val="mk-MK"/>
        </w:rPr>
        <w:t>ниот</w:t>
      </w:r>
      <w:r w:rsidR="0067122D" w:rsidRPr="007A7A13">
        <w:rPr>
          <w:rFonts w:cstheme="minorHAnsi"/>
          <w:color w:val="262626" w:themeColor="text1" w:themeTint="D9"/>
          <w:lang w:val="mk-MK"/>
        </w:rPr>
        <w:t xml:space="preserve"> статус или не одговара?</w:t>
      </w:r>
    </w:p>
    <w:p w:rsidR="0067122D" w:rsidRPr="007A7A13" w:rsidRDefault="008D038C" w:rsidP="00E822C1">
      <w:pPr>
        <w:pStyle w:val="NoSpacing"/>
        <w:spacing w:before="120" w:after="120" w:line="276" w:lineRule="auto"/>
        <w:ind w:firstLine="562"/>
        <w:rPr>
          <w:rFonts w:cstheme="minorHAnsi"/>
          <w:color w:val="262626" w:themeColor="text1" w:themeTint="D9"/>
          <w:lang w:val="mk-MK"/>
        </w:rPr>
      </w:pPr>
      <w:r w:rsidRPr="007A7A13">
        <w:rPr>
          <w:rFonts w:cstheme="minorHAnsi"/>
          <w:color w:val="262626" w:themeColor="text1" w:themeTint="D9"/>
          <w:lang w:val="mk-MK"/>
        </w:rPr>
        <w:t>Во Т</w:t>
      </w:r>
      <w:r w:rsidR="00556207" w:rsidRPr="007A7A13">
        <w:rPr>
          <w:rFonts w:cstheme="minorHAnsi"/>
          <w:color w:val="262626" w:themeColor="text1" w:themeTint="D9"/>
          <w:lang w:val="mk-MK"/>
        </w:rPr>
        <w:t>абела</w:t>
      </w:r>
      <w:r w:rsidRPr="007A7A13">
        <w:rPr>
          <w:rFonts w:cstheme="minorHAnsi"/>
          <w:color w:val="262626" w:themeColor="text1" w:themeTint="D9"/>
          <w:lang w:val="mk-MK"/>
        </w:rPr>
        <w:t>та</w:t>
      </w:r>
      <w:r w:rsidR="0067122D" w:rsidRPr="007A7A13">
        <w:rPr>
          <w:rFonts w:cstheme="minorHAnsi"/>
          <w:color w:val="262626" w:themeColor="text1" w:themeTint="D9"/>
          <w:lang w:val="mk-MK"/>
        </w:rPr>
        <w:t xml:space="preserve"> 2-1 </w:t>
      </w:r>
      <w:r w:rsidRPr="007A7A13">
        <w:rPr>
          <w:rFonts w:cstheme="minorHAnsi"/>
          <w:color w:val="262626" w:themeColor="text1" w:themeTint="D9"/>
          <w:lang w:val="mk-MK"/>
        </w:rPr>
        <w:t>се</w:t>
      </w:r>
      <w:r w:rsidR="00556207" w:rsidRPr="007A7A13">
        <w:rPr>
          <w:rFonts w:cstheme="minorHAnsi"/>
          <w:color w:val="262626" w:themeColor="text1" w:themeTint="D9"/>
          <w:lang w:val="mk-MK"/>
        </w:rPr>
        <w:t xml:space="preserve"> навед</w:t>
      </w:r>
      <w:r w:rsidRPr="007A7A13">
        <w:rPr>
          <w:rFonts w:cstheme="minorHAnsi"/>
          <w:color w:val="262626" w:themeColor="text1" w:themeTint="D9"/>
          <w:lang w:val="mk-MK"/>
        </w:rPr>
        <w:t>ени</w:t>
      </w:r>
      <w:r w:rsidR="00556207" w:rsidRPr="007A7A13">
        <w:rPr>
          <w:rFonts w:cstheme="minorHAnsi"/>
          <w:color w:val="262626" w:themeColor="text1" w:themeTint="D9"/>
          <w:lang w:val="mk-MK"/>
        </w:rPr>
        <w:t xml:space="preserve"> интервенциите кои се сметаат за животоспасувачки и оние кои не се сметаат за такви за целите на </w:t>
      </w:r>
      <w:r w:rsidR="00AF7536" w:rsidRPr="007A7A13">
        <w:rPr>
          <w:rFonts w:cstheme="minorHAnsi"/>
          <w:color w:val="262626" w:themeColor="text1" w:themeTint="D9"/>
          <w:lang w:val="mk-MK"/>
        </w:rPr>
        <w:t>ИУ</w:t>
      </w:r>
      <w:r w:rsidR="00556207" w:rsidRPr="007A7A13">
        <w:rPr>
          <w:rFonts w:cstheme="minorHAnsi"/>
          <w:color w:val="262626" w:themeColor="text1" w:themeTint="D9"/>
          <w:lang w:val="mk-MK"/>
        </w:rPr>
        <w:t xml:space="preserve"> тријажата</w:t>
      </w:r>
      <w:r w:rsidR="0067122D" w:rsidRPr="007A7A13">
        <w:rPr>
          <w:rFonts w:cstheme="minorHAnsi"/>
          <w:color w:val="262626" w:themeColor="text1" w:themeTint="D9"/>
          <w:lang w:val="mk-MK"/>
        </w:rPr>
        <w:t>.</w:t>
      </w:r>
    </w:p>
    <w:tbl>
      <w:tblPr>
        <w:tblStyle w:val="TableGrid"/>
        <w:tblW w:w="9606" w:type="dxa"/>
        <w:tblLook w:val="04A0" w:firstRow="1" w:lastRow="0" w:firstColumn="1" w:lastColumn="0" w:noHBand="0" w:noVBand="1"/>
      </w:tblPr>
      <w:tblGrid>
        <w:gridCol w:w="1998"/>
        <w:gridCol w:w="3600"/>
        <w:gridCol w:w="4008"/>
      </w:tblGrid>
      <w:tr w:rsidR="008D038C" w:rsidRPr="00E822C1" w:rsidTr="00306565">
        <w:trPr>
          <w:trHeight w:val="450"/>
        </w:trPr>
        <w:tc>
          <w:tcPr>
            <w:tcW w:w="9606" w:type="dxa"/>
            <w:gridSpan w:val="3"/>
            <w:tcBorders>
              <w:top w:val="nil"/>
              <w:left w:val="nil"/>
              <w:bottom w:val="nil"/>
              <w:right w:val="nil"/>
            </w:tcBorders>
            <w:shd w:val="clear" w:color="auto" w:fill="990000"/>
          </w:tcPr>
          <w:p w:rsidR="008D038C" w:rsidRPr="0019065A" w:rsidRDefault="008D038C" w:rsidP="0019065A">
            <w:pPr>
              <w:spacing w:line="276" w:lineRule="auto"/>
              <w:jc w:val="left"/>
              <w:rPr>
                <w:rFonts w:cstheme="minorHAnsi"/>
                <w:b/>
                <w:color w:val="262626" w:themeColor="text1" w:themeTint="D9"/>
                <w:lang w:val="mk-MK"/>
              </w:rPr>
            </w:pPr>
            <w:r w:rsidRPr="0019065A">
              <w:rPr>
                <w:rFonts w:cstheme="minorHAnsi"/>
                <w:b/>
                <w:color w:val="262626" w:themeColor="text1" w:themeTint="D9"/>
                <w:lang w:val="mk-MK"/>
              </w:rPr>
              <w:t>Табела 2-1.</w:t>
            </w:r>
            <w:r w:rsidRPr="0019065A">
              <w:rPr>
                <w:rFonts w:cstheme="minorHAnsi"/>
                <w:b/>
                <w:color w:val="262626" w:themeColor="text1" w:themeTint="D9"/>
              </w:rPr>
              <w:t>Итниживотоспасувачкиинтервенции</w:t>
            </w:r>
          </w:p>
        </w:tc>
      </w:tr>
      <w:tr w:rsidR="008D038C" w:rsidRPr="00E822C1" w:rsidTr="00794053">
        <w:trPr>
          <w:trHeight w:val="105"/>
        </w:trPr>
        <w:tc>
          <w:tcPr>
            <w:tcW w:w="199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Животоспасувачки</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Неживотоспасувачки</w:t>
            </w:r>
          </w:p>
        </w:tc>
      </w:tr>
      <w:tr w:rsidR="008D038C" w:rsidRPr="00E822C1" w:rsidTr="00794053">
        <w:trPr>
          <w:trHeight w:val="105"/>
        </w:trPr>
        <w:tc>
          <w:tcPr>
            <w:tcW w:w="1998" w:type="dxa"/>
            <w:vMerge w:val="restart"/>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Дишен пат/дишење</w:t>
            </w: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BVM</w:t>
            </w:r>
            <w:r w:rsidRPr="0019065A">
              <w:rPr>
                <w:rFonts w:cstheme="minorHAnsi"/>
                <w:color w:val="262626" w:themeColor="text1" w:themeTint="D9"/>
                <w:lang w:val="mk-MK"/>
              </w:rPr>
              <w:t xml:space="preserve"> вентилација</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Кислородна администрација</w:t>
            </w:r>
            <w:r w:rsidR="00157AD2" w:rsidRPr="0019065A">
              <w:rPr>
                <w:rFonts w:cstheme="minorHAnsi"/>
                <w:color w:val="262626" w:themeColor="text1" w:themeTint="D9"/>
                <w:lang w:val="mk-MK"/>
              </w:rPr>
              <w:t>:</w:t>
            </w:r>
          </w:p>
        </w:tc>
      </w:tr>
      <w:tr w:rsidR="008D038C" w:rsidRPr="00E822C1" w:rsidTr="00794053">
        <w:trPr>
          <w:trHeight w:val="105"/>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 Интубација</w:t>
            </w:r>
          </w:p>
        </w:tc>
        <w:tc>
          <w:tcPr>
            <w:tcW w:w="4008" w:type="dxa"/>
            <w:tcBorders>
              <w:top w:val="nil"/>
              <w:left w:val="nil"/>
              <w:bottom w:val="nil"/>
              <w:right w:val="nil"/>
            </w:tcBorders>
            <w:shd w:val="clear" w:color="auto" w:fill="F9EDED"/>
          </w:tcPr>
          <w:p w:rsidR="008D038C" w:rsidRPr="0019065A" w:rsidRDefault="008D038C" w:rsidP="0019065A">
            <w:pPr>
              <w:tabs>
                <w:tab w:val="left" w:pos="256"/>
              </w:tabs>
              <w:jc w:val="left"/>
              <w:rPr>
                <w:rFonts w:cstheme="minorHAnsi"/>
                <w:color w:val="262626" w:themeColor="text1" w:themeTint="D9"/>
                <w:lang w:val="mk-MK"/>
              </w:rPr>
            </w:pPr>
            <w:r w:rsidRPr="0019065A">
              <w:rPr>
                <w:rFonts w:cstheme="minorHAnsi"/>
                <w:color w:val="262626" w:themeColor="text1" w:themeTint="D9"/>
                <w:lang w:val="mk-MK"/>
              </w:rPr>
              <w:t>* назална канила</w:t>
            </w:r>
          </w:p>
        </w:tc>
      </w:tr>
      <w:tr w:rsidR="008D038C" w:rsidRPr="00E822C1" w:rsidTr="00794053">
        <w:trPr>
          <w:trHeight w:val="105"/>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*Хируршки дишен пат</w:t>
            </w:r>
          </w:p>
        </w:tc>
        <w:tc>
          <w:tcPr>
            <w:tcW w:w="4008" w:type="dxa"/>
            <w:tcBorders>
              <w:top w:val="nil"/>
              <w:left w:val="nil"/>
              <w:bottom w:val="nil"/>
              <w:right w:val="nil"/>
            </w:tcBorders>
            <w:shd w:val="clear" w:color="auto" w:fill="F9EDED"/>
          </w:tcPr>
          <w:p w:rsidR="008D038C" w:rsidRPr="0019065A" w:rsidRDefault="008D038C" w:rsidP="0019065A">
            <w:pPr>
              <w:tabs>
                <w:tab w:val="left" w:pos="266"/>
              </w:tabs>
              <w:jc w:val="left"/>
              <w:rPr>
                <w:rFonts w:cstheme="minorHAnsi"/>
                <w:color w:val="262626" w:themeColor="text1" w:themeTint="D9"/>
                <w:lang w:val="mk-MK"/>
              </w:rPr>
            </w:pPr>
            <w:r w:rsidRPr="0019065A">
              <w:rPr>
                <w:rFonts w:cstheme="minorHAnsi"/>
                <w:color w:val="262626" w:themeColor="text1" w:themeTint="D9"/>
                <w:lang w:val="mk-MK"/>
              </w:rPr>
              <w:t>* маска</w:t>
            </w:r>
          </w:p>
        </w:tc>
      </w:tr>
      <w:tr w:rsidR="008D038C" w:rsidRPr="00E822C1" w:rsidTr="00794053">
        <w:trPr>
          <w:trHeight w:val="105"/>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*Итен СРАР</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rPr>
            </w:pPr>
          </w:p>
        </w:tc>
      </w:tr>
      <w:tr w:rsidR="008D038C" w:rsidRPr="00E822C1" w:rsidTr="00794053">
        <w:trPr>
          <w:trHeight w:val="105"/>
        </w:trPr>
        <w:tc>
          <w:tcPr>
            <w:tcW w:w="1998" w:type="dxa"/>
            <w:vMerge/>
            <w:tcBorders>
              <w:top w:val="nil"/>
              <w:left w:val="nil"/>
              <w:bottom w:val="single" w:sz="4" w:space="0" w:color="C00000"/>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*Итен </w:t>
            </w:r>
            <w:r w:rsidRPr="0019065A">
              <w:rPr>
                <w:rFonts w:cstheme="minorHAnsi"/>
                <w:color w:val="262626" w:themeColor="text1" w:themeTint="D9"/>
              </w:rPr>
              <w:t>BiPAP</w:t>
            </w:r>
          </w:p>
        </w:tc>
        <w:tc>
          <w:tcPr>
            <w:tcW w:w="4008"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rPr>
            </w:pPr>
          </w:p>
        </w:tc>
      </w:tr>
      <w:tr w:rsidR="008D038C" w:rsidRPr="00E822C1" w:rsidTr="00794053">
        <w:trPr>
          <w:trHeight w:val="210"/>
        </w:trPr>
        <w:tc>
          <w:tcPr>
            <w:tcW w:w="1998" w:type="dxa"/>
            <w:vMerge w:val="restart"/>
            <w:tcBorders>
              <w:top w:val="single" w:sz="4" w:space="0" w:color="C00000"/>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Електрична терапија</w:t>
            </w:r>
          </w:p>
        </w:tc>
        <w:tc>
          <w:tcPr>
            <w:tcW w:w="3600"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*Дефибрилација</w:t>
            </w:r>
          </w:p>
        </w:tc>
        <w:tc>
          <w:tcPr>
            <w:tcW w:w="4008" w:type="dxa"/>
            <w:vMerge w:val="restart"/>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Срцево мониторирање</w:t>
            </w:r>
          </w:p>
        </w:tc>
      </w:tr>
      <w:tr w:rsidR="008D038C" w:rsidRPr="00E822C1" w:rsidTr="00794053">
        <w:trPr>
          <w:trHeight w:val="210"/>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*Итна кардиоверзија</w:t>
            </w:r>
          </w:p>
        </w:tc>
        <w:tc>
          <w:tcPr>
            <w:tcW w:w="400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rPr>
            </w:pPr>
          </w:p>
        </w:tc>
      </w:tr>
      <w:tr w:rsidR="008D038C" w:rsidRPr="00E822C1" w:rsidTr="00794053">
        <w:trPr>
          <w:trHeight w:val="210"/>
        </w:trPr>
        <w:tc>
          <w:tcPr>
            <w:tcW w:w="1998" w:type="dxa"/>
            <w:vMerge/>
            <w:tcBorders>
              <w:top w:val="nil"/>
              <w:left w:val="nil"/>
              <w:bottom w:val="single" w:sz="4" w:space="0" w:color="C00000"/>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*Надворешен пасинг</w:t>
            </w:r>
          </w:p>
        </w:tc>
        <w:tc>
          <w:tcPr>
            <w:tcW w:w="4008" w:type="dxa"/>
            <w:vMerge/>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rPr>
            </w:pPr>
          </w:p>
        </w:tc>
      </w:tr>
      <w:tr w:rsidR="008D038C" w:rsidRPr="00E822C1" w:rsidTr="00794053">
        <w:trPr>
          <w:trHeight w:val="147"/>
        </w:trPr>
        <w:tc>
          <w:tcPr>
            <w:tcW w:w="1998" w:type="dxa"/>
            <w:vMerge w:val="restart"/>
            <w:tcBorders>
              <w:top w:val="single" w:sz="4" w:space="0" w:color="C00000"/>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Процедури</w:t>
            </w:r>
          </w:p>
        </w:tc>
        <w:tc>
          <w:tcPr>
            <w:tcW w:w="3600"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*Градна декомпр</w:t>
            </w:r>
            <w:r w:rsidR="0019065A">
              <w:rPr>
                <w:rFonts w:cstheme="minorHAnsi"/>
                <w:color w:val="262626" w:themeColor="text1" w:themeTint="D9"/>
                <w:lang w:val="mk-MK"/>
              </w:rPr>
              <w:t>ИУ</w:t>
            </w:r>
            <w:r w:rsidRPr="0019065A">
              <w:rPr>
                <w:rFonts w:cstheme="minorHAnsi"/>
                <w:color w:val="262626" w:themeColor="text1" w:themeTint="D9"/>
                <w:lang w:val="mk-MK"/>
              </w:rPr>
              <w:t>ја со игла</w:t>
            </w:r>
          </w:p>
        </w:tc>
        <w:tc>
          <w:tcPr>
            <w:tcW w:w="4008"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Дијагностички тестови</w:t>
            </w:r>
            <w:r w:rsidR="00157AD2" w:rsidRPr="0019065A">
              <w:rPr>
                <w:rFonts w:cstheme="minorHAnsi"/>
                <w:color w:val="262626" w:themeColor="text1" w:themeTint="D9"/>
                <w:lang w:val="mk-MK"/>
              </w:rPr>
              <w:t>:</w:t>
            </w:r>
          </w:p>
        </w:tc>
      </w:tr>
      <w:tr w:rsidR="008D038C" w:rsidRPr="00E822C1" w:rsidTr="00794053">
        <w:trPr>
          <w:trHeight w:val="146"/>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*Перикардиоцентеза</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 xml:space="preserve">* </w:t>
            </w:r>
            <w:r w:rsidR="00157AD2" w:rsidRPr="0019065A">
              <w:rPr>
                <w:rFonts w:cstheme="minorHAnsi"/>
                <w:color w:val="262626" w:themeColor="text1" w:themeTint="D9"/>
                <w:lang w:val="mk-MK"/>
              </w:rPr>
              <w:t>ЕКГ</w:t>
            </w:r>
          </w:p>
        </w:tc>
      </w:tr>
      <w:tr w:rsidR="008D038C" w:rsidRPr="00E822C1" w:rsidTr="00794053">
        <w:trPr>
          <w:trHeight w:val="146"/>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*Отворена торакотомија</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 xml:space="preserve">* </w:t>
            </w:r>
            <w:r w:rsidR="00157AD2" w:rsidRPr="0019065A">
              <w:rPr>
                <w:rFonts w:cstheme="minorHAnsi"/>
                <w:color w:val="262626" w:themeColor="text1" w:themeTint="D9"/>
                <w:lang w:val="mk-MK"/>
              </w:rPr>
              <w:t>Лабораториски анализи</w:t>
            </w:r>
          </w:p>
        </w:tc>
      </w:tr>
      <w:tr w:rsidR="00157AD2" w:rsidRPr="00E822C1" w:rsidTr="00794053">
        <w:trPr>
          <w:trHeight w:val="146"/>
        </w:trPr>
        <w:tc>
          <w:tcPr>
            <w:tcW w:w="1998" w:type="dxa"/>
            <w:vMerge/>
            <w:tcBorders>
              <w:top w:val="nil"/>
              <w:left w:val="nil"/>
              <w:bottom w:val="single" w:sz="4" w:space="0" w:color="C00000"/>
              <w:right w:val="nil"/>
            </w:tcBorders>
            <w:shd w:val="clear" w:color="auto" w:fill="F9EDED"/>
          </w:tcPr>
          <w:p w:rsidR="00157AD2" w:rsidRPr="0019065A" w:rsidRDefault="00157AD2"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157AD2" w:rsidRPr="0019065A" w:rsidRDefault="00157AD2" w:rsidP="0019065A">
            <w:pPr>
              <w:jc w:val="left"/>
              <w:rPr>
                <w:rFonts w:cstheme="minorHAnsi"/>
                <w:color w:val="262626" w:themeColor="text1" w:themeTint="D9"/>
                <w:lang w:val="mk-MK"/>
              </w:rPr>
            </w:pPr>
            <w:r w:rsidRPr="0019065A">
              <w:rPr>
                <w:rFonts w:cstheme="minorHAnsi"/>
                <w:color w:val="262626" w:themeColor="text1" w:themeTint="D9"/>
                <w:lang w:val="mk-MK"/>
              </w:rPr>
              <w:t>*Интраосеален пристап</w:t>
            </w:r>
          </w:p>
        </w:tc>
        <w:tc>
          <w:tcPr>
            <w:tcW w:w="4008" w:type="dxa"/>
            <w:tcBorders>
              <w:top w:val="nil"/>
              <w:left w:val="nil"/>
              <w:bottom w:val="nil"/>
              <w:right w:val="nil"/>
            </w:tcBorders>
            <w:shd w:val="clear" w:color="auto" w:fill="F9EDED"/>
          </w:tcPr>
          <w:p w:rsidR="00157AD2" w:rsidRPr="0019065A" w:rsidRDefault="00157AD2"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lang w:val="mk-MK"/>
              </w:rPr>
              <w:t>*Ултразвук</w:t>
            </w:r>
          </w:p>
        </w:tc>
      </w:tr>
      <w:tr w:rsidR="008D038C" w:rsidRPr="00E822C1" w:rsidTr="00794053">
        <w:trPr>
          <w:trHeight w:val="146"/>
        </w:trPr>
        <w:tc>
          <w:tcPr>
            <w:tcW w:w="1998" w:type="dxa"/>
            <w:vMerge/>
            <w:tcBorders>
              <w:top w:val="nil"/>
              <w:left w:val="nil"/>
              <w:bottom w:val="single" w:sz="4" w:space="0" w:color="C00000"/>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4008" w:type="dxa"/>
            <w:tcBorders>
              <w:top w:val="nil"/>
              <w:left w:val="nil"/>
              <w:bottom w:val="single" w:sz="4" w:space="0" w:color="C00000"/>
              <w:right w:val="nil"/>
            </w:tcBorders>
            <w:shd w:val="clear" w:color="auto" w:fill="F9EDED"/>
          </w:tcPr>
          <w:p w:rsidR="008D038C" w:rsidRPr="0019065A" w:rsidRDefault="008D038C"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lang w:val="mk-MK"/>
              </w:rPr>
              <w:t xml:space="preserve">* </w:t>
            </w:r>
            <w:r w:rsidRPr="0019065A">
              <w:rPr>
                <w:rFonts w:cstheme="minorHAnsi"/>
                <w:color w:val="262626" w:themeColor="text1" w:themeTint="D9"/>
              </w:rPr>
              <w:t>FAST (</w:t>
            </w:r>
            <w:r w:rsidRPr="0019065A">
              <w:rPr>
                <w:rFonts w:cstheme="minorHAnsi"/>
                <w:color w:val="262626" w:themeColor="text1" w:themeTint="D9"/>
                <w:lang w:val="mk-MK"/>
              </w:rPr>
              <w:t>Фокусиран абдоминален скен за траума</w:t>
            </w:r>
            <w:r w:rsidRPr="0019065A">
              <w:rPr>
                <w:rFonts w:cstheme="minorHAnsi"/>
                <w:color w:val="262626" w:themeColor="text1" w:themeTint="D9"/>
              </w:rPr>
              <w:t>)</w:t>
            </w:r>
          </w:p>
        </w:tc>
      </w:tr>
      <w:tr w:rsidR="008D038C" w:rsidRPr="00E822C1" w:rsidTr="00794053">
        <w:trPr>
          <w:trHeight w:val="210"/>
        </w:trPr>
        <w:tc>
          <w:tcPr>
            <w:tcW w:w="1998" w:type="dxa"/>
            <w:vMerge w:val="restart"/>
            <w:tcBorders>
              <w:top w:val="single" w:sz="4" w:space="0" w:color="C00000"/>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Хемодинамика</w:t>
            </w:r>
          </w:p>
        </w:tc>
        <w:tc>
          <w:tcPr>
            <w:tcW w:w="3600"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 xml:space="preserve">*Значајна </w:t>
            </w:r>
            <w:r w:rsidR="00794053" w:rsidRPr="0019065A">
              <w:rPr>
                <w:rFonts w:cstheme="minorHAnsi"/>
                <w:color w:val="262626" w:themeColor="text1" w:themeTint="D9"/>
              </w:rPr>
              <w:t>IV</w:t>
            </w:r>
            <w:r w:rsidRPr="0019065A">
              <w:rPr>
                <w:rFonts w:cstheme="minorHAnsi"/>
                <w:color w:val="262626" w:themeColor="text1" w:themeTint="D9"/>
                <w:lang w:val="mk-MK"/>
              </w:rPr>
              <w:t xml:space="preserve"> ресусцитација на флуиди</w:t>
            </w:r>
          </w:p>
        </w:tc>
        <w:tc>
          <w:tcPr>
            <w:tcW w:w="4008"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IV</w:t>
            </w:r>
            <w:r w:rsidRPr="0019065A">
              <w:rPr>
                <w:rFonts w:cstheme="minorHAnsi"/>
                <w:color w:val="262626" w:themeColor="text1" w:themeTint="D9"/>
                <w:lang w:val="mk-MK"/>
              </w:rPr>
              <w:t xml:space="preserve"> пристап</w:t>
            </w:r>
          </w:p>
        </w:tc>
      </w:tr>
      <w:tr w:rsidR="008D038C" w:rsidRPr="00E822C1" w:rsidTr="00794053">
        <w:trPr>
          <w:trHeight w:val="210"/>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*Администрација на крв</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00794053" w:rsidRPr="0019065A">
              <w:rPr>
                <w:rFonts w:cstheme="minorHAnsi"/>
                <w:color w:val="262626" w:themeColor="text1" w:themeTint="D9"/>
                <w:lang w:val="mk-MK"/>
              </w:rPr>
              <w:t>солуции за аплицирање на медикаменти (пр. физиолошки р-р)</w:t>
            </w:r>
          </w:p>
        </w:tc>
      </w:tr>
      <w:tr w:rsidR="008D038C" w:rsidRPr="00E822C1" w:rsidTr="00794053">
        <w:trPr>
          <w:trHeight w:val="210"/>
        </w:trPr>
        <w:tc>
          <w:tcPr>
            <w:tcW w:w="1998" w:type="dxa"/>
            <w:vMerge/>
            <w:tcBorders>
              <w:top w:val="nil"/>
              <w:left w:val="nil"/>
              <w:bottom w:val="single" w:sz="4" w:space="0" w:color="C00000"/>
              <w:right w:val="nil"/>
            </w:tcBorders>
            <w:shd w:val="clear" w:color="auto" w:fill="F9EDED"/>
          </w:tcPr>
          <w:p w:rsidR="008D038C" w:rsidRPr="0019065A" w:rsidRDefault="008D038C" w:rsidP="0019065A">
            <w:pPr>
              <w:jc w:val="left"/>
              <w:rPr>
                <w:rFonts w:cstheme="minorHAnsi"/>
                <w:b/>
                <w:color w:val="262626" w:themeColor="text1" w:themeTint="D9"/>
                <w:lang w:val="mk-MK"/>
              </w:rPr>
            </w:pPr>
          </w:p>
        </w:tc>
        <w:tc>
          <w:tcPr>
            <w:tcW w:w="3600"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*Контрола на големо крварење</w:t>
            </w:r>
          </w:p>
        </w:tc>
        <w:tc>
          <w:tcPr>
            <w:tcW w:w="4008" w:type="dxa"/>
            <w:tcBorders>
              <w:top w:val="nil"/>
              <w:left w:val="nil"/>
              <w:bottom w:val="single" w:sz="4" w:space="0" w:color="C00000"/>
              <w:right w:val="nil"/>
            </w:tcBorders>
            <w:shd w:val="clear" w:color="auto" w:fill="F9EDED"/>
          </w:tcPr>
          <w:p w:rsidR="008D038C" w:rsidRPr="0019065A" w:rsidRDefault="008D038C" w:rsidP="0019065A">
            <w:pPr>
              <w:jc w:val="left"/>
              <w:rPr>
                <w:rFonts w:cstheme="minorHAnsi"/>
                <w:color w:val="262626" w:themeColor="text1" w:themeTint="D9"/>
              </w:rPr>
            </w:pPr>
          </w:p>
        </w:tc>
      </w:tr>
      <w:tr w:rsidR="008D038C" w:rsidRPr="00E822C1" w:rsidTr="00794053">
        <w:trPr>
          <w:trHeight w:val="100"/>
        </w:trPr>
        <w:tc>
          <w:tcPr>
            <w:tcW w:w="1998" w:type="dxa"/>
            <w:vMerge w:val="restart"/>
            <w:tcBorders>
              <w:top w:val="single" w:sz="4" w:space="0" w:color="C00000"/>
              <w:left w:val="nil"/>
              <w:bottom w:val="nil"/>
              <w:right w:val="nil"/>
            </w:tcBorders>
            <w:shd w:val="clear" w:color="auto" w:fill="F9EDED"/>
          </w:tcPr>
          <w:p w:rsidR="008D038C" w:rsidRPr="0019065A" w:rsidRDefault="008D038C" w:rsidP="0019065A">
            <w:pPr>
              <w:jc w:val="left"/>
              <w:rPr>
                <w:rFonts w:cstheme="minorHAnsi"/>
                <w:b/>
                <w:color w:val="262626" w:themeColor="text1" w:themeTint="D9"/>
                <w:lang w:val="mk-MK"/>
              </w:rPr>
            </w:pPr>
            <w:r w:rsidRPr="0019065A">
              <w:rPr>
                <w:rFonts w:cstheme="minorHAnsi"/>
                <w:b/>
                <w:color w:val="262626" w:themeColor="text1" w:themeTint="D9"/>
                <w:lang w:val="mk-MK"/>
              </w:rPr>
              <w:t>Медикаменти</w:t>
            </w:r>
          </w:p>
        </w:tc>
        <w:tc>
          <w:tcPr>
            <w:tcW w:w="3600"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Naloxone</w:t>
            </w:r>
          </w:p>
        </w:tc>
        <w:tc>
          <w:tcPr>
            <w:tcW w:w="4008" w:type="dxa"/>
            <w:tcBorders>
              <w:top w:val="single" w:sz="4" w:space="0" w:color="C00000"/>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*АЅА</w:t>
            </w:r>
          </w:p>
        </w:tc>
      </w:tr>
      <w:tr w:rsidR="008D038C" w:rsidRPr="00E822C1" w:rsidTr="00794053">
        <w:trPr>
          <w:trHeight w:val="97"/>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D50</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IV</w:t>
            </w:r>
            <w:r w:rsidRPr="0019065A">
              <w:rPr>
                <w:rFonts w:cstheme="minorHAnsi"/>
                <w:color w:val="262626" w:themeColor="text1" w:themeTint="D9"/>
                <w:lang w:val="mk-MK"/>
              </w:rPr>
              <w:t xml:space="preserve"> нитроглицерин</w:t>
            </w:r>
          </w:p>
        </w:tc>
      </w:tr>
      <w:tr w:rsidR="008D038C" w:rsidRPr="00E822C1" w:rsidTr="00794053">
        <w:trPr>
          <w:trHeight w:val="97"/>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Dopamine</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*Антибиотици</w:t>
            </w:r>
          </w:p>
        </w:tc>
      </w:tr>
      <w:tr w:rsidR="008D038C" w:rsidRPr="00E822C1" w:rsidTr="00794053">
        <w:trPr>
          <w:trHeight w:val="97"/>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 xml:space="preserve"> Atropine</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*Хепарин</w:t>
            </w:r>
          </w:p>
        </w:tc>
      </w:tr>
      <w:tr w:rsidR="008D038C" w:rsidRPr="00E822C1" w:rsidTr="00794053">
        <w:trPr>
          <w:trHeight w:val="97"/>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w:t>
            </w:r>
            <w:r w:rsidRPr="0019065A">
              <w:rPr>
                <w:rFonts w:cstheme="minorHAnsi"/>
                <w:color w:val="262626" w:themeColor="text1" w:themeTint="D9"/>
              </w:rPr>
              <w:t>Adeno</w:t>
            </w:r>
            <w:r w:rsidR="00794053" w:rsidRPr="0019065A">
              <w:rPr>
                <w:rFonts w:cstheme="minorHAnsi"/>
                <w:color w:val="262626" w:themeColor="text1" w:themeTint="D9"/>
              </w:rPr>
              <w:t>zine</w:t>
            </w: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*Медикаменти за болка</w:t>
            </w:r>
          </w:p>
        </w:tc>
      </w:tr>
      <w:tr w:rsidR="008D038C" w:rsidRPr="00E822C1" w:rsidTr="00794053">
        <w:trPr>
          <w:trHeight w:val="97"/>
        </w:trPr>
        <w:tc>
          <w:tcPr>
            <w:tcW w:w="1998" w:type="dxa"/>
            <w:vMerge/>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p>
        </w:tc>
        <w:tc>
          <w:tcPr>
            <w:tcW w:w="3600"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rPr>
            </w:pPr>
          </w:p>
        </w:tc>
        <w:tc>
          <w:tcPr>
            <w:tcW w:w="4008" w:type="dxa"/>
            <w:tcBorders>
              <w:top w:val="nil"/>
              <w:left w:val="nil"/>
              <w:bottom w:val="nil"/>
              <w:right w:val="nil"/>
            </w:tcBorders>
            <w:shd w:val="clear" w:color="auto" w:fill="F9EDED"/>
          </w:tcPr>
          <w:p w:rsidR="008D038C" w:rsidRPr="0019065A" w:rsidRDefault="008D038C" w:rsidP="0019065A">
            <w:pPr>
              <w:jc w:val="left"/>
              <w:rPr>
                <w:rFonts w:cstheme="minorHAnsi"/>
                <w:color w:val="262626" w:themeColor="text1" w:themeTint="D9"/>
                <w:lang w:val="mk-MK"/>
              </w:rPr>
            </w:pPr>
            <w:r w:rsidRPr="0019065A">
              <w:rPr>
                <w:rFonts w:cstheme="minorHAnsi"/>
                <w:color w:val="262626" w:themeColor="text1" w:themeTint="D9"/>
                <w:lang w:val="mk-MK"/>
              </w:rPr>
              <w:t>*Респираторни третмани со бета агонисти</w:t>
            </w:r>
          </w:p>
        </w:tc>
      </w:tr>
    </w:tbl>
    <w:p w:rsidR="00870862" w:rsidRPr="007A7A13" w:rsidRDefault="00556207" w:rsidP="00E822C1">
      <w:pPr>
        <w:pStyle w:val="NoSpacing"/>
        <w:spacing w:before="120" w:line="276" w:lineRule="auto"/>
        <w:ind w:firstLine="562"/>
        <w:rPr>
          <w:rFonts w:cstheme="minorHAnsi"/>
          <w:color w:val="262626" w:themeColor="text1" w:themeTint="D9"/>
          <w:lang w:val="mk-MK"/>
        </w:rPr>
      </w:pPr>
      <w:r w:rsidRPr="007A7A13">
        <w:rPr>
          <w:rFonts w:cstheme="minorHAnsi"/>
          <w:color w:val="262626" w:themeColor="text1" w:themeTint="D9"/>
          <w:lang w:val="mk-MK"/>
        </w:rPr>
        <w:t>Интервенциите кои не се сметаат за животоспасувачки вклучуваатнекои дијагностички или терапевтски интервенции, но кои не би спасиле живот.</w:t>
      </w:r>
    </w:p>
    <w:p w:rsidR="0067122D" w:rsidRPr="007A7A13" w:rsidRDefault="00556207"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Животоспасувачките интервенции се користат да обезбедат </w:t>
      </w:r>
      <w:r w:rsidR="00870862" w:rsidRPr="007A7A13">
        <w:rPr>
          <w:rFonts w:cstheme="minorHAnsi"/>
          <w:color w:val="262626" w:themeColor="text1" w:themeTint="D9"/>
          <w:lang w:val="mk-MK"/>
        </w:rPr>
        <w:t xml:space="preserve">прооден дишен пат, </w:t>
      </w:r>
      <w:r w:rsidRPr="007A7A13">
        <w:rPr>
          <w:rFonts w:cstheme="minorHAnsi"/>
          <w:color w:val="262626" w:themeColor="text1" w:themeTint="D9"/>
          <w:lang w:val="mk-MK"/>
        </w:rPr>
        <w:t xml:space="preserve">дишење, да ја поддржат циркулацијата или се однесуваат на поголема промена на нивото на свесност </w:t>
      </w:r>
      <w:r w:rsidR="0067122D" w:rsidRPr="007A7A13">
        <w:rPr>
          <w:rFonts w:cstheme="minorHAnsi"/>
          <w:color w:val="262626" w:themeColor="text1" w:themeTint="D9"/>
          <w:lang w:val="mk-MK"/>
        </w:rPr>
        <w:t>(LOC).</w:t>
      </w:r>
    </w:p>
    <w:p w:rsidR="0067122D" w:rsidRPr="007A7A13" w:rsidRDefault="00870862"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Пациент кој е во </w:t>
      </w:r>
      <w:r w:rsidR="00AF7536" w:rsidRPr="007A7A13">
        <w:rPr>
          <w:rFonts w:cstheme="minorHAnsi"/>
          <w:color w:val="262626" w:themeColor="text1" w:themeTint="D9"/>
          <w:lang w:val="mk-MK"/>
        </w:rPr>
        <w:t>ИУ</w:t>
      </w:r>
      <w:r w:rsidR="00556207" w:rsidRPr="007A7A13">
        <w:rPr>
          <w:rFonts w:cstheme="minorHAnsi"/>
          <w:color w:val="262626" w:themeColor="text1" w:themeTint="D9"/>
          <w:lang w:val="mk-MK"/>
        </w:rPr>
        <w:t xml:space="preserve"> ниво-1 секогаш доаѓа</w:t>
      </w:r>
      <w:r w:rsidRPr="007A7A13">
        <w:rPr>
          <w:rFonts w:cstheme="minorHAnsi"/>
          <w:color w:val="262626" w:themeColor="text1" w:themeTint="D9"/>
          <w:lang w:val="mk-MK"/>
        </w:rPr>
        <w:t xml:space="preserve"> воУ</w:t>
      </w:r>
      <w:r w:rsidR="00556207" w:rsidRPr="007A7A13">
        <w:rPr>
          <w:rFonts w:cstheme="minorHAnsi"/>
          <w:color w:val="262626" w:themeColor="text1" w:themeTint="D9"/>
          <w:lang w:val="mk-MK"/>
        </w:rPr>
        <w:t xml:space="preserve">ргентниот центар во нестабилна состојба. Бидејќи </w:t>
      </w:r>
      <w:r w:rsidRPr="007A7A13">
        <w:rPr>
          <w:rFonts w:cstheme="minorHAnsi"/>
          <w:color w:val="262626" w:themeColor="text1" w:themeTint="D9"/>
          <w:lang w:val="mk-MK"/>
        </w:rPr>
        <w:t>во случај на неукажување на непосредна нега пациентот</w:t>
      </w:r>
      <w:r w:rsidR="00556207" w:rsidRPr="007A7A13">
        <w:rPr>
          <w:rFonts w:cstheme="minorHAnsi"/>
          <w:color w:val="262626" w:themeColor="text1" w:themeTint="D9"/>
          <w:lang w:val="mk-MK"/>
        </w:rPr>
        <w:t xml:space="preserve"> може да умре, се започнува со </w:t>
      </w:r>
      <w:r w:rsidRPr="007A7A13">
        <w:rPr>
          <w:rFonts w:cstheme="minorHAnsi"/>
          <w:color w:val="262626" w:themeColor="text1" w:themeTint="D9"/>
          <w:lang w:val="mk-MK"/>
        </w:rPr>
        <w:t>тимски одговор</w:t>
      </w:r>
      <w:r w:rsidR="00EF32E8" w:rsidRPr="007A7A13">
        <w:rPr>
          <w:rFonts w:cstheme="minorHAnsi"/>
          <w:color w:val="262626" w:themeColor="text1" w:themeTint="D9"/>
          <w:lang w:val="mk-MK"/>
        </w:rPr>
        <w:t xml:space="preserve"> (лекар покрај болничкиот кревет, тим на </w:t>
      </w:r>
      <w:r w:rsidR="00556207" w:rsidRPr="007A7A13">
        <w:rPr>
          <w:rFonts w:cstheme="minorHAnsi"/>
          <w:color w:val="262626" w:themeColor="text1" w:themeTint="D9"/>
          <w:lang w:val="mk-MK"/>
        </w:rPr>
        <w:t xml:space="preserve">медицински сестри </w:t>
      </w:r>
      <w:r w:rsidR="00EF32E8" w:rsidRPr="007A7A13">
        <w:rPr>
          <w:rFonts w:cstheme="minorHAnsi"/>
          <w:color w:val="262626" w:themeColor="text1" w:themeTint="D9"/>
          <w:lang w:val="mk-MK"/>
        </w:rPr>
        <w:t xml:space="preserve">кои </w:t>
      </w:r>
      <w:r w:rsidRPr="007A7A13">
        <w:rPr>
          <w:rFonts w:cstheme="minorHAnsi"/>
          <w:color w:val="262626" w:themeColor="text1" w:themeTint="D9"/>
          <w:lang w:val="mk-MK"/>
        </w:rPr>
        <w:t>обезбедуваат критична нега</w:t>
      </w:r>
      <w:r w:rsidR="00EF32E8" w:rsidRPr="007A7A13">
        <w:rPr>
          <w:rFonts w:cstheme="minorHAnsi"/>
          <w:color w:val="262626" w:themeColor="text1" w:themeTint="D9"/>
          <w:lang w:val="mk-MK"/>
        </w:rPr>
        <w:t>)</w:t>
      </w:r>
      <w:r w:rsidRPr="007A7A13">
        <w:rPr>
          <w:rFonts w:cstheme="minorHAnsi"/>
          <w:color w:val="262626" w:themeColor="text1" w:themeTint="D9"/>
          <w:lang w:val="mk-MK"/>
        </w:rPr>
        <w:t>.</w:t>
      </w:r>
      <w:r w:rsidRPr="007A7A13">
        <w:rPr>
          <w:rFonts w:cstheme="minorHAnsi"/>
          <w:color w:val="262626" w:themeColor="text1" w:themeTint="D9"/>
          <w:u w:val="single"/>
          <w:lang w:val="mk-MK"/>
        </w:rPr>
        <w:t>Пациентите од ова ниво се прегледуваат веднаш</w:t>
      </w:r>
      <w:r w:rsidR="00556207" w:rsidRPr="007A7A13">
        <w:rPr>
          <w:rFonts w:cstheme="minorHAnsi"/>
          <w:color w:val="262626" w:themeColor="text1" w:themeTint="D9"/>
          <w:lang w:val="mk-MK"/>
        </w:rPr>
        <w:t>бидејќи временск</w:t>
      </w:r>
      <w:r w:rsidRPr="007A7A13">
        <w:rPr>
          <w:rFonts w:cstheme="minorHAnsi"/>
          <w:color w:val="262626" w:themeColor="text1" w:themeTint="D9"/>
          <w:lang w:val="mk-MK"/>
        </w:rPr>
        <w:t>ата линија</w:t>
      </w:r>
      <w:r w:rsidR="00556207" w:rsidRPr="007A7A13">
        <w:rPr>
          <w:rFonts w:cstheme="minorHAnsi"/>
          <w:color w:val="262626" w:themeColor="text1" w:themeTint="D9"/>
          <w:lang w:val="mk-MK"/>
        </w:rPr>
        <w:t>на интервенциите може да влија</w:t>
      </w:r>
      <w:r w:rsidR="00EF32E8" w:rsidRPr="007A7A13">
        <w:rPr>
          <w:rFonts w:cstheme="minorHAnsi"/>
          <w:color w:val="262626" w:themeColor="text1" w:themeTint="D9"/>
          <w:lang w:val="mk-MK"/>
        </w:rPr>
        <w:t>е</w:t>
      </w:r>
      <w:r w:rsidR="00556207" w:rsidRPr="007A7A13">
        <w:rPr>
          <w:rFonts w:cstheme="minorHAnsi"/>
          <w:color w:val="262626" w:themeColor="text1" w:themeTint="D9"/>
          <w:lang w:val="mk-MK"/>
        </w:rPr>
        <w:t xml:space="preserve"> на морбидитетот и морталитетот.</w:t>
      </w:r>
    </w:p>
    <w:p w:rsidR="00DF21AD" w:rsidRPr="007A7A13" w:rsidRDefault="00556207" w:rsidP="00E822C1">
      <w:pPr>
        <w:pStyle w:val="NoSpacing"/>
        <w:spacing w:before="120" w:line="276" w:lineRule="auto"/>
        <w:ind w:firstLine="567"/>
        <w:rPr>
          <w:rFonts w:cstheme="minorHAnsi"/>
          <w:color w:val="262626" w:themeColor="text1" w:themeTint="D9"/>
          <w:u w:val="single"/>
          <w:lang w:val="mk-MK"/>
        </w:rPr>
      </w:pPr>
      <w:r w:rsidRPr="007A7A13">
        <w:rPr>
          <w:rFonts w:cstheme="minorHAnsi"/>
          <w:color w:val="262626" w:themeColor="text1" w:themeTint="D9"/>
          <w:u w:val="single"/>
          <w:lang w:val="mk-MK"/>
        </w:rPr>
        <w:t xml:space="preserve">Итното вклучување на лекарот во негата на пациентот е клучна разлика меѓу </w:t>
      </w:r>
      <w:r w:rsidR="00722C22" w:rsidRPr="007A7A13">
        <w:rPr>
          <w:rFonts w:cstheme="minorHAnsi"/>
          <w:color w:val="262626" w:themeColor="text1" w:themeTint="D9"/>
          <w:u w:val="single"/>
          <w:lang w:val="mk-MK"/>
        </w:rPr>
        <w:t xml:space="preserve">пациентите од </w:t>
      </w:r>
      <w:r w:rsidR="00AF7536" w:rsidRPr="007A7A13">
        <w:rPr>
          <w:rFonts w:cstheme="minorHAnsi"/>
          <w:color w:val="262626" w:themeColor="text1" w:themeTint="D9"/>
          <w:u w:val="single"/>
          <w:lang w:val="mk-MK"/>
        </w:rPr>
        <w:t>ИУ</w:t>
      </w:r>
      <w:r w:rsidRPr="007A7A13">
        <w:rPr>
          <w:rFonts w:cstheme="minorHAnsi"/>
          <w:color w:val="262626" w:themeColor="text1" w:themeTint="D9"/>
          <w:u w:val="single"/>
          <w:lang w:val="mk-MK"/>
        </w:rPr>
        <w:t xml:space="preserve">ниво-1 и </w:t>
      </w:r>
      <w:r w:rsidR="00AF7536" w:rsidRPr="007A7A13">
        <w:rPr>
          <w:rFonts w:cstheme="minorHAnsi"/>
          <w:color w:val="262626" w:themeColor="text1" w:themeTint="D9"/>
          <w:u w:val="single"/>
          <w:lang w:val="mk-MK"/>
        </w:rPr>
        <w:t>ИУ</w:t>
      </w:r>
      <w:r w:rsidRPr="007A7A13">
        <w:rPr>
          <w:rFonts w:cstheme="minorHAnsi"/>
          <w:color w:val="262626" w:themeColor="text1" w:themeTint="D9"/>
          <w:u w:val="single"/>
          <w:lang w:val="mk-MK"/>
        </w:rPr>
        <w:t xml:space="preserve">ниво-2. </w:t>
      </w:r>
      <w:r w:rsidR="00722C22" w:rsidRPr="007A7A13">
        <w:rPr>
          <w:rFonts w:cstheme="minorHAnsi"/>
          <w:color w:val="262626" w:themeColor="text1" w:themeTint="D9"/>
          <w:u w:val="single"/>
          <w:lang w:val="mk-MK"/>
        </w:rPr>
        <w:t xml:space="preserve">Пациентите од </w:t>
      </w:r>
      <w:r w:rsidRPr="007A7A13">
        <w:rPr>
          <w:rFonts w:cstheme="minorHAnsi"/>
          <w:color w:val="262626" w:themeColor="text1" w:themeTint="D9"/>
          <w:u w:val="single"/>
          <w:lang w:val="mk-MK"/>
        </w:rPr>
        <w:t xml:space="preserve">Ниво-1 се критично болни и </w:t>
      </w:r>
      <w:r w:rsidR="00722C22" w:rsidRPr="007A7A13">
        <w:rPr>
          <w:rFonts w:cstheme="minorHAnsi"/>
          <w:color w:val="262626" w:themeColor="text1" w:themeTint="D9"/>
          <w:u w:val="single"/>
          <w:lang w:val="mk-MK"/>
        </w:rPr>
        <w:t xml:space="preserve">бараат </w:t>
      </w:r>
      <w:r w:rsidR="00DF21AD" w:rsidRPr="007A7A13">
        <w:rPr>
          <w:rFonts w:cstheme="minorHAnsi"/>
          <w:color w:val="262626" w:themeColor="text1" w:themeTint="D9"/>
          <w:u w:val="single"/>
          <w:lang w:val="mk-MK"/>
        </w:rPr>
        <w:t>непосредна лекарска евалуација и</w:t>
      </w:r>
      <w:r w:rsidRPr="007A7A13">
        <w:rPr>
          <w:rFonts w:cstheme="minorHAnsi"/>
          <w:color w:val="262626" w:themeColor="text1" w:themeTint="D9"/>
          <w:u w:val="single"/>
          <w:lang w:val="mk-MK"/>
        </w:rPr>
        <w:t xml:space="preserve"> интервенци</w:t>
      </w:r>
      <w:r w:rsidR="00DF21AD" w:rsidRPr="007A7A13">
        <w:rPr>
          <w:rFonts w:cstheme="minorHAnsi"/>
          <w:color w:val="262626" w:themeColor="text1" w:themeTint="D9"/>
          <w:u w:val="single"/>
          <w:lang w:val="mk-MK"/>
        </w:rPr>
        <w:t>ја</w:t>
      </w:r>
      <w:r w:rsidRPr="007A7A13">
        <w:rPr>
          <w:rFonts w:cstheme="minorHAnsi"/>
          <w:color w:val="262626" w:themeColor="text1" w:themeTint="D9"/>
          <w:u w:val="single"/>
          <w:lang w:val="mk-MK"/>
        </w:rPr>
        <w:t xml:space="preserve">. </w:t>
      </w:r>
    </w:p>
    <w:p w:rsidR="0067122D" w:rsidRPr="007A7A13" w:rsidRDefault="00A8711F"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1.</w:t>
      </w:r>
      <w:r w:rsidR="00434A93" w:rsidRPr="007A7A13">
        <w:rPr>
          <w:rFonts w:cstheme="minorHAnsi"/>
          <w:color w:val="262626" w:themeColor="text1" w:themeTint="D9"/>
          <w:lang w:val="mk-MK"/>
        </w:rPr>
        <w:t xml:space="preserve">Тријажната </w:t>
      </w:r>
      <w:r w:rsidR="00253E8C" w:rsidRPr="007A7A13">
        <w:rPr>
          <w:rFonts w:cstheme="minorHAnsi"/>
          <w:color w:val="262626" w:themeColor="text1" w:themeTint="D9"/>
          <w:lang w:val="mk-MK"/>
        </w:rPr>
        <w:t xml:space="preserve">сестра внимателно го евалуира респираторниот статус на пациентот и кислородната сатурација </w:t>
      </w:r>
      <w:r w:rsidR="0067122D" w:rsidRPr="007A7A13">
        <w:rPr>
          <w:rFonts w:cstheme="minorHAnsi"/>
          <w:color w:val="262626" w:themeColor="text1" w:themeTint="D9"/>
          <w:lang w:val="mk-MK"/>
        </w:rPr>
        <w:t>(SpO2).</w:t>
      </w:r>
      <w:r w:rsidR="00253E8C" w:rsidRPr="007A7A13">
        <w:rPr>
          <w:rFonts w:cstheme="minorHAnsi"/>
          <w:color w:val="262626" w:themeColor="text1" w:themeTint="D9"/>
          <w:u w:val="single"/>
          <w:lang w:val="mk-MK"/>
        </w:rPr>
        <w:t xml:space="preserve">Пациент со тежок респираторен дистрес или </w:t>
      </w:r>
      <w:r w:rsidR="0067122D" w:rsidRPr="007A7A13">
        <w:rPr>
          <w:rFonts w:cstheme="minorHAnsi"/>
          <w:color w:val="262626" w:themeColor="text1" w:themeTint="D9"/>
          <w:u w:val="single"/>
          <w:lang w:val="mk-MK"/>
        </w:rPr>
        <w:t xml:space="preserve">SpO2 &lt; 90 </w:t>
      </w:r>
      <w:r w:rsidR="00253E8C" w:rsidRPr="007A7A13">
        <w:rPr>
          <w:rFonts w:cstheme="minorHAnsi"/>
          <w:color w:val="262626" w:themeColor="text1" w:themeTint="D9"/>
          <w:u w:val="single"/>
          <w:lang w:val="mk-MK"/>
        </w:rPr>
        <w:t>%</w:t>
      </w:r>
      <w:r w:rsidR="00434A93" w:rsidRPr="007A7A13">
        <w:rPr>
          <w:rFonts w:cstheme="minorHAnsi"/>
          <w:color w:val="262626" w:themeColor="text1" w:themeTint="D9"/>
          <w:lang w:val="mk-MK"/>
        </w:rPr>
        <w:t>иако сеуште дише</w:t>
      </w:r>
      <w:r w:rsidR="00253E8C" w:rsidRPr="007A7A13">
        <w:rPr>
          <w:rFonts w:cstheme="minorHAnsi"/>
          <w:color w:val="262626" w:themeColor="text1" w:themeTint="D9"/>
          <w:lang w:val="mk-MK"/>
        </w:rPr>
        <w:t xml:space="preserve">, има потреба од итна интервенција </w:t>
      </w:r>
      <w:r w:rsidR="00434A93" w:rsidRPr="007A7A13">
        <w:rPr>
          <w:rFonts w:cstheme="minorHAnsi"/>
          <w:color w:val="262626" w:themeColor="text1" w:themeTint="D9"/>
          <w:lang w:val="mk-MK"/>
        </w:rPr>
        <w:t xml:space="preserve">за одржување на прооден дишен пат </w:t>
      </w:r>
      <w:r w:rsidR="00253E8C" w:rsidRPr="007A7A13">
        <w:rPr>
          <w:rFonts w:cstheme="minorHAnsi"/>
          <w:color w:val="262626" w:themeColor="text1" w:themeTint="D9"/>
          <w:lang w:val="mk-MK"/>
        </w:rPr>
        <w:t>и статус на оксигенација. Ова е пациент кој ќе има потреба од лекар во собата</w:t>
      </w:r>
      <w:r w:rsidR="00434A93" w:rsidRPr="007A7A13">
        <w:rPr>
          <w:rFonts w:cstheme="minorHAnsi"/>
          <w:color w:val="262626" w:themeColor="text1" w:themeTint="D9"/>
          <w:lang w:val="mk-MK"/>
        </w:rPr>
        <w:t>,</w:t>
      </w:r>
      <w:r w:rsidR="00253E8C" w:rsidRPr="007A7A13">
        <w:rPr>
          <w:rFonts w:cstheme="minorHAnsi"/>
          <w:color w:val="262626" w:themeColor="text1" w:themeTint="D9"/>
          <w:lang w:val="mk-MK"/>
        </w:rPr>
        <w:t xml:space="preserve"> кој ќе </w:t>
      </w:r>
      <w:r w:rsidR="00434A93" w:rsidRPr="007A7A13">
        <w:rPr>
          <w:rFonts w:cstheme="minorHAnsi"/>
          <w:color w:val="262626" w:themeColor="text1" w:themeTint="D9"/>
          <w:lang w:val="mk-MK"/>
        </w:rPr>
        <w:t xml:space="preserve">ординира медикаменти </w:t>
      </w:r>
      <w:r w:rsidR="00253E8C" w:rsidRPr="007A7A13">
        <w:rPr>
          <w:rFonts w:cstheme="minorHAnsi"/>
          <w:color w:val="262626" w:themeColor="text1" w:themeTint="D9"/>
          <w:lang w:val="mk-MK"/>
        </w:rPr>
        <w:t>или за подготовка за други интервенции за</w:t>
      </w:r>
      <w:r w:rsidR="009A70BE" w:rsidRPr="007A7A13">
        <w:rPr>
          <w:rFonts w:cstheme="minorHAnsi"/>
          <w:color w:val="262626" w:themeColor="text1" w:themeTint="D9"/>
          <w:lang w:val="mk-MK"/>
        </w:rPr>
        <w:t xml:space="preserve"> обезбедување на прооден дишен пат</w:t>
      </w:r>
      <w:r w:rsidR="00253E8C" w:rsidRPr="007A7A13">
        <w:rPr>
          <w:rFonts w:cstheme="minorHAnsi"/>
          <w:color w:val="262626" w:themeColor="text1" w:themeTint="D9"/>
          <w:lang w:val="mk-MK"/>
        </w:rPr>
        <w:t xml:space="preserve"> и дишење.</w:t>
      </w:r>
    </w:p>
    <w:p w:rsidR="0067122D" w:rsidRPr="007A7A13" w:rsidRDefault="00A8711F"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2.</w:t>
      </w:r>
      <w:r w:rsidR="00253E8C" w:rsidRPr="007A7A13">
        <w:rPr>
          <w:rFonts w:cstheme="minorHAnsi"/>
          <w:color w:val="262626" w:themeColor="text1" w:themeTint="D9"/>
          <w:u w:val="single"/>
          <w:lang w:val="mk-MK"/>
        </w:rPr>
        <w:t>Секој пациент со градна болка</w:t>
      </w:r>
      <w:r w:rsidR="00253E8C" w:rsidRPr="007A7A13">
        <w:rPr>
          <w:rFonts w:cstheme="minorHAnsi"/>
          <w:color w:val="262626" w:themeColor="text1" w:themeTint="D9"/>
          <w:lang w:val="mk-MK"/>
        </w:rPr>
        <w:t xml:space="preserve"> мора да биде евалуиран во согласност со ниво-1 критериумите</w:t>
      </w:r>
      <w:r w:rsidRPr="007A7A13">
        <w:rPr>
          <w:rFonts w:cstheme="minorHAnsi"/>
          <w:color w:val="262626" w:themeColor="text1" w:themeTint="D9"/>
          <w:lang w:val="mk-MK"/>
        </w:rPr>
        <w:t xml:space="preserve"> за</w:t>
      </w:r>
      <w:r w:rsidR="00253E8C" w:rsidRPr="007A7A13">
        <w:rPr>
          <w:rFonts w:cstheme="minorHAnsi"/>
          <w:color w:val="262626" w:themeColor="text1" w:themeTint="D9"/>
          <w:lang w:val="mk-MK"/>
        </w:rPr>
        <w:t xml:space="preserve"> да се детерминира далиима потреба од </w:t>
      </w:r>
      <w:r w:rsidRPr="007A7A13">
        <w:rPr>
          <w:rFonts w:cstheme="minorHAnsi"/>
          <w:color w:val="262626" w:themeColor="text1" w:themeTint="D9"/>
          <w:lang w:val="mk-MK"/>
        </w:rPr>
        <w:t>непосредна</w:t>
      </w:r>
      <w:r w:rsidR="00253E8C" w:rsidRPr="007A7A13">
        <w:rPr>
          <w:rFonts w:cstheme="minorHAnsi"/>
          <w:color w:val="262626" w:themeColor="text1" w:themeTint="D9"/>
          <w:lang w:val="mk-MK"/>
        </w:rPr>
        <w:t xml:space="preserve"> животоспасувачка интервенција. Некои пациенти со градна болка се многу стабилн</w:t>
      </w:r>
      <w:r w:rsidRPr="007A7A13">
        <w:rPr>
          <w:rFonts w:cstheme="minorHAnsi"/>
          <w:color w:val="262626" w:themeColor="text1" w:themeTint="D9"/>
          <w:lang w:val="mk-MK"/>
        </w:rPr>
        <w:t xml:space="preserve">и, и иако имаат потреба од </w:t>
      </w:r>
      <w:r w:rsidR="00253E8C" w:rsidRPr="007A7A13">
        <w:rPr>
          <w:rFonts w:cstheme="minorHAnsi"/>
          <w:color w:val="262626" w:themeColor="text1" w:themeTint="D9"/>
          <w:lang w:val="mk-MK"/>
        </w:rPr>
        <w:t xml:space="preserve"> дијагностички електрокардиограм</w:t>
      </w:r>
      <w:r w:rsidR="0067122D" w:rsidRPr="007A7A13">
        <w:rPr>
          <w:rFonts w:cstheme="minorHAnsi"/>
          <w:color w:val="262626" w:themeColor="text1" w:themeTint="D9"/>
          <w:lang w:val="mk-MK"/>
        </w:rPr>
        <w:t xml:space="preserve"> (ECG)</w:t>
      </w:r>
      <w:r w:rsidR="00253E8C" w:rsidRPr="007A7A13">
        <w:rPr>
          <w:rFonts w:cstheme="minorHAnsi"/>
          <w:color w:val="262626" w:themeColor="text1" w:themeTint="D9"/>
          <w:lang w:val="mk-MK"/>
        </w:rPr>
        <w:t xml:space="preserve"> во првите 10 минути од при</w:t>
      </w:r>
      <w:r w:rsidRPr="007A7A13">
        <w:rPr>
          <w:rFonts w:cstheme="minorHAnsi"/>
          <w:color w:val="262626" w:themeColor="text1" w:themeTint="D9"/>
          <w:lang w:val="mk-MK"/>
        </w:rPr>
        <w:t>емот</w:t>
      </w:r>
      <w:r w:rsidR="00253E8C" w:rsidRPr="007A7A13">
        <w:rPr>
          <w:rFonts w:cstheme="minorHAnsi"/>
          <w:color w:val="262626" w:themeColor="text1" w:themeTint="D9"/>
          <w:lang w:val="mk-MK"/>
        </w:rPr>
        <w:t xml:space="preserve">, овие пациенти не ги исполнуваат </w:t>
      </w:r>
      <w:r w:rsidR="00AF7536" w:rsidRPr="007A7A13">
        <w:rPr>
          <w:rFonts w:cstheme="minorHAnsi"/>
          <w:color w:val="262626" w:themeColor="text1" w:themeTint="D9"/>
          <w:lang w:val="mk-MK"/>
        </w:rPr>
        <w:t>ИУ</w:t>
      </w:r>
      <w:r w:rsidR="00253E8C" w:rsidRPr="007A7A13">
        <w:rPr>
          <w:rFonts w:cstheme="minorHAnsi"/>
          <w:color w:val="262626" w:themeColor="text1" w:themeTint="D9"/>
          <w:lang w:val="mk-MK"/>
        </w:rPr>
        <w:t xml:space="preserve">ниво-1 критериумите. </w:t>
      </w:r>
      <w:r w:rsidRPr="007A7A13">
        <w:rPr>
          <w:rFonts w:cstheme="minorHAnsi"/>
          <w:color w:val="262626" w:themeColor="text1" w:themeTint="D9"/>
          <w:lang w:val="mk-MK"/>
        </w:rPr>
        <w:t xml:space="preserve">Пациентите со бледило, </w:t>
      </w:r>
      <w:r w:rsidR="00253E8C" w:rsidRPr="007A7A13">
        <w:rPr>
          <w:rFonts w:cstheme="minorHAnsi"/>
          <w:color w:val="262626" w:themeColor="text1" w:themeTint="D9"/>
          <w:lang w:val="mk-MK"/>
        </w:rPr>
        <w:t xml:space="preserve">дијафоретични, во акутен респираторен дистрес или хемодинамиски нестабилни ги исполнуваат ниво-1 критериумите и имаат потреба од </w:t>
      </w:r>
      <w:r w:rsidRPr="007A7A13">
        <w:rPr>
          <w:rFonts w:cstheme="minorHAnsi"/>
          <w:color w:val="262626" w:themeColor="text1" w:themeTint="D9"/>
          <w:lang w:val="mk-MK"/>
        </w:rPr>
        <w:t>непосредни</w:t>
      </w:r>
      <w:r w:rsidR="00253E8C" w:rsidRPr="007A7A13">
        <w:rPr>
          <w:rFonts w:cstheme="minorHAnsi"/>
          <w:color w:val="262626" w:themeColor="text1" w:themeTint="D9"/>
          <w:lang w:val="mk-MK"/>
        </w:rPr>
        <w:t xml:space="preserve"> животоспасувачки интервенции.</w:t>
      </w:r>
    </w:p>
    <w:p w:rsidR="00C7790C" w:rsidRPr="007A7A13" w:rsidRDefault="00A8711F" w:rsidP="00E822C1">
      <w:pPr>
        <w:autoSpaceDE w:val="0"/>
        <w:autoSpaceDN w:val="0"/>
        <w:adjustRightInd w:val="0"/>
        <w:spacing w:before="120" w:after="120"/>
        <w:ind w:firstLine="562"/>
        <w:rPr>
          <w:rFonts w:cstheme="minorHAnsi"/>
          <w:color w:val="262626" w:themeColor="text1" w:themeTint="D9"/>
          <w:lang w:val="mk-MK"/>
        </w:rPr>
      </w:pPr>
      <w:r w:rsidRPr="007A7A13">
        <w:rPr>
          <w:rFonts w:cstheme="minorHAnsi"/>
          <w:color w:val="262626" w:themeColor="text1" w:themeTint="D9"/>
          <w:lang w:val="mk-MK"/>
        </w:rPr>
        <w:t>3. К</w:t>
      </w:r>
      <w:r w:rsidR="00C7790C" w:rsidRPr="007A7A13">
        <w:rPr>
          <w:rFonts w:cstheme="minorHAnsi"/>
          <w:color w:val="262626" w:themeColor="text1" w:themeTint="D9"/>
          <w:lang w:val="mk-MK"/>
        </w:rPr>
        <w:t xml:space="preserve">ога се одредува дали пациентот има потреба од </w:t>
      </w:r>
      <w:r w:rsidRPr="007A7A13">
        <w:rPr>
          <w:rFonts w:cstheme="minorHAnsi"/>
          <w:color w:val="262626" w:themeColor="text1" w:themeTint="D9"/>
          <w:lang w:val="mk-MK"/>
        </w:rPr>
        <w:t xml:space="preserve">непосредна </w:t>
      </w:r>
      <w:r w:rsidR="00C7790C" w:rsidRPr="007A7A13">
        <w:rPr>
          <w:rFonts w:cstheme="minorHAnsi"/>
          <w:color w:val="262626" w:themeColor="text1" w:themeTint="D9"/>
          <w:lang w:val="mk-MK"/>
        </w:rPr>
        <w:t xml:space="preserve">животоспасувачка интервенција, тријажната сестра мора да го оцени и </w:t>
      </w:r>
      <w:r w:rsidRPr="007A7A13">
        <w:rPr>
          <w:rFonts w:cstheme="minorHAnsi"/>
          <w:color w:val="262626" w:themeColor="text1" w:themeTint="D9"/>
          <w:u w:val="single"/>
          <w:lang w:val="mk-MK"/>
        </w:rPr>
        <w:t>нивото на свесност на пациентот</w:t>
      </w:r>
      <w:r w:rsidRPr="007A7A13">
        <w:rPr>
          <w:rFonts w:cstheme="minorHAnsi"/>
          <w:color w:val="262626" w:themeColor="text1" w:themeTint="D9"/>
          <w:lang w:val="mk-MK"/>
        </w:rPr>
        <w:t>.</w:t>
      </w:r>
      <w:r w:rsidR="00AF7536" w:rsidRPr="007A7A13">
        <w:rPr>
          <w:rFonts w:cstheme="minorHAnsi"/>
          <w:color w:val="262626" w:themeColor="text1" w:themeTint="D9"/>
          <w:lang w:val="mk-MK"/>
        </w:rPr>
        <w:t>ИУ</w:t>
      </w:r>
      <w:r w:rsidR="0016027C" w:rsidRPr="007A7A13">
        <w:rPr>
          <w:rFonts w:cstheme="minorHAnsi"/>
          <w:color w:val="262626" w:themeColor="text1" w:themeTint="D9"/>
          <w:lang w:val="mk-MK"/>
        </w:rPr>
        <w:t>А</w:t>
      </w:r>
      <w:r w:rsidR="00C7790C" w:rsidRPr="007A7A13">
        <w:rPr>
          <w:rFonts w:cstheme="minorHAnsi"/>
          <w:color w:val="262626" w:themeColor="text1" w:themeTint="D9"/>
          <w:lang w:val="mk-MK"/>
        </w:rPr>
        <w:t xml:space="preserve">лгоритамот ја користи AVPU </w:t>
      </w:r>
      <w:r w:rsidR="0016027C" w:rsidRPr="007A7A13">
        <w:rPr>
          <w:rFonts w:cstheme="minorHAnsi"/>
          <w:color w:val="262626" w:themeColor="text1" w:themeTint="D9"/>
          <w:lang w:val="mk-MK"/>
        </w:rPr>
        <w:t xml:space="preserve">скалата </w:t>
      </w:r>
      <w:r w:rsidR="00C7790C" w:rsidRPr="007A7A13">
        <w:rPr>
          <w:rFonts w:cstheme="minorHAnsi"/>
          <w:color w:val="262626" w:themeColor="text1" w:themeTint="D9"/>
          <w:lang w:val="mk-MK"/>
        </w:rPr>
        <w:t>(alert</w:t>
      </w:r>
      <w:r w:rsidR="0016027C" w:rsidRPr="007A7A13">
        <w:rPr>
          <w:rFonts w:cstheme="minorHAnsi"/>
          <w:color w:val="262626" w:themeColor="text1" w:themeTint="D9"/>
          <w:lang w:val="mk-MK"/>
        </w:rPr>
        <w:t>-</w:t>
      </w:r>
      <w:r w:rsidR="00B242AF" w:rsidRPr="007A7A13">
        <w:rPr>
          <w:rFonts w:cstheme="minorHAnsi"/>
          <w:color w:val="262626" w:themeColor="text1" w:themeTint="D9"/>
          <w:lang w:val="mk-MK"/>
        </w:rPr>
        <w:t>будност</w:t>
      </w:r>
      <w:r w:rsidR="00C7790C" w:rsidRPr="007A7A13">
        <w:rPr>
          <w:rFonts w:cstheme="minorHAnsi"/>
          <w:color w:val="262626" w:themeColor="text1" w:themeTint="D9"/>
          <w:lang w:val="mk-MK"/>
        </w:rPr>
        <w:t>, verbal</w:t>
      </w:r>
      <w:r w:rsidR="0016027C" w:rsidRPr="007A7A13">
        <w:rPr>
          <w:rFonts w:cstheme="minorHAnsi"/>
          <w:color w:val="262626" w:themeColor="text1" w:themeTint="D9"/>
          <w:lang w:val="mk-MK"/>
        </w:rPr>
        <w:t xml:space="preserve">-вербален одговор, </w:t>
      </w:r>
      <w:r w:rsidR="00C7790C" w:rsidRPr="007A7A13">
        <w:rPr>
          <w:rFonts w:cstheme="minorHAnsi"/>
          <w:color w:val="262626" w:themeColor="text1" w:themeTint="D9"/>
          <w:lang w:val="mk-MK"/>
        </w:rPr>
        <w:t>pain</w:t>
      </w:r>
      <w:r w:rsidR="00587D19" w:rsidRPr="007A7A13">
        <w:rPr>
          <w:rFonts w:cstheme="minorHAnsi"/>
          <w:color w:val="262626" w:themeColor="text1" w:themeTint="D9"/>
          <w:lang w:val="mk-MK"/>
        </w:rPr>
        <w:t>-одговор на болна дразба</w:t>
      </w:r>
      <w:r w:rsidR="00C7790C" w:rsidRPr="007A7A13">
        <w:rPr>
          <w:rFonts w:cstheme="minorHAnsi"/>
          <w:color w:val="262626" w:themeColor="text1" w:themeTint="D9"/>
          <w:lang w:val="mk-MK"/>
        </w:rPr>
        <w:t>, unresponsive</w:t>
      </w:r>
      <w:r w:rsidR="0016027C" w:rsidRPr="007A7A13">
        <w:rPr>
          <w:rFonts w:cstheme="minorHAnsi"/>
          <w:color w:val="262626" w:themeColor="text1" w:themeTint="D9"/>
          <w:lang w:val="mk-MK"/>
        </w:rPr>
        <w:t>-отсуство на одговор</w:t>
      </w:r>
      <w:r w:rsidR="0016027C" w:rsidRPr="007A7A13">
        <w:rPr>
          <w:rStyle w:val="hps"/>
          <w:rFonts w:cstheme="minorHAnsi"/>
          <w:color w:val="262626" w:themeColor="text1" w:themeTint="D9"/>
          <w:lang w:val="mk-MK"/>
        </w:rPr>
        <w:t>,нереагирање</w:t>
      </w:r>
      <w:r w:rsidR="00C7790C" w:rsidRPr="007A7A13">
        <w:rPr>
          <w:rFonts w:cstheme="minorHAnsi"/>
          <w:color w:val="262626" w:themeColor="text1" w:themeTint="D9"/>
          <w:lang w:val="mk-MK"/>
        </w:rPr>
        <w:t>) (</w:t>
      </w:r>
      <w:r w:rsidR="00C7790C" w:rsidRPr="007A7A13">
        <w:rPr>
          <w:rFonts w:cstheme="minorHAnsi"/>
          <w:i/>
          <w:color w:val="262626" w:themeColor="text1" w:themeTint="D9"/>
          <w:lang w:val="mk-MK"/>
        </w:rPr>
        <w:t>Табела 2-2</w:t>
      </w:r>
      <w:r w:rsidR="00C7790C" w:rsidRPr="007A7A13">
        <w:rPr>
          <w:rFonts w:cstheme="minorHAnsi"/>
          <w:color w:val="262626" w:themeColor="text1" w:themeTint="D9"/>
          <w:lang w:val="mk-MK"/>
        </w:rPr>
        <w:t xml:space="preserve">). Целта на овој дел од </w:t>
      </w:r>
      <w:r w:rsidR="0016027C" w:rsidRPr="007A7A13">
        <w:rPr>
          <w:rFonts w:cstheme="minorHAnsi"/>
          <w:color w:val="262626" w:themeColor="text1" w:themeTint="D9"/>
          <w:lang w:val="mk-MK"/>
        </w:rPr>
        <w:t>А</w:t>
      </w:r>
      <w:r w:rsidR="00C7790C" w:rsidRPr="007A7A13">
        <w:rPr>
          <w:rFonts w:cstheme="minorHAnsi"/>
          <w:color w:val="262626" w:themeColor="text1" w:themeTint="D9"/>
          <w:lang w:val="mk-MK"/>
        </w:rPr>
        <w:t xml:space="preserve">лгоритамот е да се идентификува пациент </w:t>
      </w:r>
      <w:r w:rsidR="0016027C" w:rsidRPr="007A7A13">
        <w:rPr>
          <w:rFonts w:cstheme="minorHAnsi"/>
          <w:color w:val="262626" w:themeColor="text1" w:themeTint="D9"/>
          <w:lang w:val="mk-MK"/>
        </w:rPr>
        <w:t xml:space="preserve">кај кој дошло до новопојавена или нагла </w:t>
      </w:r>
      <w:r w:rsidR="00C7790C" w:rsidRPr="007A7A13">
        <w:rPr>
          <w:rFonts w:cstheme="minorHAnsi"/>
          <w:color w:val="262626" w:themeColor="text1" w:themeTint="D9"/>
          <w:lang w:val="mk-MK"/>
        </w:rPr>
        <w:t xml:space="preserve">промена на нивото на свесност и има потреба од </w:t>
      </w:r>
      <w:r w:rsidR="0016027C" w:rsidRPr="007A7A13">
        <w:rPr>
          <w:rFonts w:cstheme="minorHAnsi"/>
          <w:color w:val="262626" w:themeColor="text1" w:themeTint="D9"/>
          <w:lang w:val="mk-MK"/>
        </w:rPr>
        <w:t>непосредна</w:t>
      </w:r>
      <w:r w:rsidR="00C7790C" w:rsidRPr="007A7A13">
        <w:rPr>
          <w:rFonts w:cstheme="minorHAnsi"/>
          <w:color w:val="262626" w:themeColor="text1" w:themeTint="D9"/>
          <w:lang w:val="mk-MK"/>
        </w:rPr>
        <w:t xml:space="preserve"> интервенција. </w:t>
      </w:r>
      <w:r w:rsidR="002D2723" w:rsidRPr="007A7A13">
        <w:rPr>
          <w:rFonts w:cstheme="minorHAnsi"/>
          <w:color w:val="262626" w:themeColor="text1" w:themeTint="D9"/>
          <w:lang w:val="mk-MK"/>
        </w:rPr>
        <w:t xml:space="preserve">Било кој пациент кој не </w:t>
      </w:r>
      <w:r w:rsidR="00587D19" w:rsidRPr="007A7A13">
        <w:rPr>
          <w:rFonts w:cstheme="minorHAnsi"/>
          <w:color w:val="262626" w:themeColor="text1" w:themeTint="D9"/>
          <w:lang w:val="mk-MK"/>
        </w:rPr>
        <w:t>реагира</w:t>
      </w:r>
      <w:r w:rsidR="002D2723" w:rsidRPr="007A7A13">
        <w:rPr>
          <w:rFonts w:cstheme="minorHAnsi"/>
          <w:color w:val="262626" w:themeColor="text1" w:themeTint="D9"/>
          <w:lang w:val="mk-MK"/>
        </w:rPr>
        <w:t>, вклучувајќи ги и интоксицираните пациенти кои не одгова</w:t>
      </w:r>
      <w:r w:rsidR="00587D19" w:rsidRPr="007A7A13">
        <w:rPr>
          <w:rFonts w:cstheme="minorHAnsi"/>
          <w:color w:val="262626" w:themeColor="text1" w:themeTint="D9"/>
          <w:lang w:val="mk-MK"/>
        </w:rPr>
        <w:t xml:space="preserve">раат на </w:t>
      </w:r>
      <w:r w:rsidR="002D2723" w:rsidRPr="007A7A13">
        <w:rPr>
          <w:rFonts w:cstheme="minorHAnsi"/>
          <w:color w:val="262626" w:themeColor="text1" w:themeTint="D9"/>
          <w:lang w:val="mk-MK"/>
        </w:rPr>
        <w:t xml:space="preserve">болни </w:t>
      </w:r>
      <w:r w:rsidR="00587D19" w:rsidRPr="007A7A13">
        <w:rPr>
          <w:rFonts w:cstheme="minorHAnsi"/>
          <w:color w:val="262626" w:themeColor="text1" w:themeTint="D9"/>
          <w:lang w:val="mk-MK"/>
        </w:rPr>
        <w:t>дразби</w:t>
      </w:r>
      <w:r w:rsidR="002D2723" w:rsidRPr="007A7A13">
        <w:rPr>
          <w:rFonts w:cstheme="minorHAnsi"/>
          <w:color w:val="262626" w:themeColor="text1" w:themeTint="D9"/>
          <w:lang w:val="mk-MK"/>
        </w:rPr>
        <w:t xml:space="preserve">, ги исполнува </w:t>
      </w:r>
      <w:r w:rsidR="00AF7536" w:rsidRPr="007A7A13">
        <w:rPr>
          <w:rFonts w:cstheme="minorHAnsi"/>
          <w:color w:val="262626" w:themeColor="text1" w:themeTint="D9"/>
          <w:lang w:val="mk-MK"/>
        </w:rPr>
        <w:t>ИУ</w:t>
      </w:r>
      <w:r w:rsidR="002D2723" w:rsidRPr="007A7A13">
        <w:rPr>
          <w:rFonts w:cstheme="minorHAnsi"/>
          <w:color w:val="262626" w:themeColor="text1" w:themeTint="D9"/>
          <w:lang w:val="mk-MK"/>
        </w:rPr>
        <w:t>ниво-1 критериумите и подл</w:t>
      </w:r>
      <w:r w:rsidR="00587D19" w:rsidRPr="007A7A13">
        <w:rPr>
          <w:rFonts w:cstheme="minorHAnsi"/>
          <w:color w:val="262626" w:themeColor="text1" w:themeTint="D9"/>
          <w:lang w:val="mk-MK"/>
        </w:rPr>
        <w:t>e</w:t>
      </w:r>
      <w:r w:rsidR="002D2723" w:rsidRPr="007A7A13">
        <w:rPr>
          <w:rFonts w:cstheme="minorHAnsi"/>
          <w:color w:val="262626" w:themeColor="text1" w:themeTint="D9"/>
          <w:lang w:val="mk-MK"/>
        </w:rPr>
        <w:t>жи на</w:t>
      </w:r>
      <w:r w:rsidR="00587D19" w:rsidRPr="007A7A13">
        <w:rPr>
          <w:rFonts w:cstheme="minorHAnsi"/>
          <w:color w:val="262626" w:themeColor="text1" w:themeTint="D9"/>
          <w:lang w:val="mk-MK"/>
        </w:rPr>
        <w:t xml:space="preserve"> непосредна</w:t>
      </w:r>
      <w:r w:rsidR="002D2723" w:rsidRPr="007A7A13">
        <w:rPr>
          <w:rFonts w:cstheme="minorHAnsi"/>
          <w:color w:val="262626" w:themeColor="text1" w:themeTint="D9"/>
          <w:lang w:val="mk-MK"/>
        </w:rPr>
        <w:t xml:space="preserve"> евалуација. </w:t>
      </w:r>
    </w:p>
    <w:tbl>
      <w:tblPr>
        <w:tblStyle w:val="TableGrid"/>
        <w:tblW w:w="0" w:type="auto"/>
        <w:tblLook w:val="04A0" w:firstRow="1" w:lastRow="0" w:firstColumn="1" w:lastColumn="0" w:noHBand="0" w:noVBand="1"/>
      </w:tblPr>
      <w:tblGrid>
        <w:gridCol w:w="1548"/>
        <w:gridCol w:w="8028"/>
      </w:tblGrid>
      <w:tr w:rsidR="00B242AF" w:rsidRPr="00E822C1" w:rsidTr="00B242AF">
        <w:trPr>
          <w:trHeight w:val="530"/>
        </w:trPr>
        <w:tc>
          <w:tcPr>
            <w:tcW w:w="1548" w:type="dxa"/>
            <w:tcBorders>
              <w:top w:val="nil"/>
              <w:left w:val="nil"/>
              <w:bottom w:val="nil"/>
              <w:right w:val="nil"/>
            </w:tcBorders>
            <w:shd w:val="clear" w:color="auto" w:fill="990000"/>
          </w:tcPr>
          <w:p w:rsidR="00B242AF" w:rsidRPr="00E822C1" w:rsidRDefault="00DF5ABB" w:rsidP="00E822C1">
            <w:pPr>
              <w:spacing w:line="276" w:lineRule="auto"/>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Табела 2-2.</w:t>
            </w:r>
          </w:p>
        </w:tc>
        <w:tc>
          <w:tcPr>
            <w:tcW w:w="8028" w:type="dxa"/>
            <w:tcBorders>
              <w:top w:val="nil"/>
              <w:left w:val="nil"/>
              <w:bottom w:val="nil"/>
              <w:right w:val="nil"/>
            </w:tcBorders>
            <w:shd w:val="clear" w:color="auto" w:fill="990000"/>
          </w:tcPr>
          <w:p w:rsidR="00B242AF" w:rsidRPr="00E822C1" w:rsidRDefault="00B242AF" w:rsidP="00E822C1">
            <w:pPr>
              <w:spacing w:line="276" w:lineRule="auto"/>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 xml:space="preserve">Четири нивоа на </w:t>
            </w:r>
            <w:r w:rsidRPr="00E822C1">
              <w:rPr>
                <w:rFonts w:cstheme="minorHAnsi"/>
                <w:b/>
                <w:bCs/>
                <w:color w:val="262626" w:themeColor="text1" w:themeTint="D9"/>
                <w:sz w:val="24"/>
                <w:szCs w:val="24"/>
              </w:rPr>
              <w:t>AVPU</w:t>
            </w:r>
            <w:r w:rsidRPr="00E822C1">
              <w:rPr>
                <w:rFonts w:cstheme="minorHAnsi"/>
                <w:b/>
                <w:bCs/>
                <w:color w:val="262626" w:themeColor="text1" w:themeTint="D9"/>
                <w:sz w:val="24"/>
                <w:szCs w:val="24"/>
                <w:lang w:val="mk-MK"/>
              </w:rPr>
              <w:t xml:space="preserve"> скалата</w:t>
            </w:r>
          </w:p>
        </w:tc>
      </w:tr>
      <w:tr w:rsidR="00B242AF" w:rsidRPr="00E822C1" w:rsidTr="00B242AF">
        <w:trPr>
          <w:trHeight w:val="440"/>
        </w:trPr>
        <w:tc>
          <w:tcPr>
            <w:tcW w:w="1548" w:type="dxa"/>
            <w:tcBorders>
              <w:top w:val="nil"/>
              <w:left w:val="nil"/>
              <w:bottom w:val="single" w:sz="4" w:space="0" w:color="990000"/>
              <w:right w:val="nil"/>
            </w:tcBorders>
            <w:shd w:val="clear" w:color="auto" w:fill="F9EDED"/>
          </w:tcPr>
          <w:p w:rsidR="00B242AF" w:rsidRPr="0019065A" w:rsidRDefault="00B242AF" w:rsidP="0019065A">
            <w:pPr>
              <w:jc w:val="left"/>
              <w:rPr>
                <w:rFonts w:cstheme="minorHAnsi"/>
                <w:b/>
                <w:color w:val="262626" w:themeColor="text1" w:themeTint="D9"/>
                <w:lang w:val="mk-MK"/>
              </w:rPr>
            </w:pPr>
            <w:r w:rsidRPr="0019065A">
              <w:rPr>
                <w:rFonts w:cstheme="minorHAnsi"/>
                <w:b/>
                <w:color w:val="262626" w:themeColor="text1" w:themeTint="D9"/>
              </w:rPr>
              <w:lastRenderedPageBreak/>
              <w:t>AVPU ниво</w:t>
            </w:r>
          </w:p>
        </w:tc>
        <w:tc>
          <w:tcPr>
            <w:tcW w:w="8028" w:type="dxa"/>
            <w:tcBorders>
              <w:top w:val="nil"/>
              <w:left w:val="nil"/>
              <w:bottom w:val="single" w:sz="4" w:space="0" w:color="990000"/>
              <w:right w:val="nil"/>
            </w:tcBorders>
            <w:shd w:val="clear" w:color="auto" w:fill="F9EDED"/>
          </w:tcPr>
          <w:p w:rsidR="00B242AF" w:rsidRPr="0019065A" w:rsidRDefault="00B242AF" w:rsidP="0019065A">
            <w:pPr>
              <w:jc w:val="left"/>
              <w:rPr>
                <w:rFonts w:cstheme="minorHAnsi"/>
                <w:b/>
                <w:color w:val="262626" w:themeColor="text1" w:themeTint="D9"/>
                <w:lang w:val="mk-MK"/>
              </w:rPr>
            </w:pPr>
            <w:r w:rsidRPr="0019065A">
              <w:rPr>
                <w:rFonts w:cstheme="minorHAnsi"/>
                <w:b/>
                <w:color w:val="262626" w:themeColor="text1" w:themeTint="D9"/>
                <w:lang w:val="mk-MK"/>
              </w:rPr>
              <w:t>Ниво на свесност</w:t>
            </w:r>
          </w:p>
        </w:tc>
      </w:tr>
      <w:tr w:rsidR="00B242AF" w:rsidRPr="00E822C1" w:rsidTr="00306565">
        <w:trPr>
          <w:trHeight w:val="890"/>
        </w:trPr>
        <w:tc>
          <w:tcPr>
            <w:tcW w:w="154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b/>
                <w:color w:val="262626" w:themeColor="text1" w:themeTint="D9"/>
              </w:rPr>
            </w:pPr>
            <w:r w:rsidRPr="0019065A">
              <w:rPr>
                <w:rFonts w:cstheme="minorHAnsi"/>
                <w:b/>
                <w:color w:val="262626" w:themeColor="text1" w:themeTint="D9"/>
              </w:rPr>
              <w:t>A</w:t>
            </w:r>
          </w:p>
        </w:tc>
        <w:tc>
          <w:tcPr>
            <w:tcW w:w="802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color w:val="262626" w:themeColor="text1" w:themeTint="D9"/>
                <w:lang w:val="mk-MK"/>
              </w:rPr>
            </w:pPr>
            <w:r w:rsidRPr="0019065A">
              <w:rPr>
                <w:rFonts w:cstheme="minorHAnsi"/>
                <w:color w:val="262626" w:themeColor="text1" w:themeTint="D9"/>
              </w:rPr>
              <w:t>Alert (</w:t>
            </w:r>
            <w:r w:rsidRPr="0019065A">
              <w:rPr>
                <w:rFonts w:cstheme="minorHAnsi"/>
                <w:color w:val="262626" w:themeColor="text1" w:themeTint="D9"/>
                <w:lang w:val="mk-MK"/>
              </w:rPr>
              <w:t>будност, внимателност)</w:t>
            </w:r>
            <w:r w:rsidRPr="0019065A">
              <w:rPr>
                <w:rFonts w:cstheme="minorHAnsi"/>
                <w:color w:val="262626" w:themeColor="text1" w:themeTint="D9"/>
              </w:rPr>
              <w:t xml:space="preserve">. Пациентот е </w:t>
            </w:r>
            <w:r w:rsidRPr="0019065A">
              <w:rPr>
                <w:rFonts w:cstheme="minorHAnsi"/>
                <w:color w:val="262626" w:themeColor="text1" w:themeTint="D9"/>
                <w:lang w:val="mk-MK"/>
              </w:rPr>
              <w:t>свесен</w:t>
            </w:r>
            <w:r w:rsidRPr="0019065A">
              <w:rPr>
                <w:rFonts w:cstheme="minorHAnsi"/>
                <w:color w:val="262626" w:themeColor="text1" w:themeTint="D9"/>
              </w:rPr>
              <w:t xml:space="preserve">, буден и одговаранагласови. </w:t>
            </w:r>
            <w:r w:rsidRPr="0019065A">
              <w:rPr>
                <w:rFonts w:cstheme="minorHAnsi"/>
                <w:color w:val="262626" w:themeColor="text1" w:themeTint="D9"/>
                <w:lang w:val="mk-MK"/>
              </w:rPr>
              <w:t>Ориентиран е во простор, време и кон личности.</w:t>
            </w:r>
            <w:r w:rsidRPr="0019065A">
              <w:rPr>
                <w:rFonts w:cstheme="minorHAnsi"/>
                <w:color w:val="262626" w:themeColor="text1" w:themeTint="D9"/>
              </w:rPr>
              <w:t>Тријажнатасестраможедадобиесубјективниинфромации.</w:t>
            </w:r>
          </w:p>
        </w:tc>
      </w:tr>
      <w:tr w:rsidR="00B242AF" w:rsidRPr="00E822C1" w:rsidTr="00306565">
        <w:trPr>
          <w:trHeight w:val="881"/>
        </w:trPr>
        <w:tc>
          <w:tcPr>
            <w:tcW w:w="154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b/>
                <w:color w:val="262626" w:themeColor="text1" w:themeTint="D9"/>
              </w:rPr>
            </w:pPr>
            <w:r w:rsidRPr="0019065A">
              <w:rPr>
                <w:rFonts w:cstheme="minorHAnsi"/>
                <w:b/>
                <w:color w:val="262626" w:themeColor="text1" w:themeTint="D9"/>
              </w:rPr>
              <w:t>V</w:t>
            </w:r>
          </w:p>
        </w:tc>
        <w:tc>
          <w:tcPr>
            <w:tcW w:w="802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color w:val="262626" w:themeColor="text1" w:themeTint="D9"/>
                <w:lang w:val="mk-MK"/>
              </w:rPr>
            </w:pPr>
            <w:proofErr w:type="gramStart"/>
            <w:r w:rsidRPr="0019065A">
              <w:rPr>
                <w:rFonts w:cstheme="minorHAnsi"/>
                <w:color w:val="262626" w:themeColor="text1" w:themeTint="D9"/>
              </w:rPr>
              <w:t xml:space="preserve">Verbal </w:t>
            </w:r>
            <w:r w:rsidRPr="0019065A">
              <w:rPr>
                <w:rFonts w:cstheme="minorHAnsi"/>
                <w:color w:val="262626" w:themeColor="text1" w:themeTint="D9"/>
                <w:lang w:val="mk-MK"/>
              </w:rPr>
              <w:t xml:space="preserve"> (</w:t>
            </w:r>
            <w:proofErr w:type="gramEnd"/>
            <w:r w:rsidRPr="0019065A">
              <w:rPr>
                <w:rFonts w:cstheme="minorHAnsi"/>
                <w:color w:val="262626" w:themeColor="text1" w:themeTint="D9"/>
                <w:lang w:val="mk-MK"/>
              </w:rPr>
              <w:t>вербално). Пациентот одговара на вербални дразби со отварање на очите кога некој му се обраќа. Но, не е целосно ориентиран во простор, време и кон личности.</w:t>
            </w:r>
          </w:p>
        </w:tc>
      </w:tr>
      <w:tr w:rsidR="00B242AF" w:rsidRPr="00E822C1" w:rsidTr="00306565">
        <w:trPr>
          <w:trHeight w:val="845"/>
        </w:trPr>
        <w:tc>
          <w:tcPr>
            <w:tcW w:w="154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b/>
                <w:color w:val="262626" w:themeColor="text1" w:themeTint="D9"/>
              </w:rPr>
            </w:pPr>
            <w:r w:rsidRPr="0019065A">
              <w:rPr>
                <w:rFonts w:cstheme="minorHAnsi"/>
                <w:b/>
                <w:color w:val="262626" w:themeColor="text1" w:themeTint="D9"/>
              </w:rPr>
              <w:t>P</w:t>
            </w:r>
          </w:p>
        </w:tc>
        <w:tc>
          <w:tcPr>
            <w:tcW w:w="8028" w:type="dxa"/>
            <w:tcBorders>
              <w:top w:val="single" w:sz="4" w:space="0" w:color="990000"/>
              <w:left w:val="nil"/>
              <w:bottom w:val="single" w:sz="4" w:space="0" w:color="990000"/>
              <w:right w:val="nil"/>
            </w:tcBorders>
            <w:shd w:val="clear" w:color="auto" w:fill="F9EDED"/>
          </w:tcPr>
          <w:p w:rsidR="00B242AF" w:rsidRPr="0019065A" w:rsidRDefault="00B242AF" w:rsidP="0019065A">
            <w:pPr>
              <w:jc w:val="left"/>
              <w:rPr>
                <w:rFonts w:cstheme="minorHAnsi"/>
                <w:color w:val="262626" w:themeColor="text1" w:themeTint="D9"/>
                <w:lang w:val="mk-MK"/>
              </w:rPr>
            </w:pPr>
            <w:r w:rsidRPr="0019065A">
              <w:rPr>
                <w:rFonts w:cstheme="minorHAnsi"/>
                <w:color w:val="262626" w:themeColor="text1" w:themeTint="D9"/>
              </w:rPr>
              <w:t>Painful</w:t>
            </w:r>
            <w:r w:rsidRPr="0019065A">
              <w:rPr>
                <w:rFonts w:cstheme="minorHAnsi"/>
                <w:color w:val="262626" w:themeColor="text1" w:themeTint="D9"/>
                <w:lang w:val="mk-MK"/>
              </w:rPr>
              <w:t xml:space="preserve"> (болност). Пациентот не одговара на гласови, но одговара на болни дразби, како што е стисткање на раката или стернално гребење. Потребна е болна дразба која ќе резултира со одговор.</w:t>
            </w:r>
          </w:p>
        </w:tc>
      </w:tr>
      <w:tr w:rsidR="00B242AF" w:rsidRPr="00E822C1" w:rsidTr="00B242AF">
        <w:trPr>
          <w:trHeight w:val="575"/>
        </w:trPr>
        <w:tc>
          <w:tcPr>
            <w:tcW w:w="1548" w:type="dxa"/>
            <w:tcBorders>
              <w:top w:val="single" w:sz="4" w:space="0" w:color="990000"/>
              <w:left w:val="nil"/>
              <w:bottom w:val="nil"/>
              <w:right w:val="nil"/>
            </w:tcBorders>
            <w:shd w:val="clear" w:color="auto" w:fill="F9EDED"/>
          </w:tcPr>
          <w:p w:rsidR="00B242AF" w:rsidRPr="0019065A" w:rsidRDefault="00B242AF" w:rsidP="0019065A">
            <w:pPr>
              <w:jc w:val="left"/>
              <w:rPr>
                <w:rFonts w:cstheme="minorHAnsi"/>
                <w:b/>
                <w:color w:val="262626" w:themeColor="text1" w:themeTint="D9"/>
              </w:rPr>
            </w:pPr>
            <w:r w:rsidRPr="0019065A">
              <w:rPr>
                <w:rFonts w:cstheme="minorHAnsi"/>
                <w:b/>
                <w:color w:val="262626" w:themeColor="text1" w:themeTint="D9"/>
              </w:rPr>
              <w:t>U</w:t>
            </w:r>
          </w:p>
        </w:tc>
        <w:tc>
          <w:tcPr>
            <w:tcW w:w="8028" w:type="dxa"/>
            <w:tcBorders>
              <w:top w:val="single" w:sz="4" w:space="0" w:color="990000"/>
              <w:left w:val="nil"/>
              <w:bottom w:val="nil"/>
              <w:right w:val="nil"/>
            </w:tcBorders>
            <w:shd w:val="clear" w:color="auto" w:fill="F9EDED"/>
          </w:tcPr>
          <w:p w:rsidR="00B242AF" w:rsidRPr="0019065A" w:rsidRDefault="00B242AF" w:rsidP="0019065A">
            <w:pPr>
              <w:jc w:val="left"/>
              <w:rPr>
                <w:rFonts w:cstheme="minorHAnsi"/>
                <w:color w:val="262626" w:themeColor="text1" w:themeTint="D9"/>
                <w:lang w:val="mk-MK"/>
              </w:rPr>
            </w:pPr>
            <w:r w:rsidRPr="0019065A">
              <w:rPr>
                <w:rFonts w:cstheme="minorHAnsi"/>
                <w:color w:val="262626" w:themeColor="text1" w:themeTint="D9"/>
              </w:rPr>
              <w:t>Unresponsive</w:t>
            </w:r>
            <w:r w:rsidRPr="0019065A">
              <w:rPr>
                <w:rFonts w:cstheme="minorHAnsi"/>
                <w:color w:val="262626" w:themeColor="text1" w:themeTint="D9"/>
                <w:lang w:val="mk-MK"/>
              </w:rPr>
              <w:t xml:space="preserve"> (без одговор). Со пациентот не може да се воспостави ниту вербален контакт ниту реагира на болни дразби. </w:t>
            </w:r>
          </w:p>
        </w:tc>
      </w:tr>
    </w:tbl>
    <w:p w:rsidR="00C7790C" w:rsidRPr="007A7A13" w:rsidRDefault="003B758C"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Пациентите од </w:t>
      </w:r>
      <w:r w:rsidR="00AF7536" w:rsidRPr="007A7A13">
        <w:rPr>
          <w:rFonts w:cstheme="minorHAnsi"/>
          <w:color w:val="262626" w:themeColor="text1" w:themeTint="D9"/>
          <w:lang w:val="mk-MK"/>
        </w:rPr>
        <w:t>ИУ</w:t>
      </w:r>
      <w:r w:rsidR="0019065A" w:rsidRPr="007A7A13">
        <w:rPr>
          <w:rFonts w:cstheme="minorHAnsi"/>
          <w:color w:val="262626" w:themeColor="text1" w:themeTint="D9"/>
          <w:lang w:val="mk-MK"/>
        </w:rPr>
        <w:t xml:space="preserve"> </w:t>
      </w:r>
      <w:r w:rsidRPr="007A7A13">
        <w:rPr>
          <w:rFonts w:cstheme="minorHAnsi"/>
          <w:color w:val="262626" w:themeColor="text1" w:themeTint="D9"/>
          <w:lang w:val="mk-MK"/>
        </w:rPr>
        <w:t>ниво-1, нема секогаш да бидат донесени со амбулантско возило во ургентниот центар</w:t>
      </w:r>
      <w:r w:rsidR="002D2723" w:rsidRPr="007A7A13">
        <w:rPr>
          <w:rFonts w:cstheme="minorHAnsi"/>
          <w:color w:val="262626" w:themeColor="text1" w:themeTint="D9"/>
          <w:lang w:val="mk-MK"/>
        </w:rPr>
        <w:t xml:space="preserve">. </w:t>
      </w:r>
      <w:r w:rsidR="00E828D1" w:rsidRPr="007A7A13">
        <w:rPr>
          <w:rFonts w:cstheme="minorHAnsi"/>
          <w:color w:val="262626" w:themeColor="text1" w:themeTint="D9"/>
          <w:lang w:val="mk-MK"/>
        </w:rPr>
        <w:t xml:space="preserve">Пациентот или неговата фамилија може да не ја сфатат сериозноста на болеста и наместо да викнат </w:t>
      </w:r>
      <w:r w:rsidRPr="007A7A13">
        <w:rPr>
          <w:rFonts w:cstheme="minorHAnsi"/>
          <w:color w:val="262626" w:themeColor="text1" w:themeTint="D9"/>
          <w:lang w:val="mk-MK"/>
        </w:rPr>
        <w:t>Брза помош</w:t>
      </w:r>
      <w:r w:rsidR="00E828D1" w:rsidRPr="007A7A13">
        <w:rPr>
          <w:rFonts w:cstheme="minorHAnsi"/>
          <w:color w:val="262626" w:themeColor="text1" w:themeTint="D9"/>
          <w:lang w:val="mk-MK"/>
        </w:rPr>
        <w:t xml:space="preserve">, може самите да го </w:t>
      </w:r>
      <w:r w:rsidRPr="007A7A13">
        <w:rPr>
          <w:rFonts w:cstheme="minorHAnsi"/>
          <w:color w:val="262626" w:themeColor="text1" w:themeTint="D9"/>
          <w:lang w:val="mk-MK"/>
        </w:rPr>
        <w:t xml:space="preserve">довезат болниот во болница. Лице предозирано со лекови </w:t>
      </w:r>
      <w:r w:rsidR="00E828D1" w:rsidRPr="007A7A13">
        <w:rPr>
          <w:rFonts w:cstheme="minorHAnsi"/>
          <w:color w:val="262626" w:themeColor="text1" w:themeTint="D9"/>
          <w:lang w:val="mk-MK"/>
        </w:rPr>
        <w:t xml:space="preserve">или </w:t>
      </w:r>
      <w:r w:rsidRPr="007A7A13">
        <w:rPr>
          <w:rFonts w:cstheme="minorHAnsi"/>
          <w:color w:val="262626" w:themeColor="text1" w:themeTint="D9"/>
          <w:lang w:val="mk-MK"/>
        </w:rPr>
        <w:t xml:space="preserve">со </w:t>
      </w:r>
      <w:r w:rsidR="00E828D1" w:rsidRPr="007A7A13">
        <w:rPr>
          <w:rFonts w:cstheme="minorHAnsi"/>
          <w:color w:val="262626" w:themeColor="text1" w:themeTint="D9"/>
          <w:lang w:val="mk-MK"/>
        </w:rPr>
        <w:t>акутна алкохолна интоксикација може да биде оставен</w:t>
      </w:r>
      <w:r w:rsidRPr="007A7A13">
        <w:rPr>
          <w:rFonts w:cstheme="minorHAnsi"/>
          <w:color w:val="262626" w:themeColor="text1" w:themeTint="D9"/>
          <w:lang w:val="mk-MK"/>
        </w:rPr>
        <w:t>о</w:t>
      </w:r>
      <w:r w:rsidR="00E828D1" w:rsidRPr="007A7A13">
        <w:rPr>
          <w:rFonts w:cstheme="minorHAnsi"/>
          <w:color w:val="262626" w:themeColor="text1" w:themeTint="D9"/>
          <w:lang w:val="mk-MK"/>
        </w:rPr>
        <w:t xml:space="preserve"> на </w:t>
      </w:r>
      <w:r w:rsidRPr="007A7A13">
        <w:rPr>
          <w:rFonts w:cstheme="minorHAnsi"/>
          <w:color w:val="262626" w:themeColor="text1" w:themeTint="D9"/>
          <w:lang w:val="mk-MK"/>
        </w:rPr>
        <w:t>влезот на ургентниот центар.</w:t>
      </w:r>
      <w:r w:rsidR="00E828D1" w:rsidRPr="007A7A13">
        <w:rPr>
          <w:rFonts w:cstheme="minorHAnsi"/>
          <w:color w:val="262626" w:themeColor="text1" w:themeTint="D9"/>
          <w:lang w:val="mk-MK"/>
        </w:rPr>
        <w:t xml:space="preserve"> Млади и деца, бидејќи се </w:t>
      </w:r>
      <w:r w:rsidR="00C7790C" w:rsidRPr="007A7A13">
        <w:rPr>
          <w:rFonts w:cstheme="minorHAnsi"/>
          <w:color w:val="262626" w:themeColor="text1" w:themeTint="D9"/>
          <w:lang w:val="mk-MK"/>
        </w:rPr>
        <w:t>“</w:t>
      </w:r>
      <w:r w:rsidRPr="007A7A13">
        <w:rPr>
          <w:rFonts w:cstheme="minorHAnsi"/>
          <w:color w:val="262626" w:themeColor="text1" w:themeTint="D9"/>
          <w:lang w:val="mk-MK"/>
        </w:rPr>
        <w:t>транспортибилни</w:t>
      </w:r>
      <w:r w:rsidR="00C7790C" w:rsidRPr="007A7A13">
        <w:rPr>
          <w:rFonts w:cstheme="minorHAnsi"/>
          <w:color w:val="262626" w:themeColor="text1" w:themeTint="D9"/>
          <w:lang w:val="mk-MK"/>
        </w:rPr>
        <w:t xml:space="preserve">,” </w:t>
      </w:r>
      <w:r w:rsidRPr="007A7A13">
        <w:rPr>
          <w:rFonts w:cstheme="minorHAnsi"/>
          <w:color w:val="262626" w:themeColor="text1" w:themeTint="D9"/>
          <w:lang w:val="mk-MK"/>
        </w:rPr>
        <w:t xml:space="preserve">често во Ургентните центри пристигаат донесени со приватно возило. </w:t>
      </w:r>
      <w:r w:rsidR="00E828D1" w:rsidRPr="007A7A13">
        <w:rPr>
          <w:rFonts w:cstheme="minorHAnsi"/>
          <w:color w:val="262626" w:themeColor="text1" w:themeTint="D9"/>
          <w:lang w:val="mk-MK"/>
        </w:rPr>
        <w:t xml:space="preserve">Искусна тријажна сестра </w:t>
      </w:r>
      <w:r w:rsidRPr="007A7A13">
        <w:rPr>
          <w:rFonts w:cstheme="minorHAnsi"/>
          <w:color w:val="262626" w:themeColor="text1" w:themeTint="D9"/>
          <w:lang w:val="mk-MK"/>
        </w:rPr>
        <w:t xml:space="preserve">треба да </w:t>
      </w:r>
      <w:r w:rsidR="00E828D1" w:rsidRPr="007A7A13">
        <w:rPr>
          <w:rFonts w:cstheme="minorHAnsi"/>
          <w:color w:val="262626" w:themeColor="text1" w:themeTint="D9"/>
          <w:lang w:val="mk-MK"/>
        </w:rPr>
        <w:t xml:space="preserve">може </w:t>
      </w:r>
      <w:r w:rsidRPr="007A7A13">
        <w:rPr>
          <w:rFonts w:cstheme="minorHAnsi"/>
          <w:color w:val="262626" w:themeColor="text1" w:themeTint="D9"/>
          <w:lang w:val="mk-MK"/>
        </w:rPr>
        <w:t xml:space="preserve">веднаш </w:t>
      </w:r>
      <w:r w:rsidR="00E828D1" w:rsidRPr="007A7A13">
        <w:rPr>
          <w:rFonts w:cstheme="minorHAnsi"/>
          <w:color w:val="262626" w:themeColor="text1" w:themeTint="D9"/>
          <w:lang w:val="mk-MK"/>
        </w:rPr>
        <w:t>да</w:t>
      </w:r>
      <w:r w:rsidRPr="007A7A13">
        <w:rPr>
          <w:rFonts w:cstheme="minorHAnsi"/>
          <w:color w:val="262626" w:themeColor="text1" w:themeTint="D9"/>
          <w:lang w:val="mk-MK"/>
        </w:rPr>
        <w:t xml:space="preserve"> препознае </w:t>
      </w:r>
      <w:r w:rsidR="00E828D1" w:rsidRPr="007A7A13">
        <w:rPr>
          <w:rFonts w:cstheme="minorHAnsi"/>
          <w:color w:val="262626" w:themeColor="text1" w:themeTint="D9"/>
          <w:lang w:val="mk-MK"/>
        </w:rPr>
        <w:t>критич</w:t>
      </w:r>
      <w:r w:rsidRPr="007A7A13">
        <w:rPr>
          <w:rFonts w:cstheme="minorHAnsi"/>
          <w:color w:val="262626" w:themeColor="text1" w:themeTint="D9"/>
          <w:lang w:val="mk-MK"/>
        </w:rPr>
        <w:t>е</w:t>
      </w:r>
      <w:r w:rsidR="00E828D1" w:rsidRPr="007A7A13">
        <w:rPr>
          <w:rFonts w:cstheme="minorHAnsi"/>
          <w:color w:val="262626" w:themeColor="text1" w:themeTint="D9"/>
          <w:lang w:val="mk-MK"/>
        </w:rPr>
        <w:t>н</w:t>
      </w:r>
      <w:r w:rsidRPr="007A7A13">
        <w:rPr>
          <w:rFonts w:cstheme="minorHAnsi"/>
          <w:color w:val="262626" w:themeColor="text1" w:themeTint="D9"/>
          <w:lang w:val="mk-MK"/>
        </w:rPr>
        <w:t xml:space="preserve"> болен.</w:t>
      </w:r>
      <w:r w:rsidR="00E828D1" w:rsidRPr="007A7A13">
        <w:rPr>
          <w:rFonts w:cstheme="minorHAnsi"/>
          <w:color w:val="262626" w:themeColor="text1" w:themeTint="D9"/>
          <w:lang w:val="mk-MK"/>
        </w:rPr>
        <w:t xml:space="preserve"> Со кратка</w:t>
      </w:r>
      <w:r w:rsidR="00C7790C" w:rsidRPr="007A7A13">
        <w:rPr>
          <w:rFonts w:cstheme="minorHAnsi"/>
          <w:color w:val="262626" w:themeColor="text1" w:themeTint="D9"/>
          <w:lang w:val="mk-MK"/>
        </w:rPr>
        <w:t xml:space="preserve">, “across-the-room” </w:t>
      </w:r>
      <w:r w:rsidR="00E828D1" w:rsidRPr="007A7A13">
        <w:rPr>
          <w:rFonts w:cstheme="minorHAnsi"/>
          <w:color w:val="262626" w:themeColor="text1" w:themeTint="D9"/>
          <w:lang w:val="mk-MK"/>
        </w:rPr>
        <w:t>проценка</w:t>
      </w:r>
      <w:r w:rsidRPr="007A7A13">
        <w:rPr>
          <w:rFonts w:cstheme="minorHAnsi"/>
          <w:color w:val="262626" w:themeColor="text1" w:themeTint="D9"/>
          <w:lang w:val="mk-MK"/>
        </w:rPr>
        <w:t xml:space="preserve"> (поглед во чекалната)</w:t>
      </w:r>
      <w:r w:rsidR="00E828D1" w:rsidRPr="007A7A13">
        <w:rPr>
          <w:rFonts w:cstheme="minorHAnsi"/>
          <w:color w:val="262626" w:themeColor="text1" w:themeTint="D9"/>
          <w:lang w:val="mk-MK"/>
        </w:rPr>
        <w:t xml:space="preserve">, тријажната сестра го препознава </w:t>
      </w:r>
      <w:r w:rsidRPr="007A7A13">
        <w:rPr>
          <w:rFonts w:cstheme="minorHAnsi"/>
          <w:color w:val="262626" w:themeColor="text1" w:themeTint="D9"/>
          <w:lang w:val="mk-MK"/>
        </w:rPr>
        <w:t xml:space="preserve">ваквиот пациент. После негово идентификување ваков пациент непосредно се носи во </w:t>
      </w:r>
      <w:r w:rsidR="00E828D1" w:rsidRPr="007A7A13">
        <w:rPr>
          <w:rFonts w:cstheme="minorHAnsi"/>
          <w:color w:val="262626" w:themeColor="text1" w:themeTint="D9"/>
          <w:lang w:val="mk-MK"/>
        </w:rPr>
        <w:t xml:space="preserve">делот за третман и се </w:t>
      </w:r>
      <w:r w:rsidRPr="007A7A13">
        <w:rPr>
          <w:rFonts w:cstheme="minorHAnsi"/>
          <w:color w:val="262626" w:themeColor="text1" w:themeTint="D9"/>
          <w:lang w:val="mk-MK"/>
        </w:rPr>
        <w:t>отпочнува со ресусцитација.</w:t>
      </w:r>
    </w:p>
    <w:p w:rsidR="00E828D1" w:rsidRPr="007A7A13" w:rsidRDefault="00F86EC9"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Проценките велат дека 1-3% од сите пациенти во Ургентните центри припаѓаат на </w:t>
      </w:r>
      <w:r w:rsidR="00AF7536" w:rsidRPr="007A7A13">
        <w:rPr>
          <w:rFonts w:cstheme="minorHAnsi"/>
          <w:color w:val="262626" w:themeColor="text1" w:themeTint="D9"/>
          <w:lang w:val="mk-MK"/>
        </w:rPr>
        <w:t>ИУ</w:t>
      </w:r>
      <w:r w:rsidR="00E828D1" w:rsidRPr="007A7A13">
        <w:rPr>
          <w:rFonts w:cstheme="minorHAnsi"/>
          <w:color w:val="262626" w:themeColor="text1" w:themeTint="D9"/>
          <w:lang w:val="mk-MK"/>
        </w:rPr>
        <w:t xml:space="preserve"> ниво</w:t>
      </w:r>
      <w:r w:rsidRPr="007A7A13">
        <w:rPr>
          <w:rFonts w:cstheme="minorHAnsi"/>
          <w:color w:val="262626" w:themeColor="text1" w:themeTint="D9"/>
          <w:lang w:val="mk-MK"/>
        </w:rPr>
        <w:t>то</w:t>
      </w:r>
      <w:r w:rsidR="00E828D1" w:rsidRPr="007A7A13">
        <w:rPr>
          <w:rFonts w:cstheme="minorHAnsi"/>
          <w:color w:val="262626" w:themeColor="text1" w:themeTint="D9"/>
          <w:lang w:val="mk-MK"/>
        </w:rPr>
        <w:t xml:space="preserve"> 1</w:t>
      </w:r>
      <w:r w:rsidRPr="007A7A13">
        <w:rPr>
          <w:rFonts w:cstheme="minorHAnsi"/>
          <w:color w:val="262626" w:themeColor="text1" w:themeTint="D9"/>
          <w:lang w:val="mk-MK"/>
        </w:rPr>
        <w:t xml:space="preserve">. Најголем дел од </w:t>
      </w:r>
      <w:r w:rsidR="00AF7536" w:rsidRPr="007A7A13">
        <w:rPr>
          <w:rFonts w:cstheme="minorHAnsi"/>
          <w:color w:val="262626" w:themeColor="text1" w:themeTint="D9"/>
          <w:lang w:val="mk-MK"/>
        </w:rPr>
        <w:t>ИУ</w:t>
      </w:r>
      <w:r w:rsidR="008552F9" w:rsidRPr="007A7A13">
        <w:rPr>
          <w:rFonts w:cstheme="minorHAnsi"/>
          <w:color w:val="262626" w:themeColor="text1" w:themeTint="D9"/>
          <w:lang w:val="mk-MK"/>
        </w:rPr>
        <w:t xml:space="preserve"> ниво-1 пациенти</w:t>
      </w:r>
      <w:r w:rsidRPr="007A7A13">
        <w:rPr>
          <w:rFonts w:cstheme="minorHAnsi"/>
          <w:color w:val="262626" w:themeColor="text1" w:themeTint="D9"/>
          <w:lang w:val="mk-MK"/>
        </w:rPr>
        <w:t xml:space="preserve">те се хоспитализираат во Единиците за интензивна нега, дел егзитираат во ургентните центри, а дел се испишуваат по третманот во Ургентните центри доколку имаат реверзибилна промена на нивото на свесност </w:t>
      </w:r>
      <w:r w:rsidR="008552F9" w:rsidRPr="007A7A13">
        <w:rPr>
          <w:rFonts w:cstheme="minorHAnsi"/>
          <w:color w:val="262626" w:themeColor="text1" w:themeTint="D9"/>
          <w:lang w:val="mk-MK"/>
        </w:rPr>
        <w:t>или виталните функции</w:t>
      </w:r>
      <w:r w:rsidRPr="007A7A13">
        <w:rPr>
          <w:rFonts w:cstheme="minorHAnsi"/>
          <w:color w:val="262626" w:themeColor="text1" w:themeTint="D9"/>
          <w:lang w:val="mk-MK"/>
        </w:rPr>
        <w:t xml:space="preserve">, како при: </w:t>
      </w:r>
      <w:r w:rsidR="008552F9" w:rsidRPr="007A7A13">
        <w:rPr>
          <w:rFonts w:cstheme="minorHAnsi"/>
          <w:color w:val="262626" w:themeColor="text1" w:themeTint="D9"/>
          <w:lang w:val="mk-MK"/>
        </w:rPr>
        <w:t xml:space="preserve">хипогликемија, </w:t>
      </w:r>
      <w:r w:rsidR="00B242AF" w:rsidRPr="007A7A13">
        <w:rPr>
          <w:rFonts w:cstheme="minorHAnsi"/>
          <w:color w:val="262626" w:themeColor="text1" w:themeTint="D9"/>
          <w:lang w:val="mk-MK"/>
        </w:rPr>
        <w:t xml:space="preserve">епилептични </w:t>
      </w:r>
      <w:r w:rsidR="008552F9" w:rsidRPr="007A7A13">
        <w:rPr>
          <w:rFonts w:cstheme="minorHAnsi"/>
          <w:color w:val="262626" w:themeColor="text1" w:themeTint="D9"/>
          <w:lang w:val="mk-MK"/>
        </w:rPr>
        <w:t xml:space="preserve">напади, алкохолна интоксикација или анафилакса. </w:t>
      </w:r>
    </w:p>
    <w:p w:rsidR="00E828D1" w:rsidRPr="007A7A13" w:rsidRDefault="00F86EC9" w:rsidP="00E822C1">
      <w:pPr>
        <w:pStyle w:val="NoSpacing"/>
        <w:tabs>
          <w:tab w:val="left" w:pos="567"/>
        </w:tabs>
        <w:spacing w:before="120" w:line="276" w:lineRule="auto"/>
        <w:rPr>
          <w:rFonts w:cstheme="minorHAnsi"/>
          <w:color w:val="262626" w:themeColor="text1" w:themeTint="D9"/>
          <w:u w:val="single"/>
          <w:lang w:val="mk-MK"/>
        </w:rPr>
      </w:pPr>
      <w:r w:rsidRPr="007A7A13">
        <w:rPr>
          <w:rFonts w:cstheme="minorHAnsi"/>
          <w:color w:val="262626" w:themeColor="text1" w:themeTint="D9"/>
          <w:lang w:val="mk-MK"/>
        </w:rPr>
        <w:tab/>
      </w:r>
      <w:r w:rsidRPr="007A7A13">
        <w:rPr>
          <w:rFonts w:cstheme="minorHAnsi"/>
          <w:color w:val="262626" w:themeColor="text1" w:themeTint="D9"/>
          <w:u w:val="single"/>
          <w:lang w:val="mk-MK"/>
        </w:rPr>
        <w:t xml:space="preserve">Состојби кои припаѓаат на </w:t>
      </w:r>
      <w:r w:rsidR="00AF7536" w:rsidRPr="007A7A13">
        <w:rPr>
          <w:rFonts w:cstheme="minorHAnsi"/>
          <w:color w:val="262626" w:themeColor="text1" w:themeTint="D9"/>
          <w:u w:val="single"/>
          <w:lang w:val="mk-MK"/>
        </w:rPr>
        <w:t>ИУ</w:t>
      </w:r>
      <w:r w:rsidR="008552F9" w:rsidRPr="007A7A13">
        <w:rPr>
          <w:rFonts w:cstheme="minorHAnsi"/>
          <w:color w:val="262626" w:themeColor="text1" w:themeTint="D9"/>
          <w:u w:val="single"/>
          <w:lang w:val="mk-MK"/>
        </w:rPr>
        <w:t xml:space="preserve"> ниво 1</w:t>
      </w:r>
      <w:r w:rsidR="00E828D1" w:rsidRPr="007A7A13">
        <w:rPr>
          <w:rFonts w:cstheme="minorHAnsi"/>
          <w:color w:val="262626" w:themeColor="text1" w:themeTint="D9"/>
          <w:u w:val="single"/>
          <w:lang w:val="mk-MK"/>
        </w:rPr>
        <w:t>:</w:t>
      </w:r>
    </w:p>
    <w:p w:rsidR="00E828D1" w:rsidRPr="007A7A13" w:rsidRDefault="00F86EC9" w:rsidP="00E822C1">
      <w:pPr>
        <w:pStyle w:val="NoSpacing"/>
        <w:tabs>
          <w:tab w:val="left" w:pos="567"/>
        </w:tabs>
        <w:spacing w:before="120" w:after="120" w:line="276" w:lineRule="auto"/>
        <w:rPr>
          <w:rFonts w:cstheme="minorHAnsi"/>
          <w:color w:val="262626" w:themeColor="text1" w:themeTint="D9"/>
          <w:lang w:val="mk-MK"/>
        </w:rPr>
      </w:pPr>
      <w:r w:rsidRPr="007A7A13">
        <w:rPr>
          <w:rFonts w:cstheme="minorHAnsi"/>
          <w:color w:val="262626" w:themeColor="text1" w:themeTint="D9"/>
          <w:lang w:val="mk-MK"/>
        </w:rPr>
        <w:tab/>
      </w:r>
      <w:r w:rsidR="00E828D1"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Срцев удар</w:t>
      </w:r>
    </w:p>
    <w:p w:rsidR="00E828D1" w:rsidRPr="007A7A13" w:rsidRDefault="00F86EC9" w:rsidP="00E822C1">
      <w:pPr>
        <w:pStyle w:val="NoSpacing"/>
        <w:tabs>
          <w:tab w:val="left" w:pos="567"/>
        </w:tabs>
        <w:spacing w:before="120" w:after="120" w:line="276" w:lineRule="auto"/>
        <w:rPr>
          <w:rFonts w:cstheme="minorHAnsi"/>
          <w:color w:val="262626" w:themeColor="text1" w:themeTint="D9"/>
          <w:lang w:val="mk-MK"/>
        </w:rPr>
      </w:pPr>
      <w:r w:rsidRPr="007A7A13">
        <w:rPr>
          <w:rFonts w:cstheme="minorHAnsi"/>
          <w:color w:val="262626" w:themeColor="text1" w:themeTint="D9"/>
          <w:lang w:val="mk-MK"/>
        </w:rPr>
        <w:tab/>
      </w:r>
      <w:r w:rsidR="00E828D1"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 xml:space="preserve">Респираторен </w:t>
      </w:r>
      <w:r w:rsidRPr="007A7A13">
        <w:rPr>
          <w:rFonts w:cstheme="minorHAnsi"/>
          <w:color w:val="262626" w:themeColor="text1" w:themeTint="D9"/>
          <w:lang w:val="mk-MK"/>
        </w:rPr>
        <w:t>арест</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Тежок респираторен дистрес</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SpO2 &lt; 90</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 xml:space="preserve">Критично повреден пациент </w:t>
      </w:r>
      <w:r w:rsidR="00F86EC9" w:rsidRPr="007A7A13">
        <w:rPr>
          <w:rFonts w:cstheme="minorHAnsi"/>
          <w:color w:val="262626" w:themeColor="text1" w:themeTint="D9"/>
          <w:lang w:val="mk-MK"/>
        </w:rPr>
        <w:t>(травма) кој не реагира</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Предозира</w:t>
      </w:r>
      <w:r w:rsidR="00F86EC9" w:rsidRPr="007A7A13">
        <w:rPr>
          <w:rFonts w:cstheme="minorHAnsi"/>
          <w:color w:val="262626" w:themeColor="text1" w:themeTint="D9"/>
          <w:lang w:val="mk-MK"/>
        </w:rPr>
        <w:t>ност со опојни средтсва со респираторна фреквенца од 6/минута</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w:t>
      </w:r>
      <w:r w:rsidR="008552F9" w:rsidRPr="007A7A13">
        <w:rPr>
          <w:rFonts w:cstheme="minorHAnsi"/>
          <w:color w:val="262626" w:themeColor="text1" w:themeTint="D9"/>
          <w:lang w:val="mk-MK"/>
        </w:rPr>
        <w:t>Тежок респираторен дистрес со агонални респирации</w:t>
      </w:r>
    </w:p>
    <w:p w:rsidR="00E828D1" w:rsidRPr="007A7A13" w:rsidRDefault="00664C50"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w:t>
      </w:r>
      <w:r w:rsidR="008552F9" w:rsidRPr="007A7A13">
        <w:rPr>
          <w:rFonts w:cstheme="minorHAnsi"/>
          <w:color w:val="262626" w:themeColor="text1" w:themeTint="D9"/>
          <w:lang w:val="mk-MK"/>
        </w:rPr>
        <w:t>Тешка брадикардија или тахикардија со знаци на хипоперфузија</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w:t>
      </w:r>
      <w:r w:rsidR="00664C50" w:rsidRPr="007A7A13">
        <w:rPr>
          <w:rFonts w:cstheme="minorHAnsi"/>
          <w:color w:val="262626" w:themeColor="text1" w:themeTint="D9"/>
          <w:lang w:val="mk-MK"/>
        </w:rPr>
        <w:t>Х</w:t>
      </w:r>
      <w:r w:rsidR="008552F9" w:rsidRPr="007A7A13">
        <w:rPr>
          <w:rFonts w:cstheme="minorHAnsi"/>
          <w:color w:val="262626" w:themeColor="text1" w:themeTint="D9"/>
          <w:lang w:val="mk-MK"/>
        </w:rPr>
        <w:t>ипотензија со знаци на хипоперфузија</w:t>
      </w:r>
    </w:p>
    <w:p w:rsidR="00E828D1" w:rsidRPr="007A7A13" w:rsidRDefault="00E828D1"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64C50" w:rsidRPr="007A7A13">
        <w:rPr>
          <w:rFonts w:cstheme="minorHAnsi"/>
          <w:color w:val="262626" w:themeColor="text1" w:themeTint="D9"/>
          <w:lang w:val="mk-MK"/>
        </w:rPr>
        <w:t xml:space="preserve">Пациент со травма </w:t>
      </w:r>
      <w:r w:rsidR="008552F9" w:rsidRPr="007A7A13">
        <w:rPr>
          <w:rFonts w:cstheme="minorHAnsi"/>
          <w:color w:val="262626" w:themeColor="text1" w:themeTint="D9"/>
          <w:lang w:val="mk-MK"/>
        </w:rPr>
        <w:t>кој има потреба од итна кристалоидна и колоиднаресусцитација</w:t>
      </w:r>
    </w:p>
    <w:p w:rsidR="00E828D1" w:rsidRPr="007A7A13" w:rsidRDefault="00E828D1" w:rsidP="00E822C1">
      <w:pPr>
        <w:pStyle w:val="NoSpacing"/>
        <w:spacing w:before="120" w:after="120" w:line="276" w:lineRule="auto"/>
        <w:ind w:left="567"/>
        <w:rPr>
          <w:rFonts w:cstheme="minorHAnsi"/>
          <w:color w:val="262626" w:themeColor="text1" w:themeTint="D9"/>
          <w:lang w:val="mk-MK"/>
        </w:rPr>
      </w:pPr>
      <w:r w:rsidRPr="007A7A13">
        <w:rPr>
          <w:rFonts w:cstheme="minorHAnsi"/>
          <w:color w:val="262626" w:themeColor="text1" w:themeTint="D9"/>
          <w:lang w:val="mk-MK"/>
        </w:rPr>
        <w:lastRenderedPageBreak/>
        <w:t xml:space="preserve">• </w:t>
      </w:r>
      <w:r w:rsidR="00664C50" w:rsidRPr="007A7A13">
        <w:rPr>
          <w:rFonts w:cstheme="minorHAnsi"/>
          <w:color w:val="262626" w:themeColor="text1" w:themeTint="D9"/>
          <w:lang w:val="mk-MK"/>
        </w:rPr>
        <w:t xml:space="preserve">Градна болка, </w:t>
      </w:r>
      <w:r w:rsidR="008552F9" w:rsidRPr="007A7A13">
        <w:rPr>
          <w:rFonts w:cstheme="minorHAnsi"/>
          <w:color w:val="262626" w:themeColor="text1" w:themeTint="D9"/>
          <w:lang w:val="mk-MK"/>
        </w:rPr>
        <w:t xml:space="preserve">бледило, </w:t>
      </w:r>
      <w:r w:rsidR="00664C50" w:rsidRPr="007A7A13">
        <w:rPr>
          <w:rFonts w:cstheme="minorHAnsi"/>
          <w:color w:val="262626" w:themeColor="text1" w:themeTint="D9"/>
          <w:lang w:val="mk-MK"/>
        </w:rPr>
        <w:t>potewe</w:t>
      </w:r>
      <w:r w:rsidR="008552F9" w:rsidRPr="007A7A13">
        <w:rPr>
          <w:rFonts w:cstheme="minorHAnsi"/>
          <w:color w:val="262626" w:themeColor="text1" w:themeTint="D9"/>
          <w:lang w:val="mk-MK"/>
        </w:rPr>
        <w:t>, крвен притисок</w:t>
      </w:r>
      <w:r w:rsidRPr="007A7A13">
        <w:rPr>
          <w:rFonts w:cstheme="minorHAnsi"/>
          <w:color w:val="262626" w:themeColor="text1" w:themeTint="D9"/>
          <w:lang w:val="mk-MK"/>
        </w:rPr>
        <w:t xml:space="preserve"> 70</w:t>
      </w:r>
      <w:r w:rsidR="00664C50" w:rsidRPr="007A7A13">
        <w:rPr>
          <w:rFonts w:cstheme="minorHAnsi"/>
          <w:color w:val="262626" w:themeColor="text1" w:themeTint="D9"/>
          <w:lang w:val="mk-MK"/>
        </w:rPr>
        <w:t>mmHg палпаторно</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w:t>
      </w:r>
      <w:r w:rsidR="00664C50" w:rsidRPr="007A7A13">
        <w:rPr>
          <w:rFonts w:cstheme="minorHAnsi"/>
          <w:color w:val="262626" w:themeColor="text1" w:themeTint="D9"/>
          <w:lang w:val="mk-MK"/>
        </w:rPr>
        <w:t xml:space="preserve"> Слабост и вртоглавица и срцева фреквенција&lt;</w:t>
      </w:r>
      <w:r w:rsidRPr="007A7A13">
        <w:rPr>
          <w:rFonts w:cstheme="minorHAnsi"/>
          <w:color w:val="262626" w:themeColor="text1" w:themeTint="D9"/>
          <w:lang w:val="mk-MK"/>
        </w:rPr>
        <w:t>30</w:t>
      </w:r>
      <w:r w:rsidR="00664C50" w:rsidRPr="007A7A13">
        <w:rPr>
          <w:rFonts w:cstheme="minorHAnsi"/>
          <w:color w:val="262626" w:themeColor="text1" w:themeTint="D9"/>
          <w:lang w:val="mk-MK"/>
        </w:rPr>
        <w:t>/минута</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Анафилактичен шок</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664C50" w:rsidRPr="007A7A13">
        <w:rPr>
          <w:rFonts w:cstheme="minorHAnsi"/>
          <w:color w:val="262626" w:themeColor="text1" w:themeTint="D9"/>
          <w:lang w:val="mk-MK"/>
        </w:rPr>
        <w:t>Млитаво бебе</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П</w:t>
      </w:r>
      <w:r w:rsidR="00664C50" w:rsidRPr="007A7A13">
        <w:rPr>
          <w:rFonts w:cstheme="minorHAnsi"/>
          <w:color w:val="262626" w:themeColor="text1" w:themeTint="D9"/>
          <w:lang w:val="mk-MK"/>
        </w:rPr>
        <w:t>а</w:t>
      </w:r>
      <w:r w:rsidR="008552F9" w:rsidRPr="007A7A13">
        <w:rPr>
          <w:rFonts w:cstheme="minorHAnsi"/>
          <w:color w:val="262626" w:themeColor="text1" w:themeTint="D9"/>
          <w:lang w:val="mk-MK"/>
        </w:rPr>
        <w:t xml:space="preserve">циент кој не </w:t>
      </w:r>
      <w:r w:rsidR="00664C50" w:rsidRPr="007A7A13">
        <w:rPr>
          <w:rFonts w:cstheme="minorHAnsi"/>
          <w:color w:val="262626" w:themeColor="text1" w:themeTint="D9"/>
          <w:lang w:val="mk-MK"/>
        </w:rPr>
        <w:t>реагира, а има силна</w:t>
      </w:r>
      <w:r w:rsidR="008552F9" w:rsidRPr="007A7A13">
        <w:rPr>
          <w:rFonts w:cstheme="minorHAnsi"/>
          <w:color w:val="262626" w:themeColor="text1" w:themeTint="D9"/>
          <w:lang w:val="mk-MK"/>
        </w:rPr>
        <w:t xml:space="preserve"> миризба на алкохол</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 xml:space="preserve">Хипогликемија </w:t>
      </w:r>
      <w:r w:rsidR="00664C50" w:rsidRPr="007A7A13">
        <w:rPr>
          <w:rFonts w:cstheme="minorHAnsi"/>
          <w:color w:val="262626" w:themeColor="text1" w:themeTint="D9"/>
          <w:lang w:val="mk-MK"/>
        </w:rPr>
        <w:t xml:space="preserve">проследена </w:t>
      </w:r>
      <w:r w:rsidR="008552F9" w:rsidRPr="007A7A13">
        <w:rPr>
          <w:rFonts w:cstheme="minorHAnsi"/>
          <w:color w:val="262626" w:themeColor="text1" w:themeTint="D9"/>
          <w:lang w:val="mk-MK"/>
        </w:rPr>
        <w:t>со промена на ментал</w:t>
      </w:r>
      <w:r w:rsidR="00664C50" w:rsidRPr="007A7A13">
        <w:rPr>
          <w:rFonts w:cstheme="minorHAnsi"/>
          <w:color w:val="262626" w:themeColor="text1" w:themeTint="D9"/>
          <w:lang w:val="mk-MK"/>
        </w:rPr>
        <w:t>ниот</w:t>
      </w:r>
      <w:r w:rsidR="008552F9" w:rsidRPr="007A7A13">
        <w:rPr>
          <w:rFonts w:cstheme="minorHAnsi"/>
          <w:color w:val="262626" w:themeColor="text1" w:themeTint="D9"/>
          <w:lang w:val="mk-MK"/>
        </w:rPr>
        <w:t xml:space="preserve"> статус</w:t>
      </w:r>
    </w:p>
    <w:p w:rsidR="00E828D1" w:rsidRPr="007A7A13" w:rsidRDefault="00E828D1"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664C50" w:rsidRPr="007A7A13">
        <w:rPr>
          <w:rFonts w:cstheme="minorHAnsi"/>
          <w:color w:val="262626" w:themeColor="text1" w:themeTint="D9"/>
          <w:lang w:val="mk-MK"/>
        </w:rPr>
        <w:t>Интубиран пациент со к</w:t>
      </w:r>
      <w:r w:rsidR="008552F9" w:rsidRPr="007A7A13">
        <w:rPr>
          <w:rFonts w:cstheme="minorHAnsi"/>
          <w:color w:val="262626" w:themeColor="text1" w:themeTint="D9"/>
          <w:lang w:val="mk-MK"/>
        </w:rPr>
        <w:t>рварење во главата со нееднакви зеници</w:t>
      </w:r>
    </w:p>
    <w:p w:rsidR="00E828D1" w:rsidRPr="007A7A13" w:rsidRDefault="00E828D1" w:rsidP="00E822C1">
      <w:pPr>
        <w:pStyle w:val="NoSpacing"/>
        <w:spacing w:before="120" w:after="240" w:line="276" w:lineRule="auto"/>
        <w:ind w:firstLine="562"/>
        <w:rPr>
          <w:rFonts w:cstheme="minorHAnsi"/>
          <w:color w:val="262626" w:themeColor="text1" w:themeTint="D9"/>
          <w:lang w:val="mk-MK"/>
        </w:rPr>
      </w:pPr>
      <w:r w:rsidRPr="007A7A13">
        <w:rPr>
          <w:rFonts w:cstheme="minorHAnsi"/>
          <w:color w:val="262626" w:themeColor="text1" w:themeTint="D9"/>
          <w:lang w:val="mk-MK"/>
        </w:rPr>
        <w:t xml:space="preserve">• </w:t>
      </w:r>
      <w:r w:rsidR="008552F9" w:rsidRPr="007A7A13">
        <w:rPr>
          <w:rFonts w:cstheme="minorHAnsi"/>
          <w:color w:val="262626" w:themeColor="text1" w:themeTint="D9"/>
          <w:lang w:val="mk-MK"/>
        </w:rPr>
        <w:t>Дете кое паднало од дрво и не одговара на болни</w:t>
      </w:r>
      <w:r w:rsidR="00664C50" w:rsidRPr="007A7A13">
        <w:rPr>
          <w:rFonts w:cstheme="minorHAnsi"/>
          <w:color w:val="262626" w:themeColor="text1" w:themeTint="D9"/>
          <w:lang w:val="mk-MK"/>
        </w:rPr>
        <w:t>дразби</w:t>
      </w:r>
    </w:p>
    <w:p w:rsidR="00FE71FC" w:rsidRPr="007A7A13" w:rsidRDefault="00B216B8"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Точка на одлука</w:t>
      </w:r>
      <w:r w:rsidR="008552F9" w:rsidRPr="007A7A13">
        <w:rPr>
          <w:rFonts w:cstheme="minorHAnsi"/>
          <w:b/>
          <w:bCs/>
          <w:color w:val="262626" w:themeColor="text1" w:themeTint="D9"/>
          <w:lang w:val="mk-MK"/>
        </w:rPr>
        <w:t xml:space="preserve"> В: </w:t>
      </w:r>
    </w:p>
    <w:p w:rsidR="008552F9" w:rsidRPr="007A7A13" w:rsidRDefault="008552F9"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пациентот </w:t>
      </w:r>
      <w:r w:rsidR="00B216B8" w:rsidRPr="007A7A13">
        <w:rPr>
          <w:rFonts w:cstheme="minorHAnsi"/>
          <w:b/>
          <w:bCs/>
          <w:color w:val="262626" w:themeColor="text1" w:themeTint="D9"/>
          <w:lang w:val="mk-MK"/>
        </w:rPr>
        <w:t xml:space="preserve">треба </w:t>
      </w:r>
      <w:r w:rsidRPr="007A7A13">
        <w:rPr>
          <w:rFonts w:cstheme="minorHAnsi"/>
          <w:b/>
          <w:bCs/>
          <w:color w:val="262626" w:themeColor="text1" w:themeTint="D9"/>
          <w:lang w:val="mk-MK"/>
        </w:rPr>
        <w:t>да чека?</w:t>
      </w:r>
    </w:p>
    <w:p w:rsidR="00A424E6" w:rsidRPr="007A7A13" w:rsidRDefault="00A424E6" w:rsidP="00E822C1">
      <w:pPr>
        <w:autoSpaceDE w:val="0"/>
        <w:autoSpaceDN w:val="0"/>
        <w:adjustRightInd w:val="0"/>
        <w:spacing w:after="0"/>
        <w:rPr>
          <w:rFonts w:cstheme="minorHAnsi"/>
          <w:b/>
          <w:bCs/>
          <w:color w:val="262626" w:themeColor="text1" w:themeTint="D9"/>
          <w:lang w:val="mk-MK"/>
        </w:rPr>
      </w:pPr>
    </w:p>
    <w:p w:rsidR="008552F9" w:rsidRPr="007A7A13" w:rsidRDefault="008552F9"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Отк</w:t>
      </w:r>
      <w:r w:rsidR="00A424E6" w:rsidRPr="007A7A13">
        <w:rPr>
          <w:rFonts w:cstheme="minorHAnsi"/>
          <w:color w:val="262626" w:themeColor="text1" w:themeTint="D9"/>
          <w:lang w:val="mk-MK"/>
        </w:rPr>
        <w:t xml:space="preserve">ако тријажната сестра проценила дека </w:t>
      </w:r>
      <w:r w:rsidRPr="007A7A13">
        <w:rPr>
          <w:rFonts w:cstheme="minorHAnsi"/>
          <w:color w:val="262626" w:themeColor="text1" w:themeTint="D9"/>
          <w:lang w:val="mk-MK"/>
        </w:rPr>
        <w:t xml:space="preserve">пациентот не ги исполнува критериумите за </w:t>
      </w:r>
      <w:r w:rsidR="00AF7536" w:rsidRPr="007A7A13">
        <w:rPr>
          <w:rFonts w:cstheme="minorHAnsi"/>
          <w:color w:val="262626" w:themeColor="text1" w:themeTint="D9"/>
          <w:lang w:val="mk-MK"/>
        </w:rPr>
        <w:t>ИУ</w:t>
      </w:r>
      <w:r w:rsidRPr="007A7A13">
        <w:rPr>
          <w:rFonts w:cstheme="minorHAnsi"/>
          <w:color w:val="262626" w:themeColor="text1" w:themeTint="D9"/>
          <w:lang w:val="mk-MK"/>
        </w:rPr>
        <w:t xml:space="preserve"> ниво 1</w:t>
      </w:r>
      <w:r w:rsidR="001D50D4" w:rsidRPr="007A7A13">
        <w:rPr>
          <w:rFonts w:cstheme="minorHAnsi"/>
          <w:color w:val="262626" w:themeColor="text1" w:themeTint="D9"/>
          <w:lang w:val="mk-MK"/>
        </w:rPr>
        <w:t xml:space="preserve">,  преминува на </w:t>
      </w:r>
      <w:r w:rsidR="003471B2" w:rsidRPr="007A7A13">
        <w:rPr>
          <w:rFonts w:cstheme="minorHAnsi"/>
          <w:color w:val="262626" w:themeColor="text1" w:themeTint="D9"/>
          <w:lang w:val="mk-MK"/>
        </w:rPr>
        <w:t>точка</w:t>
      </w:r>
      <w:r w:rsidR="00A424E6" w:rsidRPr="007A7A13">
        <w:rPr>
          <w:rFonts w:cstheme="minorHAnsi"/>
          <w:color w:val="262626" w:themeColor="text1" w:themeTint="D9"/>
          <w:lang w:val="mk-MK"/>
        </w:rPr>
        <w:t>та</w:t>
      </w:r>
      <w:r w:rsidR="003471B2" w:rsidRPr="007A7A13">
        <w:rPr>
          <w:rFonts w:cstheme="minorHAnsi"/>
          <w:color w:val="262626" w:themeColor="text1" w:themeTint="D9"/>
          <w:lang w:val="mk-MK"/>
        </w:rPr>
        <w:t xml:space="preserve"> на одлука</w:t>
      </w:r>
      <w:r w:rsidR="001D50D4" w:rsidRPr="007A7A13">
        <w:rPr>
          <w:rFonts w:cstheme="minorHAnsi"/>
          <w:color w:val="262626" w:themeColor="text1" w:themeTint="D9"/>
          <w:lang w:val="mk-MK"/>
        </w:rPr>
        <w:t xml:space="preserve"> В </w:t>
      </w:r>
      <w:r w:rsidRPr="007A7A13">
        <w:rPr>
          <w:rFonts w:cstheme="minorHAnsi"/>
          <w:color w:val="262626" w:themeColor="text1" w:themeTint="D9"/>
          <w:lang w:val="mk-MK"/>
        </w:rPr>
        <w:t>(</w:t>
      </w:r>
      <w:r w:rsidR="001D50D4" w:rsidRPr="007A7A13">
        <w:rPr>
          <w:rFonts w:cstheme="minorHAnsi"/>
          <w:i/>
          <w:color w:val="262626" w:themeColor="text1" w:themeTint="D9"/>
          <w:lang w:val="mk-MK"/>
        </w:rPr>
        <w:t>Слика</w:t>
      </w:r>
      <w:r w:rsidRPr="007A7A13">
        <w:rPr>
          <w:rFonts w:cstheme="minorHAnsi"/>
          <w:i/>
          <w:color w:val="262626" w:themeColor="text1" w:themeTint="D9"/>
          <w:lang w:val="mk-MK"/>
        </w:rPr>
        <w:t xml:space="preserve"> 2-3</w:t>
      </w:r>
      <w:r w:rsidRPr="007A7A13">
        <w:rPr>
          <w:rFonts w:cstheme="minorHAnsi"/>
          <w:color w:val="262626" w:themeColor="text1" w:themeTint="D9"/>
          <w:lang w:val="mk-MK"/>
        </w:rPr>
        <w:t>)</w:t>
      </w:r>
      <w:r w:rsidR="00A424E6" w:rsidRPr="007A7A13">
        <w:rPr>
          <w:rFonts w:cstheme="minorHAnsi"/>
          <w:color w:val="262626" w:themeColor="text1" w:themeTint="D9"/>
          <w:lang w:val="mk-MK"/>
        </w:rPr>
        <w:t xml:space="preserve">, кога таа треба да одлучи </w:t>
      </w:r>
      <w:r w:rsidR="001D50D4" w:rsidRPr="007A7A13">
        <w:rPr>
          <w:rFonts w:cstheme="minorHAnsi"/>
          <w:color w:val="262626" w:themeColor="text1" w:themeTint="D9"/>
          <w:lang w:val="mk-MK"/>
        </w:rPr>
        <w:t>дали пациент</w:t>
      </w:r>
      <w:r w:rsidR="00A424E6" w:rsidRPr="007A7A13">
        <w:rPr>
          <w:rFonts w:cstheme="minorHAnsi"/>
          <w:color w:val="262626" w:themeColor="text1" w:themeTint="D9"/>
          <w:lang w:val="mk-MK"/>
        </w:rPr>
        <w:t>от</w:t>
      </w:r>
      <w:r w:rsidR="001D50D4" w:rsidRPr="007A7A13">
        <w:rPr>
          <w:rFonts w:cstheme="minorHAnsi"/>
          <w:color w:val="262626" w:themeColor="text1" w:themeTint="D9"/>
          <w:lang w:val="mk-MK"/>
        </w:rPr>
        <w:t xml:space="preserve"> не треба да чека </w:t>
      </w:r>
      <w:r w:rsidR="00A424E6" w:rsidRPr="007A7A13">
        <w:rPr>
          <w:rFonts w:cstheme="minorHAnsi"/>
          <w:color w:val="262626" w:themeColor="text1" w:themeTint="D9"/>
          <w:lang w:val="mk-MK"/>
        </w:rPr>
        <w:t>за преглед</w:t>
      </w:r>
      <w:r w:rsidR="001D50D4" w:rsidRPr="007A7A13">
        <w:rPr>
          <w:rFonts w:cstheme="minorHAnsi"/>
          <w:color w:val="262626" w:themeColor="text1" w:themeTint="D9"/>
          <w:lang w:val="mk-MK"/>
        </w:rPr>
        <w:t xml:space="preserve">. </w:t>
      </w:r>
      <w:r w:rsidR="003471B2" w:rsidRPr="007A7A13">
        <w:rPr>
          <w:rFonts w:cstheme="minorHAnsi"/>
          <w:color w:val="262626" w:themeColor="text1" w:themeTint="D9"/>
          <w:lang w:val="mk-MK"/>
        </w:rPr>
        <w:t>Доколку</w:t>
      </w:r>
      <w:r w:rsidR="001D50D4" w:rsidRPr="007A7A13">
        <w:rPr>
          <w:rFonts w:cstheme="minorHAnsi"/>
          <w:color w:val="262626" w:themeColor="text1" w:themeTint="D9"/>
          <w:lang w:val="mk-MK"/>
        </w:rPr>
        <w:t xml:space="preserve"> пациентот не треба да чека, се </w:t>
      </w:r>
      <w:r w:rsidR="00A424E6" w:rsidRPr="007A7A13">
        <w:rPr>
          <w:rFonts w:cstheme="minorHAnsi"/>
          <w:color w:val="262626" w:themeColor="text1" w:themeTint="D9"/>
          <w:lang w:val="mk-MK"/>
        </w:rPr>
        <w:t xml:space="preserve">тријажира како пациент  од </w:t>
      </w:r>
      <w:r w:rsidR="00AF7536" w:rsidRPr="007A7A13">
        <w:rPr>
          <w:rFonts w:cstheme="minorHAnsi"/>
          <w:color w:val="262626" w:themeColor="text1" w:themeTint="D9"/>
          <w:lang w:val="mk-MK"/>
        </w:rPr>
        <w:t>ИУ</w:t>
      </w:r>
      <w:r w:rsidR="001D50D4" w:rsidRPr="007A7A13">
        <w:rPr>
          <w:rFonts w:cstheme="minorHAnsi"/>
          <w:color w:val="262626" w:themeColor="text1" w:themeTint="D9"/>
          <w:lang w:val="mk-MK"/>
        </w:rPr>
        <w:t xml:space="preserve"> ниво 2. </w:t>
      </w:r>
      <w:r w:rsidR="003471B2" w:rsidRPr="007A7A13">
        <w:rPr>
          <w:rFonts w:cstheme="minorHAnsi"/>
          <w:color w:val="262626" w:themeColor="text1" w:themeTint="D9"/>
          <w:lang w:val="mk-MK"/>
        </w:rPr>
        <w:t>Доколку</w:t>
      </w:r>
      <w:r w:rsidR="001D50D4" w:rsidRPr="007A7A13">
        <w:rPr>
          <w:rFonts w:cstheme="minorHAnsi"/>
          <w:color w:val="262626" w:themeColor="text1" w:themeTint="D9"/>
          <w:lang w:val="mk-MK"/>
        </w:rPr>
        <w:t xml:space="preserve"> може да чека, тогаш</w:t>
      </w:r>
      <w:r w:rsidR="00A424E6" w:rsidRPr="007A7A13">
        <w:rPr>
          <w:rFonts w:cstheme="minorHAnsi"/>
          <w:color w:val="262626" w:themeColor="text1" w:themeTint="D9"/>
          <w:lang w:val="mk-MK"/>
        </w:rPr>
        <w:t xml:space="preserve"> тријажерот преминува на наредниот </w:t>
      </w:r>
      <w:r w:rsidR="001D50D4" w:rsidRPr="007A7A13">
        <w:rPr>
          <w:rFonts w:cstheme="minorHAnsi"/>
          <w:color w:val="262626" w:themeColor="text1" w:themeTint="D9"/>
          <w:lang w:val="mk-MK"/>
        </w:rPr>
        <w:t xml:space="preserve">чекор </w:t>
      </w:r>
      <w:r w:rsidR="00A424E6" w:rsidRPr="007A7A13">
        <w:rPr>
          <w:rFonts w:cstheme="minorHAnsi"/>
          <w:color w:val="262626" w:themeColor="text1" w:themeTint="D9"/>
          <w:lang w:val="mk-MK"/>
        </w:rPr>
        <w:t>во А</w:t>
      </w:r>
      <w:r w:rsidR="001D50D4" w:rsidRPr="007A7A13">
        <w:rPr>
          <w:rFonts w:cstheme="minorHAnsi"/>
          <w:color w:val="262626" w:themeColor="text1" w:themeTint="D9"/>
          <w:lang w:val="mk-MK"/>
        </w:rPr>
        <w:t xml:space="preserve">лгоритамот. </w:t>
      </w:r>
    </w:p>
    <w:p w:rsidR="007F2A41" w:rsidRPr="007A7A13" w:rsidRDefault="007F2A41" w:rsidP="00E822C1">
      <w:pPr>
        <w:pStyle w:val="NoSpacing"/>
        <w:spacing w:before="120" w:line="276" w:lineRule="auto"/>
        <w:rPr>
          <w:rFonts w:cstheme="minorHAnsi"/>
          <w:i/>
          <w:color w:val="262626" w:themeColor="text1" w:themeTint="D9"/>
          <w:lang w:val="mk-MK"/>
        </w:rPr>
      </w:pPr>
      <w:r w:rsidRPr="007A7A13">
        <w:rPr>
          <w:rFonts w:cstheme="minorHAnsi"/>
          <w:i/>
          <w:color w:val="262626" w:themeColor="text1" w:themeTint="D9"/>
          <w:lang w:val="mk-MK"/>
        </w:rPr>
        <w:t>Слика 2-3</w:t>
      </w:r>
    </w:p>
    <w:p w:rsidR="00DF5ABB" w:rsidRPr="00E822C1" w:rsidRDefault="00DF5ABB" w:rsidP="00E822C1">
      <w:pPr>
        <w:pStyle w:val="NoSpacing"/>
        <w:spacing w:before="120" w:line="276" w:lineRule="auto"/>
        <w:rPr>
          <w:rFonts w:cstheme="minorHAnsi"/>
          <w:i/>
          <w:color w:val="262626" w:themeColor="text1" w:themeTint="D9"/>
          <w:sz w:val="24"/>
          <w:szCs w:val="24"/>
          <w:lang w:val="mk-MK"/>
        </w:rPr>
      </w:pPr>
      <w:r w:rsidRPr="00E822C1">
        <w:rPr>
          <w:rFonts w:cstheme="minorHAnsi"/>
          <w:i/>
          <w:noProof/>
          <w:color w:val="262626" w:themeColor="text1" w:themeTint="D9"/>
          <w:sz w:val="24"/>
          <w:szCs w:val="24"/>
        </w:rPr>
        <w:drawing>
          <wp:inline distT="0" distB="0" distL="0" distR="0">
            <wp:extent cx="3448355" cy="2150669"/>
            <wp:effectExtent l="19050" t="0" r="0" b="0"/>
            <wp:docPr id="6" name="Picture 3" descr="C:\Users\aa\Desktop\slik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slika 2-3.jpg"/>
                    <pic:cNvPicPr>
                      <a:picLocks noChangeAspect="1" noChangeArrowheads="1"/>
                    </pic:cNvPicPr>
                  </pic:nvPicPr>
                  <pic:blipFill>
                    <a:blip r:embed="rId12" cstate="print"/>
                    <a:srcRect/>
                    <a:stretch>
                      <a:fillRect/>
                    </a:stretch>
                  </pic:blipFill>
                  <pic:spPr bwMode="auto">
                    <a:xfrm>
                      <a:off x="0" y="0"/>
                      <a:ext cx="3448797" cy="2150945"/>
                    </a:xfrm>
                    <a:prstGeom prst="rect">
                      <a:avLst/>
                    </a:prstGeom>
                    <a:noFill/>
                    <a:ln w="9525">
                      <a:noFill/>
                      <a:miter lim="800000"/>
                      <a:headEnd/>
                      <a:tailEnd/>
                    </a:ln>
                  </pic:spPr>
                </pic:pic>
              </a:graphicData>
            </a:graphic>
          </wp:inline>
        </w:drawing>
      </w:r>
    </w:p>
    <w:p w:rsidR="008552F9" w:rsidRPr="007A7A13" w:rsidRDefault="001D50D4"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Три широки прашања се корист</w:t>
      </w:r>
      <w:r w:rsidR="00A424E6" w:rsidRPr="007A7A13">
        <w:rPr>
          <w:rFonts w:cstheme="minorHAnsi"/>
          <w:color w:val="262626" w:themeColor="text1" w:themeTint="D9"/>
          <w:lang w:val="mk-MK"/>
        </w:rPr>
        <w:t>ат за</w:t>
      </w:r>
      <w:r w:rsidRPr="007A7A13">
        <w:rPr>
          <w:rFonts w:cstheme="minorHAnsi"/>
          <w:color w:val="262626" w:themeColor="text1" w:themeTint="D9"/>
          <w:lang w:val="mk-MK"/>
        </w:rPr>
        <w:t xml:space="preserve"> да се одреди дали пациентот ги исполнува </w:t>
      </w:r>
      <w:r w:rsidR="00AF7536" w:rsidRPr="007A7A13">
        <w:rPr>
          <w:rFonts w:cstheme="minorHAnsi"/>
          <w:color w:val="262626" w:themeColor="text1" w:themeTint="D9"/>
          <w:lang w:val="mk-MK"/>
        </w:rPr>
        <w:t>ИУ</w:t>
      </w:r>
      <w:r w:rsidRPr="007A7A13">
        <w:rPr>
          <w:rFonts w:cstheme="minorHAnsi"/>
          <w:color w:val="262626" w:themeColor="text1" w:themeTint="D9"/>
          <w:lang w:val="mk-MK"/>
        </w:rPr>
        <w:t>ниво-2 критериумите</w:t>
      </w:r>
      <w:r w:rsidR="008552F9" w:rsidRPr="007A7A13">
        <w:rPr>
          <w:rFonts w:cstheme="minorHAnsi"/>
          <w:color w:val="262626" w:themeColor="text1" w:themeTint="D9"/>
          <w:lang w:val="mk-MK"/>
        </w:rPr>
        <w:t>:</w:t>
      </w:r>
    </w:p>
    <w:p w:rsidR="008552F9" w:rsidRPr="007A7A13" w:rsidRDefault="008552F9"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1. </w:t>
      </w:r>
      <w:r w:rsidR="001D50D4" w:rsidRPr="007A7A13">
        <w:rPr>
          <w:rFonts w:cstheme="minorHAnsi"/>
          <w:color w:val="262626" w:themeColor="text1" w:themeTint="D9"/>
          <w:lang w:val="mk-MK"/>
        </w:rPr>
        <w:t xml:space="preserve">Дали </w:t>
      </w:r>
      <w:r w:rsidR="00A424E6" w:rsidRPr="007A7A13">
        <w:rPr>
          <w:rFonts w:cstheme="minorHAnsi"/>
          <w:color w:val="262626" w:themeColor="text1" w:themeTint="D9"/>
          <w:lang w:val="mk-MK"/>
        </w:rPr>
        <w:t xml:space="preserve">тоа </w:t>
      </w:r>
      <w:r w:rsidR="001D50D4" w:rsidRPr="007A7A13">
        <w:rPr>
          <w:rFonts w:cstheme="minorHAnsi"/>
          <w:color w:val="262626" w:themeColor="text1" w:themeTint="D9"/>
          <w:lang w:val="mk-MK"/>
        </w:rPr>
        <w:t>е високо ризична ситуација</w:t>
      </w:r>
      <w:r w:rsidRPr="007A7A13">
        <w:rPr>
          <w:rFonts w:cstheme="minorHAnsi"/>
          <w:color w:val="262626" w:themeColor="text1" w:themeTint="D9"/>
          <w:lang w:val="mk-MK"/>
        </w:rPr>
        <w:t>?</w:t>
      </w:r>
    </w:p>
    <w:p w:rsidR="008552F9" w:rsidRPr="007A7A13" w:rsidRDefault="008552F9"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2.</w:t>
      </w:r>
      <w:r w:rsidR="001D50D4" w:rsidRPr="007A7A13">
        <w:rPr>
          <w:rFonts w:cstheme="minorHAnsi"/>
          <w:color w:val="262626" w:themeColor="text1" w:themeTint="D9"/>
          <w:lang w:val="mk-MK"/>
        </w:rPr>
        <w:t xml:space="preserve">Дали пациентот </w:t>
      </w:r>
      <w:r w:rsidR="00A424E6" w:rsidRPr="007A7A13">
        <w:rPr>
          <w:rFonts w:cstheme="minorHAnsi"/>
          <w:color w:val="262626" w:themeColor="text1" w:themeTint="D9"/>
          <w:lang w:val="mk-MK"/>
        </w:rPr>
        <w:t>е конфузен,</w:t>
      </w:r>
      <w:r w:rsidR="001D50D4" w:rsidRPr="007A7A13">
        <w:rPr>
          <w:rFonts w:cstheme="minorHAnsi"/>
          <w:color w:val="262626" w:themeColor="text1" w:themeTint="D9"/>
          <w:lang w:val="mk-MK"/>
        </w:rPr>
        <w:t xml:space="preserve"> летаргичен или дезориентиран?</w:t>
      </w:r>
    </w:p>
    <w:p w:rsidR="008552F9" w:rsidRPr="007A7A13" w:rsidRDefault="008552F9" w:rsidP="00E822C1">
      <w:pPr>
        <w:pStyle w:val="NoSpacing"/>
        <w:spacing w:before="120" w:after="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3. </w:t>
      </w:r>
      <w:r w:rsidR="001D50D4" w:rsidRPr="007A7A13">
        <w:rPr>
          <w:rFonts w:cstheme="minorHAnsi"/>
          <w:color w:val="262626" w:themeColor="text1" w:themeTint="D9"/>
          <w:lang w:val="mk-MK"/>
        </w:rPr>
        <w:t xml:space="preserve">Дали пациентот е со </w:t>
      </w:r>
      <w:r w:rsidR="00A424E6" w:rsidRPr="007A7A13">
        <w:rPr>
          <w:rFonts w:cstheme="minorHAnsi"/>
          <w:color w:val="262626" w:themeColor="text1" w:themeTint="D9"/>
          <w:lang w:val="mk-MK"/>
        </w:rPr>
        <w:t>јака болка или дистрес</w:t>
      </w:r>
      <w:r w:rsidRPr="007A7A13">
        <w:rPr>
          <w:rFonts w:cstheme="minorHAnsi"/>
          <w:color w:val="262626" w:themeColor="text1" w:themeTint="D9"/>
          <w:lang w:val="mk-MK"/>
        </w:rPr>
        <w:t>?</w:t>
      </w:r>
    </w:p>
    <w:p w:rsidR="008552F9" w:rsidRPr="007A7A13" w:rsidRDefault="008552F9" w:rsidP="00E822C1">
      <w:pPr>
        <w:pStyle w:val="NoSpacing"/>
        <w:spacing w:line="276" w:lineRule="auto"/>
        <w:rPr>
          <w:rFonts w:cstheme="minorHAnsi"/>
          <w:color w:val="262626" w:themeColor="text1" w:themeTint="D9"/>
          <w:lang w:val="mk-MK"/>
        </w:rPr>
      </w:pPr>
    </w:p>
    <w:p w:rsidR="001D50D4" w:rsidRPr="007A7A13" w:rsidRDefault="001D50D4"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w:t>
      </w:r>
      <w:r w:rsidR="00A424E6" w:rsidRPr="007A7A13">
        <w:rPr>
          <w:rFonts w:cstheme="minorHAnsi"/>
          <w:b/>
          <w:bCs/>
          <w:color w:val="262626" w:themeColor="text1" w:themeTint="D9"/>
          <w:lang w:val="mk-MK"/>
        </w:rPr>
        <w:t>с</w:t>
      </w:r>
      <w:r w:rsidRPr="007A7A13">
        <w:rPr>
          <w:rFonts w:cstheme="minorHAnsi"/>
          <w:b/>
          <w:bCs/>
          <w:color w:val="262626" w:themeColor="text1" w:themeTint="D9"/>
          <w:lang w:val="mk-MK"/>
        </w:rPr>
        <w:t xml:space="preserve">е </w:t>
      </w:r>
      <w:r w:rsidR="00A424E6" w:rsidRPr="007A7A13">
        <w:rPr>
          <w:rFonts w:cstheme="minorHAnsi"/>
          <w:b/>
          <w:bCs/>
          <w:color w:val="262626" w:themeColor="text1" w:themeTint="D9"/>
          <w:lang w:val="mk-MK"/>
        </w:rPr>
        <w:t xml:space="preserve">работи за </w:t>
      </w:r>
      <w:r w:rsidRPr="007A7A13">
        <w:rPr>
          <w:rFonts w:cstheme="minorHAnsi"/>
          <w:b/>
          <w:bCs/>
          <w:color w:val="262626" w:themeColor="text1" w:themeTint="D9"/>
          <w:lang w:val="mk-MK"/>
        </w:rPr>
        <w:t>високо ризична ситуација?</w:t>
      </w:r>
    </w:p>
    <w:p w:rsidR="001D50D4" w:rsidRPr="007A7A13" w:rsidRDefault="001D50D4" w:rsidP="00E822C1">
      <w:pPr>
        <w:autoSpaceDE w:val="0"/>
        <w:autoSpaceDN w:val="0"/>
        <w:adjustRightInd w:val="0"/>
        <w:spacing w:after="0"/>
        <w:rPr>
          <w:rFonts w:cstheme="minorHAnsi"/>
          <w:b/>
          <w:bCs/>
          <w:color w:val="262626" w:themeColor="text1" w:themeTint="D9"/>
          <w:lang w:val="mk-MK"/>
        </w:rPr>
      </w:pPr>
    </w:p>
    <w:p w:rsidR="001D50D4" w:rsidRPr="007A7A13" w:rsidRDefault="004B678F"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lastRenderedPageBreak/>
        <w:t>Врз основа на кра</w:t>
      </w:r>
      <w:r w:rsidR="001D50D4" w:rsidRPr="007A7A13">
        <w:rPr>
          <w:rFonts w:cstheme="minorHAnsi"/>
          <w:color w:val="262626" w:themeColor="text1" w:themeTint="D9"/>
          <w:lang w:val="mk-MK"/>
        </w:rPr>
        <w:t xml:space="preserve">тко интервју со пациентот, </w:t>
      </w:r>
      <w:r w:rsidRPr="007A7A13">
        <w:rPr>
          <w:rFonts w:cstheme="minorHAnsi"/>
          <w:color w:val="262626" w:themeColor="text1" w:themeTint="D9"/>
          <w:lang w:val="mk-MK"/>
        </w:rPr>
        <w:t>набљудување на пациентот</w:t>
      </w:r>
      <w:r w:rsidR="001D50D4" w:rsidRPr="007A7A13">
        <w:rPr>
          <w:rFonts w:cstheme="minorHAnsi"/>
          <w:color w:val="262626" w:themeColor="text1" w:themeTint="D9"/>
          <w:lang w:val="mk-MK"/>
        </w:rPr>
        <w:t xml:space="preserve"> и “шестото сетило” што доаѓа со искуство, тријажната сестра го идентификува високо ризичниот пациент. </w:t>
      </w:r>
      <w:r w:rsidRPr="007A7A13">
        <w:rPr>
          <w:rFonts w:cstheme="minorHAnsi"/>
          <w:color w:val="262626" w:themeColor="text1" w:themeTint="D9"/>
          <w:lang w:val="mk-MK"/>
        </w:rPr>
        <w:t xml:space="preserve"> В</w:t>
      </w:r>
      <w:r w:rsidR="001D50D4" w:rsidRPr="007A7A13">
        <w:rPr>
          <w:rFonts w:cstheme="minorHAnsi"/>
          <w:color w:val="262626" w:themeColor="text1" w:themeTint="D9"/>
          <w:lang w:val="mk-MK"/>
        </w:rPr>
        <w:t xml:space="preserve">озраста и минатата медицинска историја на пациентот </w:t>
      </w:r>
      <w:r w:rsidRPr="007A7A13">
        <w:rPr>
          <w:rFonts w:cstheme="minorHAnsi"/>
          <w:color w:val="262626" w:themeColor="text1" w:themeTint="D9"/>
          <w:lang w:val="mk-MK"/>
        </w:rPr>
        <w:t xml:space="preserve">помагаат при </w:t>
      </w:r>
      <w:r w:rsidR="001D50D4" w:rsidRPr="007A7A13">
        <w:rPr>
          <w:rFonts w:cstheme="minorHAnsi"/>
          <w:color w:val="262626" w:themeColor="text1" w:themeTint="D9"/>
          <w:lang w:val="mk-MK"/>
        </w:rPr>
        <w:t xml:space="preserve">одредувањето на ризикот. </w:t>
      </w:r>
    </w:p>
    <w:p w:rsidR="001D50D4" w:rsidRPr="007A7A13" w:rsidRDefault="001D50D4"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Високо ризичен пациент е оној чија состојба може лесно да се влоши или покажува симптоми сугестивни за состојба која бара </w:t>
      </w:r>
      <w:r w:rsidR="004B678F" w:rsidRPr="007A7A13">
        <w:rPr>
          <w:rFonts w:cstheme="minorHAnsi"/>
          <w:color w:val="262626" w:themeColor="text1" w:themeTint="D9"/>
          <w:lang w:val="mk-MK"/>
        </w:rPr>
        <w:t>третман во временска рамка</w:t>
      </w:r>
      <w:r w:rsidRPr="007A7A13">
        <w:rPr>
          <w:rFonts w:cstheme="minorHAnsi"/>
          <w:color w:val="262626" w:themeColor="text1" w:themeTint="D9"/>
          <w:lang w:val="mk-MK"/>
        </w:rPr>
        <w:t xml:space="preserve">. Ова е пациент кој има потенцијална опасност по живот, екстремитет или орган. </w:t>
      </w:r>
      <w:r w:rsidR="004B678F" w:rsidRPr="007A7A13">
        <w:rPr>
          <w:rFonts w:cstheme="minorHAnsi"/>
          <w:color w:val="262626" w:themeColor="text1" w:themeTint="D9"/>
          <w:lang w:val="mk-MK"/>
        </w:rPr>
        <w:t>Тоа е пациент  кој не бара детален физикален преглед</w:t>
      </w:r>
      <w:r w:rsidRPr="007A7A13">
        <w:rPr>
          <w:rFonts w:cstheme="minorHAnsi"/>
          <w:color w:val="262626" w:themeColor="text1" w:themeTint="D9"/>
          <w:lang w:val="mk-MK"/>
        </w:rPr>
        <w:t xml:space="preserve"> или цел сет на витални знаци во најголем дел од случаите. Пациентот може да опише клиничк</w:t>
      </w:r>
      <w:r w:rsidR="004B678F" w:rsidRPr="007A7A13">
        <w:rPr>
          <w:rFonts w:cstheme="minorHAnsi"/>
          <w:color w:val="262626" w:themeColor="text1" w:themeTint="D9"/>
          <w:lang w:val="mk-MK"/>
        </w:rPr>
        <w:t xml:space="preserve">а ситуација која </w:t>
      </w:r>
      <w:r w:rsidRPr="007A7A13">
        <w:rPr>
          <w:rFonts w:cstheme="minorHAnsi"/>
          <w:color w:val="262626" w:themeColor="text1" w:themeTint="D9"/>
          <w:lang w:val="mk-MK"/>
        </w:rPr>
        <w:t xml:space="preserve">искусна тријажна сестра може да </w:t>
      </w:r>
      <w:r w:rsidR="004B678F" w:rsidRPr="007A7A13">
        <w:rPr>
          <w:rFonts w:cstheme="minorHAnsi"/>
          <w:color w:val="262626" w:themeColor="text1" w:themeTint="D9"/>
          <w:lang w:val="mk-MK"/>
        </w:rPr>
        <w:t>ја</w:t>
      </w:r>
      <w:r w:rsidRPr="007A7A13">
        <w:rPr>
          <w:rFonts w:cstheme="minorHAnsi"/>
          <w:color w:val="262626" w:themeColor="text1" w:themeTint="D9"/>
          <w:lang w:val="mk-MK"/>
        </w:rPr>
        <w:t>препознае к</w:t>
      </w:r>
      <w:r w:rsidR="004B678F" w:rsidRPr="007A7A13">
        <w:rPr>
          <w:rFonts w:cstheme="minorHAnsi"/>
          <w:color w:val="262626" w:themeColor="text1" w:themeTint="D9"/>
          <w:lang w:val="mk-MK"/>
        </w:rPr>
        <w:t>ако</w:t>
      </w:r>
      <w:r w:rsidRPr="007A7A13">
        <w:rPr>
          <w:rFonts w:cstheme="minorHAnsi"/>
          <w:color w:val="262626" w:themeColor="text1" w:themeTint="D9"/>
          <w:lang w:val="mk-MK"/>
        </w:rPr>
        <w:t xml:space="preserve"> високо ризична ситуација. </w:t>
      </w:r>
      <w:r w:rsidR="00815DD3" w:rsidRPr="007A7A13">
        <w:rPr>
          <w:rFonts w:cstheme="minorHAnsi"/>
          <w:color w:val="262626" w:themeColor="text1" w:themeTint="D9"/>
          <w:lang w:val="mk-MK"/>
        </w:rPr>
        <w:t>Пример</w:t>
      </w:r>
      <w:r w:rsidR="004B678F" w:rsidRPr="007A7A13">
        <w:rPr>
          <w:rFonts w:cstheme="minorHAnsi"/>
          <w:color w:val="262626" w:themeColor="text1" w:themeTint="D9"/>
          <w:lang w:val="mk-MK"/>
        </w:rPr>
        <w:t>:</w:t>
      </w:r>
      <w:r w:rsidR="00815DD3" w:rsidRPr="007A7A13">
        <w:rPr>
          <w:rFonts w:cstheme="minorHAnsi"/>
          <w:color w:val="262626" w:themeColor="text1" w:themeTint="D9"/>
          <w:lang w:val="mk-MK"/>
        </w:rPr>
        <w:t xml:space="preserve"> пациент кој тврди</w:t>
      </w:r>
      <w:r w:rsidR="004B678F" w:rsidRPr="007A7A13">
        <w:rPr>
          <w:rFonts w:cstheme="minorHAnsi"/>
          <w:color w:val="262626" w:themeColor="text1" w:themeTint="D9"/>
          <w:lang w:val="mk-MK"/>
        </w:rPr>
        <w:t>:</w:t>
      </w:r>
      <w:r w:rsidRPr="007A7A13">
        <w:rPr>
          <w:rFonts w:cstheme="minorHAnsi"/>
          <w:color w:val="262626" w:themeColor="text1" w:themeTint="D9"/>
          <w:lang w:val="mk-MK"/>
        </w:rPr>
        <w:t xml:space="preserve"> “</w:t>
      </w:r>
      <w:r w:rsidR="00815DD3" w:rsidRPr="007A7A13">
        <w:rPr>
          <w:rFonts w:cstheme="minorHAnsi"/>
          <w:i/>
          <w:color w:val="262626" w:themeColor="text1" w:themeTint="D9"/>
          <w:lang w:val="mk-MK"/>
        </w:rPr>
        <w:t>Никогаш немам главоболки и подигнав потешко парче мебел и сега</w:t>
      </w:r>
      <w:r w:rsidR="004B678F" w:rsidRPr="007A7A13">
        <w:rPr>
          <w:rFonts w:cstheme="minorHAnsi"/>
          <w:i/>
          <w:color w:val="262626" w:themeColor="text1" w:themeTint="D9"/>
          <w:lang w:val="mk-MK"/>
        </w:rPr>
        <w:t xml:space="preserve"> ј</w:t>
      </w:r>
      <w:r w:rsidR="00815DD3" w:rsidRPr="007A7A13">
        <w:rPr>
          <w:rFonts w:cstheme="minorHAnsi"/>
          <w:i/>
          <w:color w:val="262626" w:themeColor="text1" w:themeTint="D9"/>
          <w:lang w:val="mk-MK"/>
        </w:rPr>
        <w:t>а имам најлошата главоболка во животот</w:t>
      </w:r>
      <w:r w:rsidRPr="007A7A13">
        <w:rPr>
          <w:rFonts w:cstheme="minorHAnsi"/>
          <w:color w:val="262626" w:themeColor="text1" w:themeTint="D9"/>
          <w:lang w:val="mk-MK"/>
        </w:rPr>
        <w:t>”</w:t>
      </w:r>
      <w:r w:rsidR="00815DD3" w:rsidRPr="007A7A13">
        <w:rPr>
          <w:rFonts w:cstheme="minorHAnsi"/>
          <w:color w:val="262626" w:themeColor="text1" w:themeTint="D9"/>
          <w:lang w:val="mk-MK"/>
        </w:rPr>
        <w:t xml:space="preserve">. Тријажната сестра го означува овој пациент </w:t>
      </w:r>
      <w:r w:rsidR="004B678F" w:rsidRPr="007A7A13">
        <w:rPr>
          <w:rFonts w:cstheme="minorHAnsi"/>
          <w:color w:val="262626" w:themeColor="text1" w:themeTint="D9"/>
          <w:lang w:val="mk-MK"/>
        </w:rPr>
        <w:t>како</w:t>
      </w:r>
      <w:r w:rsidR="00AF7536" w:rsidRPr="007A7A13">
        <w:rPr>
          <w:rFonts w:cstheme="minorHAnsi"/>
          <w:color w:val="262626" w:themeColor="text1" w:themeTint="D9"/>
          <w:lang w:val="mk-MK"/>
        </w:rPr>
        <w:t>ИУ</w:t>
      </w:r>
      <w:r w:rsidR="00815DD3" w:rsidRPr="007A7A13">
        <w:rPr>
          <w:rFonts w:cstheme="minorHAnsi"/>
          <w:color w:val="262626" w:themeColor="text1" w:themeTint="D9"/>
          <w:lang w:val="mk-MK"/>
        </w:rPr>
        <w:t xml:space="preserve"> ниво 2</w:t>
      </w:r>
      <w:r w:rsidR="004B678F" w:rsidRPr="007A7A13">
        <w:rPr>
          <w:rFonts w:cstheme="minorHAnsi"/>
          <w:color w:val="262626" w:themeColor="text1" w:themeTint="D9"/>
          <w:lang w:val="mk-MK"/>
        </w:rPr>
        <w:t>,</w:t>
      </w:r>
      <w:r w:rsidR="00815DD3" w:rsidRPr="007A7A13">
        <w:rPr>
          <w:rFonts w:cstheme="minorHAnsi"/>
          <w:color w:val="262626" w:themeColor="text1" w:themeTint="D9"/>
          <w:lang w:val="mk-MK"/>
        </w:rPr>
        <w:t xml:space="preserve"> бидејќи симптомите укажуваат можност за субарахноид</w:t>
      </w:r>
      <w:r w:rsidR="004B678F" w:rsidRPr="007A7A13">
        <w:rPr>
          <w:rFonts w:cstheme="minorHAnsi"/>
          <w:color w:val="262626" w:themeColor="text1" w:themeTint="D9"/>
          <w:lang w:val="mk-MK"/>
        </w:rPr>
        <w:t>ал</w:t>
      </w:r>
      <w:r w:rsidR="00815DD3" w:rsidRPr="007A7A13">
        <w:rPr>
          <w:rFonts w:cstheme="minorHAnsi"/>
          <w:color w:val="262626" w:themeColor="text1" w:themeTint="D9"/>
          <w:lang w:val="mk-MK"/>
        </w:rPr>
        <w:t>на хеморагија.</w:t>
      </w:r>
    </w:p>
    <w:p w:rsidR="00A30ACF" w:rsidRPr="007A7A13" w:rsidRDefault="00815DD3"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Кога пациентот е </w:t>
      </w:r>
      <w:r w:rsidR="00AF7536" w:rsidRPr="007A7A13">
        <w:rPr>
          <w:rFonts w:cstheme="minorHAnsi"/>
          <w:color w:val="262626" w:themeColor="text1" w:themeTint="D9"/>
          <w:lang w:val="mk-MK"/>
        </w:rPr>
        <w:t>ИУ</w:t>
      </w:r>
      <w:r w:rsidRPr="007A7A13">
        <w:rPr>
          <w:rFonts w:cstheme="minorHAnsi"/>
          <w:color w:val="262626" w:themeColor="text1" w:themeTint="D9"/>
          <w:lang w:val="mk-MK"/>
        </w:rPr>
        <w:t xml:space="preserve"> ниво 2, тријажната сестра</w:t>
      </w:r>
      <w:r w:rsidR="004B678F" w:rsidRPr="007A7A13">
        <w:rPr>
          <w:rFonts w:cstheme="minorHAnsi"/>
          <w:color w:val="262626" w:themeColor="text1" w:themeTint="D9"/>
          <w:lang w:val="mk-MK"/>
        </w:rPr>
        <w:t xml:space="preserve"> проценила дека </w:t>
      </w:r>
      <w:r w:rsidRPr="007A7A13">
        <w:rPr>
          <w:rFonts w:cstheme="minorHAnsi"/>
          <w:color w:val="262626" w:themeColor="text1" w:themeTint="D9"/>
          <w:lang w:val="mk-MK"/>
        </w:rPr>
        <w:t>нема да е безбедно за пациентот да остане во чекална било ко</w:t>
      </w:r>
      <w:r w:rsidR="00740AE4" w:rsidRPr="007A7A13">
        <w:rPr>
          <w:rFonts w:cstheme="minorHAnsi"/>
          <w:color w:val="262626" w:themeColor="text1" w:themeTint="D9"/>
          <w:lang w:val="mk-MK"/>
        </w:rPr>
        <w:t>ј</w:t>
      </w:r>
      <w:r w:rsidRPr="007A7A13">
        <w:rPr>
          <w:rFonts w:cstheme="minorHAnsi"/>
          <w:color w:val="262626" w:themeColor="text1" w:themeTint="D9"/>
          <w:lang w:val="mk-MK"/>
        </w:rPr>
        <w:t xml:space="preserve"> временски период</w:t>
      </w:r>
      <w:r w:rsidR="00A30ACF" w:rsidRPr="007A7A13">
        <w:rPr>
          <w:rFonts w:cstheme="minorHAnsi"/>
          <w:color w:val="262626" w:themeColor="text1" w:themeTint="D9"/>
          <w:lang w:val="mk-MK"/>
        </w:rPr>
        <w:t>, иако нема одредена временска рамка</w:t>
      </w:r>
      <w:r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Pr="007A7A13">
        <w:rPr>
          <w:rFonts w:cstheme="minorHAnsi"/>
          <w:color w:val="262626" w:themeColor="text1" w:themeTint="D9"/>
          <w:lang w:val="mk-MK"/>
        </w:rPr>
        <w:t xml:space="preserve"> ниво-2 пациентите </w:t>
      </w:r>
      <w:r w:rsidR="00A30ACF" w:rsidRPr="007A7A13">
        <w:rPr>
          <w:rFonts w:cstheme="minorHAnsi"/>
          <w:color w:val="262626" w:themeColor="text1" w:themeTint="D9"/>
          <w:lang w:val="mk-MK"/>
        </w:rPr>
        <w:t>се со висок приоритет</w:t>
      </w:r>
      <w:r w:rsidRPr="007A7A13">
        <w:rPr>
          <w:rFonts w:cstheme="minorHAnsi"/>
          <w:color w:val="262626" w:themeColor="text1" w:themeTint="D9"/>
          <w:lang w:val="mk-MK"/>
        </w:rPr>
        <w:t xml:space="preserve">, и генерално треба брзо да бидат </w:t>
      </w:r>
      <w:r w:rsidR="00740AE4" w:rsidRPr="007A7A13">
        <w:rPr>
          <w:rFonts w:cstheme="minorHAnsi"/>
          <w:color w:val="262626" w:themeColor="text1" w:themeTint="D9"/>
          <w:lang w:val="mk-MK"/>
        </w:rPr>
        <w:t>згрижени</w:t>
      </w:r>
      <w:r w:rsidRPr="007A7A13">
        <w:rPr>
          <w:rFonts w:cstheme="minorHAnsi"/>
          <w:color w:val="262626" w:themeColor="text1" w:themeTint="D9"/>
          <w:lang w:val="mk-MK"/>
        </w:rPr>
        <w:t xml:space="preserve">. </w:t>
      </w:r>
    </w:p>
    <w:p w:rsidR="00815DD3" w:rsidRPr="007A7A13" w:rsidRDefault="00A30ACF"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u w:val="single"/>
          <w:lang w:val="mk-MK"/>
        </w:rPr>
        <w:t xml:space="preserve">За разлика од пациентите со </w:t>
      </w:r>
      <w:r w:rsidR="00AF7536" w:rsidRPr="007A7A13">
        <w:rPr>
          <w:rFonts w:cstheme="minorHAnsi"/>
          <w:color w:val="262626" w:themeColor="text1" w:themeTint="D9"/>
          <w:u w:val="single"/>
          <w:lang w:val="mk-MK"/>
        </w:rPr>
        <w:t>ИУ</w:t>
      </w:r>
      <w:r w:rsidR="00815DD3" w:rsidRPr="007A7A13">
        <w:rPr>
          <w:rFonts w:cstheme="minorHAnsi"/>
          <w:color w:val="262626" w:themeColor="text1" w:themeTint="D9"/>
          <w:u w:val="single"/>
          <w:lang w:val="mk-MK"/>
        </w:rPr>
        <w:t>ниво-1,</w:t>
      </w:r>
      <w:r w:rsidRPr="007A7A13">
        <w:rPr>
          <w:rFonts w:cstheme="minorHAnsi"/>
          <w:color w:val="262626" w:themeColor="text1" w:themeTint="D9"/>
          <w:u w:val="single"/>
          <w:lang w:val="mk-MK"/>
        </w:rPr>
        <w:t xml:space="preserve"> кај пациентите од ниво – 2,</w:t>
      </w:r>
      <w:r w:rsidR="00815DD3" w:rsidRPr="007A7A13">
        <w:rPr>
          <w:rFonts w:cstheme="minorHAnsi"/>
          <w:color w:val="262626" w:themeColor="text1" w:themeTint="D9"/>
          <w:u w:val="single"/>
          <w:lang w:val="mk-MK"/>
        </w:rPr>
        <w:t xml:space="preserve"> ургентната сестра  може да почне</w:t>
      </w:r>
      <w:r w:rsidRPr="007A7A13">
        <w:rPr>
          <w:rFonts w:cstheme="minorHAnsi"/>
          <w:color w:val="262626" w:themeColor="text1" w:themeTint="D9"/>
          <w:u w:val="single"/>
          <w:lang w:val="mk-MK"/>
        </w:rPr>
        <w:t xml:space="preserve"> третман преку низа </w:t>
      </w:r>
      <w:r w:rsidR="00815DD3" w:rsidRPr="007A7A13">
        <w:rPr>
          <w:rFonts w:cstheme="minorHAnsi"/>
          <w:color w:val="262626" w:themeColor="text1" w:themeTint="D9"/>
          <w:u w:val="single"/>
          <w:lang w:val="mk-MK"/>
        </w:rPr>
        <w:t xml:space="preserve">протоколи без </w:t>
      </w:r>
      <w:r w:rsidRPr="007A7A13">
        <w:rPr>
          <w:rFonts w:cstheme="minorHAnsi"/>
          <w:color w:val="262626" w:themeColor="text1" w:themeTint="D9"/>
          <w:u w:val="single"/>
          <w:lang w:val="mk-MK"/>
        </w:rPr>
        <w:t xml:space="preserve">присуство на </w:t>
      </w:r>
      <w:r w:rsidR="006410F6" w:rsidRPr="007A7A13">
        <w:rPr>
          <w:rFonts w:cstheme="minorHAnsi"/>
          <w:color w:val="262626" w:themeColor="text1" w:themeTint="D9"/>
          <w:u w:val="single"/>
          <w:lang w:val="mk-MK"/>
        </w:rPr>
        <w:t>лекар.</w:t>
      </w:r>
      <w:r w:rsidR="006410F6" w:rsidRPr="007A7A13">
        <w:rPr>
          <w:rFonts w:cstheme="minorHAnsi"/>
          <w:color w:val="262626" w:themeColor="text1" w:themeTint="D9"/>
          <w:lang w:val="mk-MK"/>
        </w:rPr>
        <w:t xml:space="preserve"> Сестрата препознава дека пациентот има потреба од интервенци</w:t>
      </w:r>
      <w:r w:rsidRPr="007A7A13">
        <w:rPr>
          <w:rFonts w:cstheme="minorHAnsi"/>
          <w:color w:val="262626" w:themeColor="text1" w:themeTint="D9"/>
          <w:lang w:val="mk-MK"/>
        </w:rPr>
        <w:t>ја</w:t>
      </w:r>
      <w:r w:rsidR="006410F6" w:rsidRPr="007A7A13">
        <w:rPr>
          <w:rFonts w:cstheme="minorHAnsi"/>
          <w:color w:val="262626" w:themeColor="text1" w:themeTint="D9"/>
          <w:lang w:val="mk-MK"/>
        </w:rPr>
        <w:t xml:space="preserve"> но е сигурна дека </w:t>
      </w:r>
      <w:r w:rsidRPr="007A7A13">
        <w:rPr>
          <w:rFonts w:cstheme="minorHAnsi"/>
          <w:color w:val="262626" w:themeColor="text1" w:themeTint="D9"/>
          <w:lang w:val="mk-MK"/>
        </w:rPr>
        <w:t>неговата состојба нема да се влоши, може да почне со интервенции како што се обезбедување интра</w:t>
      </w:r>
      <w:r w:rsidR="006410F6" w:rsidRPr="007A7A13">
        <w:rPr>
          <w:rFonts w:cstheme="minorHAnsi"/>
          <w:color w:val="262626" w:themeColor="text1" w:themeTint="D9"/>
          <w:lang w:val="mk-MK"/>
        </w:rPr>
        <w:t>венозен</w:t>
      </w:r>
      <w:r w:rsidR="00815DD3" w:rsidRPr="007A7A13">
        <w:rPr>
          <w:rFonts w:cstheme="minorHAnsi"/>
          <w:color w:val="262626" w:themeColor="text1" w:themeTint="D9"/>
          <w:lang w:val="mk-MK"/>
        </w:rPr>
        <w:t xml:space="preserve"> (IV)</w:t>
      </w:r>
      <w:r w:rsidR="006410F6" w:rsidRPr="007A7A13">
        <w:rPr>
          <w:rFonts w:cstheme="minorHAnsi"/>
          <w:color w:val="262626" w:themeColor="text1" w:themeTint="D9"/>
          <w:lang w:val="mk-MK"/>
        </w:rPr>
        <w:t xml:space="preserve"> пристап, </w:t>
      </w:r>
      <w:r w:rsidRPr="007A7A13">
        <w:rPr>
          <w:rFonts w:cstheme="minorHAnsi"/>
          <w:color w:val="262626" w:themeColor="text1" w:themeTint="D9"/>
          <w:lang w:val="mk-MK"/>
        </w:rPr>
        <w:t>ординирање на оксигенотерапија</w:t>
      </w:r>
      <w:r w:rsidR="006410F6" w:rsidRPr="007A7A13">
        <w:rPr>
          <w:rFonts w:cstheme="minorHAnsi"/>
          <w:color w:val="262626" w:themeColor="text1" w:themeTint="D9"/>
          <w:lang w:val="mk-MK"/>
        </w:rPr>
        <w:t xml:space="preserve">, </w:t>
      </w:r>
      <w:r w:rsidRPr="007A7A13">
        <w:rPr>
          <w:rFonts w:cstheme="minorHAnsi"/>
          <w:color w:val="262626" w:themeColor="text1" w:themeTint="D9"/>
          <w:lang w:val="mk-MK"/>
        </w:rPr>
        <w:t xml:space="preserve">правење на </w:t>
      </w:r>
      <w:r w:rsidR="006410F6" w:rsidRPr="007A7A13">
        <w:rPr>
          <w:rFonts w:cstheme="minorHAnsi"/>
          <w:color w:val="262626" w:themeColor="text1" w:themeTint="D9"/>
          <w:lang w:val="mk-MK"/>
        </w:rPr>
        <w:t xml:space="preserve">ECG и </w:t>
      </w:r>
      <w:r w:rsidRPr="007A7A13">
        <w:rPr>
          <w:rFonts w:cstheme="minorHAnsi"/>
          <w:color w:val="262626" w:themeColor="text1" w:themeTint="D9"/>
          <w:lang w:val="mk-MK"/>
        </w:rPr>
        <w:t>приклучување на пациентот на монитор за срцев ритам</w:t>
      </w:r>
      <w:r w:rsidR="006410F6" w:rsidRPr="007A7A13">
        <w:rPr>
          <w:rFonts w:cstheme="minorHAnsi"/>
          <w:color w:val="262626" w:themeColor="text1" w:themeTint="D9"/>
          <w:lang w:val="mk-MK"/>
        </w:rPr>
        <w:t>, се</w:t>
      </w:r>
      <w:r w:rsidRPr="007A7A13">
        <w:rPr>
          <w:rFonts w:cstheme="minorHAnsi"/>
          <w:color w:val="262626" w:themeColor="text1" w:themeTint="D9"/>
          <w:lang w:val="mk-MK"/>
        </w:rPr>
        <w:t>то</w:t>
      </w:r>
      <w:r w:rsidR="006410F6" w:rsidRPr="007A7A13">
        <w:rPr>
          <w:rFonts w:cstheme="minorHAnsi"/>
          <w:color w:val="262626" w:themeColor="text1" w:themeTint="D9"/>
          <w:lang w:val="mk-MK"/>
        </w:rPr>
        <w:t xml:space="preserve"> тоа пред да биде потребен лекар. </w:t>
      </w:r>
      <w:r w:rsidR="00DF6ED1" w:rsidRPr="007A7A13">
        <w:rPr>
          <w:rFonts w:cstheme="minorHAnsi"/>
          <w:color w:val="262626" w:themeColor="text1" w:themeTint="D9"/>
          <w:lang w:val="mk-MK"/>
        </w:rPr>
        <w:t>Иако лекарот не мора да биде физички присутен</w:t>
      </w:r>
      <w:r w:rsidR="006410F6" w:rsidRPr="007A7A13">
        <w:rPr>
          <w:rFonts w:cstheme="minorHAnsi"/>
          <w:color w:val="262626" w:themeColor="text1" w:themeTint="D9"/>
          <w:lang w:val="mk-MK"/>
        </w:rPr>
        <w:t>, тој/таа треба да бид</w:t>
      </w:r>
      <w:r w:rsidR="00DF6ED1" w:rsidRPr="007A7A13">
        <w:rPr>
          <w:rFonts w:cstheme="minorHAnsi"/>
          <w:color w:val="262626" w:themeColor="text1" w:themeTint="D9"/>
          <w:lang w:val="mk-MK"/>
        </w:rPr>
        <w:t>е</w:t>
      </w:r>
      <w:r w:rsidR="006410F6" w:rsidRPr="007A7A13">
        <w:rPr>
          <w:rFonts w:cstheme="minorHAnsi"/>
          <w:color w:val="262626" w:themeColor="text1" w:themeTint="D9"/>
          <w:lang w:val="mk-MK"/>
        </w:rPr>
        <w:t xml:space="preserve"> известен</w:t>
      </w:r>
      <w:r w:rsidR="00DF6ED1" w:rsidRPr="007A7A13">
        <w:rPr>
          <w:rFonts w:cstheme="minorHAnsi"/>
          <w:color w:val="262626" w:themeColor="text1" w:themeTint="D9"/>
          <w:lang w:val="mk-MK"/>
        </w:rPr>
        <w:t xml:space="preserve"> дека има пациент со </w:t>
      </w:r>
      <w:r w:rsidR="00AF7536" w:rsidRPr="007A7A13">
        <w:rPr>
          <w:rFonts w:cstheme="minorHAnsi"/>
          <w:color w:val="262626" w:themeColor="text1" w:themeTint="D9"/>
          <w:lang w:val="mk-MK"/>
        </w:rPr>
        <w:t>ИУ</w:t>
      </w:r>
      <w:r w:rsidR="00DF6ED1" w:rsidRPr="007A7A13">
        <w:rPr>
          <w:rFonts w:cstheme="minorHAnsi"/>
          <w:color w:val="262626" w:themeColor="text1" w:themeTint="D9"/>
          <w:lang w:val="mk-MK"/>
        </w:rPr>
        <w:t xml:space="preserve"> ниво </w:t>
      </w:r>
      <w:r w:rsidR="00815DD3" w:rsidRPr="007A7A13">
        <w:rPr>
          <w:rFonts w:cstheme="minorHAnsi"/>
          <w:color w:val="262626" w:themeColor="text1" w:themeTint="D9"/>
          <w:lang w:val="mk-MK"/>
        </w:rPr>
        <w:t>2.</w:t>
      </w:r>
    </w:p>
    <w:p w:rsidR="00740AE4" w:rsidRPr="007A7A13" w:rsidRDefault="00740AE4" w:rsidP="00E822C1">
      <w:pPr>
        <w:pStyle w:val="NoSpacing"/>
        <w:tabs>
          <w:tab w:val="left" w:pos="567"/>
        </w:tabs>
        <w:spacing w:before="120" w:line="276" w:lineRule="auto"/>
        <w:rPr>
          <w:rFonts w:cstheme="minorHAnsi"/>
          <w:color w:val="262626" w:themeColor="text1" w:themeTint="D9"/>
          <w:u w:val="single"/>
          <w:lang w:val="mk-MK"/>
        </w:rPr>
      </w:pPr>
      <w:r w:rsidRPr="007A7A13">
        <w:rPr>
          <w:rFonts w:cstheme="minorHAnsi"/>
          <w:color w:val="262626" w:themeColor="text1" w:themeTint="D9"/>
          <w:lang w:val="mk-MK"/>
        </w:rPr>
        <w:tab/>
      </w:r>
      <w:r w:rsidRPr="007A7A13">
        <w:rPr>
          <w:rFonts w:cstheme="minorHAnsi"/>
          <w:color w:val="262626" w:themeColor="text1" w:themeTint="D9"/>
          <w:u w:val="single"/>
          <w:lang w:val="mk-MK"/>
        </w:rPr>
        <w:t xml:space="preserve">Состојби кои припаѓаат на </w:t>
      </w:r>
      <w:r w:rsidR="00AF7536" w:rsidRPr="007A7A13">
        <w:rPr>
          <w:rFonts w:cstheme="minorHAnsi"/>
          <w:color w:val="262626" w:themeColor="text1" w:themeTint="D9"/>
          <w:u w:val="single"/>
          <w:lang w:val="mk-MK"/>
        </w:rPr>
        <w:t>ИУ</w:t>
      </w:r>
      <w:r w:rsidRPr="007A7A13">
        <w:rPr>
          <w:rFonts w:cstheme="minorHAnsi"/>
          <w:color w:val="262626" w:themeColor="text1" w:themeTint="D9"/>
          <w:u w:val="single"/>
          <w:lang w:val="mk-MK"/>
        </w:rPr>
        <w:t xml:space="preserve"> ниво 2:</w:t>
      </w:r>
    </w:p>
    <w:p w:rsidR="00815DD3" w:rsidRPr="007A7A13" w:rsidRDefault="00815DD3" w:rsidP="00E822C1">
      <w:pPr>
        <w:pStyle w:val="NoSpacing"/>
        <w:spacing w:before="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410F6" w:rsidRPr="007A7A13">
        <w:rPr>
          <w:rFonts w:cstheme="minorHAnsi"/>
          <w:color w:val="262626" w:themeColor="text1" w:themeTint="D9"/>
          <w:lang w:val="mk-MK"/>
        </w:rPr>
        <w:t xml:space="preserve">Активна градна болка, </w:t>
      </w:r>
      <w:r w:rsidR="00740AE4" w:rsidRPr="007A7A13">
        <w:rPr>
          <w:rFonts w:cstheme="minorHAnsi"/>
          <w:color w:val="262626" w:themeColor="text1" w:themeTint="D9"/>
          <w:lang w:val="mk-MK"/>
        </w:rPr>
        <w:t xml:space="preserve">суспектна за </w:t>
      </w:r>
      <w:r w:rsidR="006410F6" w:rsidRPr="007A7A13">
        <w:rPr>
          <w:rFonts w:cstheme="minorHAnsi"/>
          <w:color w:val="262626" w:themeColor="text1" w:themeTint="D9"/>
          <w:lang w:val="mk-MK"/>
        </w:rPr>
        <w:t xml:space="preserve">акутен коронарен синдром но </w:t>
      </w:r>
      <w:r w:rsidR="00740AE4" w:rsidRPr="007A7A13">
        <w:rPr>
          <w:rFonts w:cstheme="minorHAnsi"/>
          <w:color w:val="262626" w:themeColor="text1" w:themeTint="D9"/>
          <w:lang w:val="mk-MK"/>
        </w:rPr>
        <w:t>без</w:t>
      </w:r>
      <w:r w:rsidR="006410F6" w:rsidRPr="007A7A13">
        <w:rPr>
          <w:rFonts w:cstheme="minorHAnsi"/>
          <w:color w:val="262626" w:themeColor="text1" w:themeTint="D9"/>
          <w:lang w:val="mk-MK"/>
        </w:rPr>
        <w:t xml:space="preserve"> потреба од </w:t>
      </w:r>
      <w:r w:rsidR="00740AE4" w:rsidRPr="007A7A13">
        <w:rPr>
          <w:rFonts w:cstheme="minorHAnsi"/>
          <w:color w:val="262626" w:themeColor="text1" w:themeTint="D9"/>
          <w:lang w:val="mk-MK"/>
        </w:rPr>
        <w:t xml:space="preserve">итна </w:t>
      </w:r>
      <w:r w:rsidR="006410F6" w:rsidRPr="007A7A13">
        <w:rPr>
          <w:rFonts w:cstheme="minorHAnsi"/>
          <w:color w:val="262626" w:themeColor="text1" w:themeTint="D9"/>
          <w:lang w:val="mk-MK"/>
        </w:rPr>
        <w:t>животоспасувачка интервенција, стабилен</w:t>
      </w:r>
      <w:r w:rsidR="00740AE4" w:rsidRPr="007A7A13">
        <w:rPr>
          <w:rFonts w:cstheme="minorHAnsi"/>
          <w:color w:val="262626" w:themeColor="text1" w:themeTint="D9"/>
          <w:lang w:val="mk-MK"/>
        </w:rPr>
        <w:t xml:space="preserve"> пациент</w:t>
      </w:r>
    </w:p>
    <w:p w:rsidR="00815DD3" w:rsidRPr="007A7A13" w:rsidRDefault="00815DD3" w:rsidP="00E822C1">
      <w:pPr>
        <w:pStyle w:val="NoSpacing"/>
        <w:spacing w:before="120" w:line="276" w:lineRule="auto"/>
        <w:ind w:left="567"/>
        <w:rPr>
          <w:rFonts w:cstheme="minorHAnsi"/>
          <w:color w:val="262626" w:themeColor="text1" w:themeTint="D9"/>
          <w:lang w:val="mk-MK"/>
        </w:rPr>
      </w:pPr>
      <w:r w:rsidRPr="007A7A13">
        <w:rPr>
          <w:rFonts w:cstheme="minorHAnsi"/>
          <w:color w:val="262626" w:themeColor="text1" w:themeTint="D9"/>
          <w:lang w:val="mk-MK"/>
        </w:rPr>
        <w:t>•</w:t>
      </w:r>
      <w:r w:rsidR="006410F6" w:rsidRPr="007A7A13">
        <w:rPr>
          <w:rFonts w:cstheme="minorHAnsi"/>
          <w:color w:val="262626" w:themeColor="text1" w:themeTint="D9"/>
          <w:lang w:val="mk-MK"/>
        </w:rPr>
        <w:t xml:space="preserve"> Игла заглавена во здравствен работник</w:t>
      </w:r>
    </w:p>
    <w:p w:rsidR="00815DD3" w:rsidRPr="007A7A13" w:rsidRDefault="00815DD3" w:rsidP="00E822C1">
      <w:pPr>
        <w:pStyle w:val="NoSpacing"/>
        <w:spacing w:before="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410F6" w:rsidRPr="007A7A13">
        <w:rPr>
          <w:rFonts w:cstheme="minorHAnsi"/>
          <w:color w:val="262626" w:themeColor="text1" w:themeTint="D9"/>
          <w:lang w:val="mk-MK"/>
        </w:rPr>
        <w:t xml:space="preserve">Знаци на </w:t>
      </w:r>
      <w:r w:rsidR="00740AE4" w:rsidRPr="007A7A13">
        <w:rPr>
          <w:rFonts w:cstheme="minorHAnsi"/>
          <w:color w:val="262626" w:themeColor="text1" w:themeTint="D9"/>
          <w:lang w:val="mk-MK"/>
        </w:rPr>
        <w:t xml:space="preserve">мозочен </w:t>
      </w:r>
      <w:r w:rsidR="006410F6" w:rsidRPr="007A7A13">
        <w:rPr>
          <w:rFonts w:cstheme="minorHAnsi"/>
          <w:color w:val="262626" w:themeColor="text1" w:themeTint="D9"/>
          <w:lang w:val="mk-MK"/>
        </w:rPr>
        <w:t>удар, но не задоволува ниво-1 критериуми</w:t>
      </w:r>
    </w:p>
    <w:p w:rsidR="00815DD3" w:rsidRPr="007A7A13" w:rsidRDefault="00815DD3" w:rsidP="00E822C1">
      <w:pPr>
        <w:pStyle w:val="NoSpacing"/>
        <w:spacing w:before="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410F6" w:rsidRPr="007A7A13">
        <w:rPr>
          <w:rFonts w:cstheme="minorHAnsi"/>
          <w:color w:val="262626" w:themeColor="text1" w:themeTint="D9"/>
          <w:lang w:val="mk-MK"/>
        </w:rPr>
        <w:t>Пациент на хемотерапија</w:t>
      </w:r>
      <w:r w:rsidR="00740AE4" w:rsidRPr="007A7A13">
        <w:rPr>
          <w:rFonts w:cstheme="minorHAnsi"/>
          <w:color w:val="262626" w:themeColor="text1" w:themeTint="D9"/>
          <w:lang w:val="mk-MK"/>
        </w:rPr>
        <w:t xml:space="preserve">,следствено </w:t>
      </w:r>
      <w:r w:rsidR="006410F6" w:rsidRPr="007A7A13">
        <w:rPr>
          <w:rFonts w:cstheme="minorHAnsi"/>
          <w:color w:val="262626" w:themeColor="text1" w:themeTint="D9"/>
          <w:lang w:val="mk-MK"/>
        </w:rPr>
        <w:t>имунокомпримизиран со треска</w:t>
      </w:r>
    </w:p>
    <w:p w:rsidR="00815DD3" w:rsidRPr="007A7A13" w:rsidRDefault="00815DD3" w:rsidP="00E822C1">
      <w:pPr>
        <w:pStyle w:val="NoSpacing"/>
        <w:spacing w:before="120" w:line="276" w:lineRule="auto"/>
        <w:ind w:left="567"/>
        <w:rPr>
          <w:rFonts w:cstheme="minorHAnsi"/>
          <w:color w:val="262626" w:themeColor="text1" w:themeTint="D9"/>
          <w:lang w:val="mk-MK"/>
        </w:rPr>
      </w:pPr>
      <w:r w:rsidRPr="007A7A13">
        <w:rPr>
          <w:rFonts w:cstheme="minorHAnsi"/>
          <w:color w:val="262626" w:themeColor="text1" w:themeTint="D9"/>
          <w:lang w:val="mk-MK"/>
        </w:rPr>
        <w:t xml:space="preserve">• </w:t>
      </w:r>
      <w:r w:rsidR="006410F6" w:rsidRPr="007A7A13">
        <w:rPr>
          <w:rFonts w:cstheme="minorHAnsi"/>
          <w:color w:val="262626" w:themeColor="text1" w:themeTint="D9"/>
          <w:lang w:val="mk-MK"/>
        </w:rPr>
        <w:t>Суицид</w:t>
      </w:r>
      <w:r w:rsidR="00740AE4" w:rsidRPr="007A7A13">
        <w:rPr>
          <w:rFonts w:cstheme="minorHAnsi"/>
          <w:color w:val="262626" w:themeColor="text1" w:themeTint="D9"/>
          <w:lang w:val="mk-MK"/>
        </w:rPr>
        <w:t>ал</w:t>
      </w:r>
      <w:r w:rsidR="006410F6" w:rsidRPr="007A7A13">
        <w:rPr>
          <w:rFonts w:cstheme="minorHAnsi"/>
          <w:color w:val="262626" w:themeColor="text1" w:themeTint="D9"/>
          <w:lang w:val="mk-MK"/>
        </w:rPr>
        <w:t>ен или хом</w:t>
      </w:r>
      <w:r w:rsidR="00740AE4" w:rsidRPr="007A7A13">
        <w:rPr>
          <w:rFonts w:cstheme="minorHAnsi"/>
          <w:color w:val="262626" w:themeColor="text1" w:themeTint="D9"/>
          <w:lang w:val="mk-MK"/>
        </w:rPr>
        <w:t>о</w:t>
      </w:r>
      <w:r w:rsidR="006410F6" w:rsidRPr="007A7A13">
        <w:rPr>
          <w:rFonts w:cstheme="minorHAnsi"/>
          <w:color w:val="262626" w:themeColor="text1" w:themeTint="D9"/>
          <w:lang w:val="mk-MK"/>
        </w:rPr>
        <w:t>цид</w:t>
      </w:r>
      <w:r w:rsidR="00740AE4" w:rsidRPr="007A7A13">
        <w:rPr>
          <w:rFonts w:cstheme="minorHAnsi"/>
          <w:color w:val="262626" w:themeColor="text1" w:themeTint="D9"/>
          <w:lang w:val="mk-MK"/>
        </w:rPr>
        <w:t>ал</w:t>
      </w:r>
      <w:r w:rsidR="006410F6" w:rsidRPr="007A7A13">
        <w:rPr>
          <w:rFonts w:cstheme="minorHAnsi"/>
          <w:color w:val="262626" w:themeColor="text1" w:themeTint="D9"/>
          <w:lang w:val="mk-MK"/>
        </w:rPr>
        <w:t>ен пациент</w:t>
      </w:r>
    </w:p>
    <w:p w:rsidR="00815DD3" w:rsidRPr="007A7A13" w:rsidRDefault="00815DD3" w:rsidP="00E822C1">
      <w:pPr>
        <w:autoSpaceDE w:val="0"/>
        <w:autoSpaceDN w:val="0"/>
        <w:adjustRightInd w:val="0"/>
        <w:spacing w:after="0"/>
        <w:rPr>
          <w:rFonts w:cstheme="minorHAnsi"/>
          <w:color w:val="262626" w:themeColor="text1" w:themeTint="D9"/>
          <w:lang w:val="mk-MK"/>
        </w:rPr>
      </w:pPr>
    </w:p>
    <w:p w:rsidR="006410F6" w:rsidRPr="007A7A13" w:rsidRDefault="006410F6"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пациентот </w:t>
      </w:r>
      <w:r w:rsidR="00B216B8" w:rsidRPr="007A7A13">
        <w:rPr>
          <w:rFonts w:cstheme="minorHAnsi"/>
          <w:b/>
          <w:bCs/>
          <w:color w:val="262626" w:themeColor="text1" w:themeTint="D9"/>
          <w:lang w:val="mk-MK"/>
        </w:rPr>
        <w:t xml:space="preserve">е </w:t>
      </w:r>
      <w:r w:rsidRPr="007A7A13">
        <w:rPr>
          <w:rFonts w:cstheme="minorHAnsi"/>
          <w:b/>
          <w:bCs/>
          <w:color w:val="262626" w:themeColor="text1" w:themeTint="D9"/>
          <w:lang w:val="mk-MK"/>
        </w:rPr>
        <w:t>збунет, летаргичен или дезориентиран?</w:t>
      </w:r>
    </w:p>
    <w:p w:rsidR="006410F6" w:rsidRPr="007A7A13" w:rsidRDefault="006410F6" w:rsidP="00E822C1">
      <w:pPr>
        <w:autoSpaceDE w:val="0"/>
        <w:autoSpaceDN w:val="0"/>
        <w:adjustRightInd w:val="0"/>
        <w:spacing w:after="0"/>
        <w:rPr>
          <w:rFonts w:cstheme="minorHAnsi"/>
          <w:b/>
          <w:bCs/>
          <w:color w:val="262626" w:themeColor="text1" w:themeTint="D9"/>
          <w:lang w:val="mk-MK"/>
        </w:rPr>
      </w:pPr>
    </w:p>
    <w:p w:rsidR="006410F6" w:rsidRPr="007A7A13" w:rsidRDefault="00087110"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Ова е второто прашање кое треба да биде поставено на </w:t>
      </w:r>
      <w:r w:rsidR="003471B2" w:rsidRPr="007A7A13">
        <w:rPr>
          <w:rFonts w:cstheme="minorHAnsi"/>
          <w:color w:val="262626" w:themeColor="text1" w:themeTint="D9"/>
          <w:lang w:val="mk-MK"/>
        </w:rPr>
        <w:t>точка</w:t>
      </w:r>
      <w:r w:rsidR="00740AE4" w:rsidRPr="007A7A13">
        <w:rPr>
          <w:rFonts w:cstheme="minorHAnsi"/>
          <w:color w:val="262626" w:themeColor="text1" w:themeTint="D9"/>
          <w:lang w:val="mk-MK"/>
        </w:rPr>
        <w:t>та</w:t>
      </w:r>
      <w:r w:rsidR="003471B2" w:rsidRPr="007A7A13">
        <w:rPr>
          <w:rFonts w:cstheme="minorHAnsi"/>
          <w:color w:val="262626" w:themeColor="text1" w:themeTint="D9"/>
          <w:lang w:val="mk-MK"/>
        </w:rPr>
        <w:t xml:space="preserve"> на одлука</w:t>
      </w:r>
      <w:r w:rsidRPr="007A7A13">
        <w:rPr>
          <w:rFonts w:cstheme="minorHAnsi"/>
          <w:color w:val="262626" w:themeColor="text1" w:themeTint="D9"/>
          <w:lang w:val="mk-MK"/>
        </w:rPr>
        <w:t xml:space="preserve"> В. </w:t>
      </w:r>
      <w:r w:rsidR="00740AE4" w:rsidRPr="007A7A13">
        <w:rPr>
          <w:rFonts w:cstheme="minorHAnsi"/>
          <w:color w:val="262626" w:themeColor="text1" w:themeTint="D9"/>
          <w:lang w:val="mk-MK"/>
        </w:rPr>
        <w:t xml:space="preserve">Основно е да се разграничи дали станува збор за акутна </w:t>
      </w:r>
      <w:r w:rsidRPr="007A7A13">
        <w:rPr>
          <w:rFonts w:cstheme="minorHAnsi"/>
          <w:color w:val="262626" w:themeColor="text1" w:themeTint="D9"/>
          <w:lang w:val="mk-MK"/>
        </w:rPr>
        <w:t>промена на нивото на свесност</w:t>
      </w:r>
      <w:r w:rsidR="00343B59" w:rsidRPr="007A7A13">
        <w:rPr>
          <w:rFonts w:cstheme="minorHAnsi"/>
          <w:color w:val="262626" w:themeColor="text1" w:themeTint="D9"/>
          <w:lang w:val="mk-MK"/>
        </w:rPr>
        <w:t xml:space="preserve">, бидејќи само тие пациенти ги задоволуваат </w:t>
      </w:r>
      <w:r w:rsidR="00AF7536" w:rsidRPr="007A7A13">
        <w:rPr>
          <w:rFonts w:cstheme="minorHAnsi"/>
          <w:color w:val="262626" w:themeColor="text1" w:themeTint="D9"/>
          <w:lang w:val="mk-MK"/>
        </w:rPr>
        <w:t>ИУ</w:t>
      </w:r>
      <w:r w:rsidR="007A7A13">
        <w:rPr>
          <w:rFonts w:cstheme="minorHAnsi"/>
          <w:color w:val="262626" w:themeColor="text1" w:themeTint="D9"/>
          <w:lang w:val="mk-MK"/>
        </w:rPr>
        <w:t xml:space="preserve"> </w:t>
      </w:r>
      <w:r w:rsidRPr="007A7A13">
        <w:rPr>
          <w:rFonts w:cstheme="minorHAnsi"/>
          <w:color w:val="262626" w:themeColor="text1" w:themeTint="D9"/>
          <w:lang w:val="mk-MK"/>
        </w:rPr>
        <w:t>2 критериумите</w:t>
      </w:r>
      <w:r w:rsidR="006410F6" w:rsidRPr="007A7A13">
        <w:rPr>
          <w:rFonts w:cstheme="minorHAnsi"/>
          <w:color w:val="262626" w:themeColor="text1" w:themeTint="D9"/>
          <w:lang w:val="mk-MK"/>
        </w:rPr>
        <w:t>.</w:t>
      </w:r>
    </w:p>
    <w:p w:rsidR="00343B59" w:rsidRPr="007A7A13" w:rsidRDefault="00343B59" w:rsidP="00E822C1">
      <w:pPr>
        <w:pStyle w:val="NoSpacing"/>
        <w:tabs>
          <w:tab w:val="left" w:pos="567"/>
        </w:tabs>
        <w:spacing w:before="120" w:line="276" w:lineRule="auto"/>
        <w:rPr>
          <w:rFonts w:cstheme="minorHAnsi"/>
          <w:color w:val="262626" w:themeColor="text1" w:themeTint="D9"/>
          <w:u w:val="single"/>
          <w:lang w:val="mk-MK"/>
        </w:rPr>
      </w:pPr>
      <w:r w:rsidRPr="007A7A13">
        <w:rPr>
          <w:rFonts w:cstheme="minorHAnsi"/>
          <w:color w:val="262626" w:themeColor="text1" w:themeTint="D9"/>
          <w:lang w:val="mk-MK"/>
        </w:rPr>
        <w:tab/>
      </w:r>
      <w:r w:rsidRPr="007A7A13">
        <w:rPr>
          <w:rFonts w:cstheme="minorHAnsi"/>
          <w:color w:val="262626" w:themeColor="text1" w:themeTint="D9"/>
          <w:u w:val="single"/>
          <w:lang w:val="mk-MK"/>
        </w:rPr>
        <w:t xml:space="preserve">Состојби кои припаѓаат на </w:t>
      </w:r>
      <w:r w:rsidR="00AF7536" w:rsidRPr="007A7A13">
        <w:rPr>
          <w:rFonts w:cstheme="minorHAnsi"/>
          <w:color w:val="262626" w:themeColor="text1" w:themeTint="D9"/>
          <w:u w:val="single"/>
          <w:lang w:val="mk-MK"/>
        </w:rPr>
        <w:t>ИУ</w:t>
      </w:r>
      <w:r w:rsidRPr="007A7A13">
        <w:rPr>
          <w:rFonts w:cstheme="minorHAnsi"/>
          <w:color w:val="262626" w:themeColor="text1" w:themeTint="D9"/>
          <w:u w:val="single"/>
          <w:lang w:val="mk-MK"/>
        </w:rPr>
        <w:t xml:space="preserve"> ниво 2:</w:t>
      </w:r>
    </w:p>
    <w:p w:rsidR="006410F6" w:rsidRPr="007A7A13" w:rsidRDefault="006410F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087110" w:rsidRPr="007A7A13">
        <w:rPr>
          <w:rFonts w:cstheme="minorHAnsi"/>
          <w:color w:val="262626" w:themeColor="text1" w:themeTint="D9"/>
          <w:lang w:val="mk-MK"/>
        </w:rPr>
        <w:t>Ново</w:t>
      </w:r>
      <w:r w:rsidR="00343B59" w:rsidRPr="007A7A13">
        <w:rPr>
          <w:rFonts w:cstheme="minorHAnsi"/>
          <w:color w:val="262626" w:themeColor="text1" w:themeTint="D9"/>
          <w:lang w:val="mk-MK"/>
        </w:rPr>
        <w:t xml:space="preserve">појавена конфузија кај </w:t>
      </w:r>
      <w:r w:rsidR="00087110" w:rsidRPr="007A7A13">
        <w:rPr>
          <w:rFonts w:cstheme="minorHAnsi"/>
          <w:color w:val="262626" w:themeColor="text1" w:themeTint="D9"/>
          <w:lang w:val="mk-MK"/>
        </w:rPr>
        <w:t>постар пациент</w:t>
      </w:r>
    </w:p>
    <w:p w:rsidR="006410F6" w:rsidRPr="007A7A13" w:rsidRDefault="006410F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087110" w:rsidRPr="007A7A13">
        <w:rPr>
          <w:rFonts w:cstheme="minorHAnsi"/>
          <w:color w:val="262626" w:themeColor="text1" w:themeTint="D9"/>
          <w:lang w:val="mk-MK"/>
        </w:rPr>
        <w:t>Тр</w:t>
      </w:r>
      <w:r w:rsidR="00343B59" w:rsidRPr="007A7A13">
        <w:rPr>
          <w:rFonts w:cstheme="minorHAnsi"/>
          <w:color w:val="262626" w:themeColor="text1" w:themeTint="D9"/>
          <w:lang w:val="mk-MK"/>
        </w:rPr>
        <w:t>о</w:t>
      </w:r>
      <w:r w:rsidR="00087110" w:rsidRPr="007A7A13">
        <w:rPr>
          <w:rFonts w:cstheme="minorHAnsi"/>
          <w:color w:val="262626" w:themeColor="text1" w:themeTint="D9"/>
          <w:lang w:val="mk-MK"/>
        </w:rPr>
        <w:t>месечно бебе за кое мајката кажува дека цело време спие</w:t>
      </w:r>
    </w:p>
    <w:p w:rsidR="006410F6" w:rsidRPr="007A7A13" w:rsidRDefault="006410F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lastRenderedPageBreak/>
        <w:t xml:space="preserve">• </w:t>
      </w:r>
      <w:r w:rsidR="00087110" w:rsidRPr="007A7A13">
        <w:rPr>
          <w:rFonts w:cstheme="minorHAnsi"/>
          <w:color w:val="262626" w:themeColor="text1" w:themeTint="D9"/>
          <w:lang w:val="mk-MK"/>
        </w:rPr>
        <w:t>Адолесцент</w:t>
      </w:r>
      <w:r w:rsidR="00343B59" w:rsidRPr="007A7A13">
        <w:rPr>
          <w:rFonts w:cstheme="minorHAnsi"/>
          <w:color w:val="262626" w:themeColor="text1" w:themeTint="D9"/>
          <w:lang w:val="mk-MK"/>
        </w:rPr>
        <w:t xml:space="preserve"> најден во состојба на дезориентираност и конфузен</w:t>
      </w:r>
    </w:p>
    <w:p w:rsidR="006410F6" w:rsidRPr="007A7A13" w:rsidRDefault="00087110" w:rsidP="00E822C1">
      <w:pPr>
        <w:pStyle w:val="NoSpacing"/>
        <w:spacing w:before="120" w:line="276" w:lineRule="auto"/>
        <w:rPr>
          <w:rFonts w:cstheme="minorHAnsi"/>
          <w:color w:val="262626" w:themeColor="text1" w:themeTint="D9"/>
          <w:lang w:val="mk-MK"/>
        </w:rPr>
      </w:pPr>
      <w:r w:rsidRPr="007A7A13">
        <w:rPr>
          <w:rFonts w:cstheme="minorHAnsi"/>
          <w:color w:val="262626" w:themeColor="text1" w:themeTint="D9"/>
          <w:lang w:val="mk-MK"/>
        </w:rPr>
        <w:t>Секон од овие примери индицира дека мозокот може да е структурно или хемиски компромитиран.</w:t>
      </w:r>
    </w:p>
    <w:p w:rsidR="006410F6" w:rsidRPr="007A7A13" w:rsidRDefault="006410F6" w:rsidP="00E822C1">
      <w:pPr>
        <w:autoSpaceDE w:val="0"/>
        <w:autoSpaceDN w:val="0"/>
        <w:adjustRightInd w:val="0"/>
        <w:spacing w:after="0"/>
        <w:ind w:firstLine="720"/>
        <w:rPr>
          <w:rFonts w:cstheme="minorHAnsi"/>
          <w:color w:val="262626" w:themeColor="text1" w:themeTint="D9"/>
          <w:lang w:val="mk-MK"/>
        </w:rPr>
      </w:pPr>
    </w:p>
    <w:p w:rsidR="00087110" w:rsidRPr="007A7A13" w:rsidRDefault="00087110"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пациентот </w:t>
      </w:r>
      <w:r w:rsidR="00B216B8" w:rsidRPr="007A7A13">
        <w:rPr>
          <w:rFonts w:cstheme="minorHAnsi"/>
          <w:b/>
          <w:bCs/>
          <w:color w:val="262626" w:themeColor="text1" w:themeTint="D9"/>
          <w:lang w:val="mk-MK"/>
        </w:rPr>
        <w:t>има јака</w:t>
      </w:r>
      <w:r w:rsidRPr="007A7A13">
        <w:rPr>
          <w:rFonts w:cstheme="minorHAnsi"/>
          <w:b/>
          <w:bCs/>
          <w:color w:val="262626" w:themeColor="text1" w:themeTint="D9"/>
          <w:lang w:val="mk-MK"/>
        </w:rPr>
        <w:t xml:space="preserve"> болк</w:t>
      </w:r>
      <w:r w:rsidR="00B216B8" w:rsidRPr="007A7A13">
        <w:rPr>
          <w:rFonts w:cstheme="minorHAnsi"/>
          <w:b/>
          <w:bCs/>
          <w:color w:val="262626" w:themeColor="text1" w:themeTint="D9"/>
          <w:lang w:val="mk-MK"/>
        </w:rPr>
        <w:t>а</w:t>
      </w:r>
      <w:r w:rsidRPr="007A7A13">
        <w:rPr>
          <w:rFonts w:cstheme="minorHAnsi"/>
          <w:b/>
          <w:bCs/>
          <w:color w:val="262626" w:themeColor="text1" w:themeTint="D9"/>
          <w:lang w:val="mk-MK"/>
        </w:rPr>
        <w:t xml:space="preserve"> или дистрес?</w:t>
      </w:r>
    </w:p>
    <w:p w:rsidR="00087110" w:rsidRPr="007A7A13" w:rsidRDefault="00087110" w:rsidP="00E822C1">
      <w:pPr>
        <w:autoSpaceDE w:val="0"/>
        <w:autoSpaceDN w:val="0"/>
        <w:adjustRightInd w:val="0"/>
        <w:spacing w:after="0"/>
        <w:rPr>
          <w:rFonts w:cstheme="minorHAnsi"/>
          <w:b/>
          <w:bCs/>
          <w:color w:val="262626" w:themeColor="text1" w:themeTint="D9"/>
          <w:lang w:val="mk-MK"/>
        </w:rPr>
      </w:pPr>
    </w:p>
    <w:p w:rsidR="007C275B" w:rsidRPr="007A7A13" w:rsidRDefault="0027034C" w:rsidP="00E822C1">
      <w:pPr>
        <w:pStyle w:val="NoSpacing"/>
        <w:spacing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Третото прашање </w:t>
      </w:r>
      <w:r w:rsidR="007C275B" w:rsidRPr="007A7A13">
        <w:rPr>
          <w:rFonts w:cstheme="minorHAnsi"/>
          <w:color w:val="262626" w:themeColor="text1" w:themeTint="D9"/>
          <w:lang w:val="mk-MK"/>
        </w:rPr>
        <w:t xml:space="preserve">на </w:t>
      </w:r>
      <w:r w:rsidRPr="007A7A13">
        <w:rPr>
          <w:rFonts w:cstheme="minorHAnsi"/>
          <w:color w:val="262626" w:themeColor="text1" w:themeTint="D9"/>
          <w:lang w:val="mk-MK"/>
        </w:rPr>
        <w:t xml:space="preserve">кое тријажната сестра треба да одговори на </w:t>
      </w:r>
      <w:r w:rsidR="003471B2" w:rsidRPr="007A7A13">
        <w:rPr>
          <w:rFonts w:cstheme="minorHAnsi"/>
          <w:color w:val="262626" w:themeColor="text1" w:themeTint="D9"/>
          <w:lang w:val="mk-MK"/>
        </w:rPr>
        <w:t>точка на одлука</w:t>
      </w:r>
      <w:r w:rsidRPr="007A7A13">
        <w:rPr>
          <w:rFonts w:cstheme="minorHAnsi"/>
          <w:color w:val="262626" w:themeColor="text1" w:themeTint="D9"/>
          <w:lang w:val="mk-MK"/>
        </w:rPr>
        <w:t xml:space="preserve"> В е дали пациентот е моментално со болки или дистрес. </w:t>
      </w:r>
      <w:r w:rsidR="003471B2" w:rsidRPr="007A7A13">
        <w:rPr>
          <w:rFonts w:cstheme="minorHAnsi"/>
          <w:color w:val="262626" w:themeColor="text1" w:themeTint="D9"/>
          <w:lang w:val="mk-MK"/>
        </w:rPr>
        <w:t>Доколку</w:t>
      </w:r>
      <w:r w:rsidRPr="007A7A13">
        <w:rPr>
          <w:rFonts w:cstheme="minorHAnsi"/>
          <w:color w:val="262626" w:themeColor="text1" w:themeTint="D9"/>
          <w:lang w:val="mk-MK"/>
        </w:rPr>
        <w:t xml:space="preserve"> одговорот е </w:t>
      </w:r>
      <w:r w:rsidR="00087110" w:rsidRPr="007A7A13">
        <w:rPr>
          <w:rFonts w:cstheme="minorHAnsi"/>
          <w:color w:val="262626" w:themeColor="text1" w:themeTint="D9"/>
          <w:lang w:val="mk-MK"/>
        </w:rPr>
        <w:t>"</w:t>
      </w:r>
      <w:r w:rsidRPr="007A7A13">
        <w:rPr>
          <w:rFonts w:cstheme="minorHAnsi"/>
          <w:color w:val="262626" w:themeColor="text1" w:themeTint="D9"/>
          <w:lang w:val="mk-MK"/>
        </w:rPr>
        <w:t>не</w:t>
      </w:r>
      <w:r w:rsidR="00087110" w:rsidRPr="007A7A13">
        <w:rPr>
          <w:rFonts w:cstheme="minorHAnsi"/>
          <w:color w:val="262626" w:themeColor="text1" w:themeTint="D9"/>
          <w:lang w:val="mk-MK"/>
        </w:rPr>
        <w:t>"</w:t>
      </w:r>
      <w:r w:rsidRPr="007A7A13">
        <w:rPr>
          <w:rFonts w:cstheme="minorHAnsi"/>
          <w:color w:val="262626" w:themeColor="text1" w:themeTint="D9"/>
          <w:lang w:val="mk-MK"/>
        </w:rPr>
        <w:t xml:space="preserve">, тријажната сестра може да премине на наредниот чекор во </w:t>
      </w:r>
      <w:r w:rsidR="007C275B" w:rsidRPr="007A7A13">
        <w:rPr>
          <w:rFonts w:cstheme="minorHAnsi"/>
          <w:color w:val="262626" w:themeColor="text1" w:themeTint="D9"/>
          <w:lang w:val="mk-MK"/>
        </w:rPr>
        <w:t>А</w:t>
      </w:r>
      <w:r w:rsidRPr="007A7A13">
        <w:rPr>
          <w:rFonts w:cstheme="minorHAnsi"/>
          <w:color w:val="262626" w:themeColor="text1" w:themeTint="D9"/>
          <w:lang w:val="mk-MK"/>
        </w:rPr>
        <w:t xml:space="preserve">лгоритамот. </w:t>
      </w:r>
      <w:r w:rsidR="003471B2" w:rsidRPr="007A7A13">
        <w:rPr>
          <w:rFonts w:cstheme="minorHAnsi"/>
          <w:color w:val="262626" w:themeColor="text1" w:themeTint="D9"/>
          <w:lang w:val="mk-MK"/>
        </w:rPr>
        <w:t>Доколку</w:t>
      </w:r>
      <w:r w:rsidRPr="007A7A13">
        <w:rPr>
          <w:rFonts w:cstheme="minorHAnsi"/>
          <w:color w:val="262626" w:themeColor="text1" w:themeTint="D9"/>
          <w:lang w:val="mk-MK"/>
        </w:rPr>
        <w:t xml:space="preserve"> одговорот е </w:t>
      </w:r>
      <w:r w:rsidR="00087110" w:rsidRPr="007A7A13">
        <w:rPr>
          <w:rFonts w:cstheme="minorHAnsi"/>
          <w:color w:val="262626" w:themeColor="text1" w:themeTint="D9"/>
          <w:lang w:val="mk-MK"/>
        </w:rPr>
        <w:t>"</w:t>
      </w:r>
      <w:r w:rsidRPr="007A7A13">
        <w:rPr>
          <w:rFonts w:cstheme="minorHAnsi"/>
          <w:color w:val="262626" w:themeColor="text1" w:themeTint="D9"/>
          <w:lang w:val="mk-MK"/>
        </w:rPr>
        <w:t>да</w:t>
      </w:r>
      <w:r w:rsidR="00087110" w:rsidRPr="007A7A13">
        <w:rPr>
          <w:rFonts w:cstheme="minorHAnsi"/>
          <w:color w:val="262626" w:themeColor="text1" w:themeTint="D9"/>
          <w:lang w:val="mk-MK"/>
        </w:rPr>
        <w:t>"</w:t>
      </w:r>
      <w:r w:rsidRPr="007A7A13">
        <w:rPr>
          <w:rFonts w:cstheme="minorHAnsi"/>
          <w:color w:val="262626" w:themeColor="text1" w:themeTint="D9"/>
          <w:lang w:val="mk-MK"/>
        </w:rPr>
        <w:t xml:space="preserve">, тријажната сестра треба да го процени нивото на болка или дистрес. </w:t>
      </w:r>
    </w:p>
    <w:p w:rsidR="00087110" w:rsidRPr="007A7A13" w:rsidRDefault="007C275B"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Болката е една од најчестите причини за посета на ургентните центри. Нивото на болка </w:t>
      </w:r>
      <w:r w:rsidR="0027034C" w:rsidRPr="007A7A13">
        <w:rPr>
          <w:rFonts w:cstheme="minorHAnsi"/>
          <w:color w:val="262626" w:themeColor="text1" w:themeTint="D9"/>
          <w:lang w:val="mk-MK"/>
        </w:rPr>
        <w:t xml:space="preserve">се одредува со клиничка обсервација и/или </w:t>
      </w:r>
      <w:r w:rsidRPr="007A7A13">
        <w:rPr>
          <w:rFonts w:cstheme="minorHAnsi"/>
          <w:color w:val="262626" w:themeColor="text1" w:themeTint="D9"/>
          <w:lang w:val="mk-MK"/>
        </w:rPr>
        <w:t xml:space="preserve">скала на самопријавување на болката со интензитет од 0 до 10. </w:t>
      </w:r>
      <w:r w:rsidR="0027034C" w:rsidRPr="007A7A13">
        <w:rPr>
          <w:rFonts w:cstheme="minorHAnsi"/>
          <w:color w:val="262626" w:themeColor="text1" w:themeTint="D9"/>
          <w:lang w:val="mk-MK"/>
        </w:rPr>
        <w:t>Кога пациент</w:t>
      </w:r>
      <w:r w:rsidRPr="007A7A13">
        <w:rPr>
          <w:rFonts w:cstheme="minorHAnsi"/>
          <w:color w:val="262626" w:themeColor="text1" w:themeTint="D9"/>
          <w:lang w:val="mk-MK"/>
        </w:rPr>
        <w:t xml:space="preserve">от пријавува интензитет на болката </w:t>
      </w:r>
      <w:r w:rsidR="00087110" w:rsidRPr="007A7A13">
        <w:rPr>
          <w:rFonts w:cstheme="minorHAnsi"/>
          <w:color w:val="262626" w:themeColor="text1" w:themeTint="D9"/>
          <w:lang w:val="mk-MK"/>
        </w:rPr>
        <w:t xml:space="preserve">7/10 </w:t>
      </w:r>
      <w:r w:rsidR="0027034C" w:rsidRPr="007A7A13">
        <w:rPr>
          <w:rFonts w:cstheme="minorHAnsi"/>
          <w:color w:val="262626" w:themeColor="text1" w:themeTint="D9"/>
          <w:lang w:val="mk-MK"/>
        </w:rPr>
        <w:t>или повисок,</w:t>
      </w:r>
      <w:r w:rsidRPr="007A7A13">
        <w:rPr>
          <w:rFonts w:cstheme="minorHAnsi"/>
          <w:color w:val="262626" w:themeColor="text1" w:themeTint="D9"/>
          <w:lang w:val="mk-MK"/>
        </w:rPr>
        <w:t xml:space="preserve"> тоа задолжително не значи дека </w:t>
      </w:r>
      <w:r w:rsidR="00EB10DC" w:rsidRPr="007A7A13">
        <w:rPr>
          <w:rFonts w:cstheme="minorHAnsi"/>
          <w:color w:val="262626" w:themeColor="text1" w:themeTint="D9"/>
          <w:lang w:val="mk-MK"/>
        </w:rPr>
        <w:t xml:space="preserve">пациентот треба да се означи </w:t>
      </w:r>
      <w:r w:rsidR="004B678F" w:rsidRPr="007A7A13">
        <w:rPr>
          <w:rFonts w:cstheme="minorHAnsi"/>
          <w:color w:val="262626" w:themeColor="text1" w:themeTint="D9"/>
          <w:lang w:val="mk-MK"/>
        </w:rPr>
        <w:t>како</w:t>
      </w:r>
      <w:r w:rsidR="00AF7536" w:rsidRPr="007A7A13">
        <w:rPr>
          <w:rFonts w:cstheme="minorHAnsi"/>
          <w:color w:val="262626" w:themeColor="text1" w:themeTint="D9"/>
          <w:lang w:val="mk-MK"/>
        </w:rPr>
        <w:t>ИУ</w:t>
      </w:r>
      <w:r w:rsidR="0027034C" w:rsidRPr="007A7A13">
        <w:rPr>
          <w:rFonts w:cstheme="minorHAnsi"/>
          <w:color w:val="262626" w:themeColor="text1" w:themeTint="D9"/>
          <w:lang w:val="mk-MK"/>
        </w:rPr>
        <w:t xml:space="preserve"> ниво 2</w:t>
      </w:r>
      <w:r w:rsidR="00EB10DC" w:rsidRPr="007A7A13">
        <w:rPr>
          <w:rFonts w:cstheme="minorHAnsi"/>
          <w:color w:val="262626" w:themeColor="text1" w:themeTint="D9"/>
          <w:lang w:val="mk-MK"/>
        </w:rPr>
        <w:t xml:space="preserve">. Пр. пациент со луксиран зглоб </w:t>
      </w:r>
      <w:r w:rsidR="004A5EE6" w:rsidRPr="007A7A13">
        <w:rPr>
          <w:rFonts w:cstheme="minorHAnsi"/>
          <w:color w:val="262626" w:themeColor="text1" w:themeTint="D9"/>
          <w:lang w:val="mk-MK"/>
        </w:rPr>
        <w:t xml:space="preserve">доаѓа во </w:t>
      </w:r>
      <w:r w:rsidR="00EB10DC" w:rsidRPr="007A7A13">
        <w:rPr>
          <w:rFonts w:cstheme="minorHAnsi"/>
          <w:color w:val="262626" w:themeColor="text1" w:themeTint="D9"/>
          <w:lang w:val="mk-MK"/>
        </w:rPr>
        <w:t xml:space="preserve">Ургентен центар </w:t>
      </w:r>
      <w:r w:rsidR="004A5EE6" w:rsidRPr="007A7A13">
        <w:rPr>
          <w:rFonts w:cstheme="minorHAnsi"/>
          <w:color w:val="262626" w:themeColor="text1" w:themeTint="D9"/>
          <w:lang w:val="mk-MK"/>
        </w:rPr>
        <w:t xml:space="preserve">со ниво на болка </w:t>
      </w:r>
      <w:r w:rsidR="00087110" w:rsidRPr="007A7A13">
        <w:rPr>
          <w:rFonts w:cstheme="minorHAnsi"/>
          <w:color w:val="262626" w:themeColor="text1" w:themeTint="D9"/>
          <w:lang w:val="mk-MK"/>
        </w:rPr>
        <w:t>8/10.</w:t>
      </w:r>
      <w:r w:rsidR="004A5EE6" w:rsidRPr="007A7A13">
        <w:rPr>
          <w:rFonts w:cstheme="minorHAnsi"/>
          <w:color w:val="262626" w:themeColor="text1" w:themeTint="D9"/>
          <w:lang w:val="mk-MK"/>
        </w:rPr>
        <w:t xml:space="preserve">Оваа болка може да се </w:t>
      </w:r>
      <w:r w:rsidR="00EB10DC" w:rsidRPr="007A7A13">
        <w:rPr>
          <w:rFonts w:cstheme="minorHAnsi"/>
          <w:color w:val="262626" w:themeColor="text1" w:themeTint="D9"/>
          <w:lang w:val="mk-MK"/>
        </w:rPr>
        <w:t>реши со</w:t>
      </w:r>
      <w:r w:rsidR="004A5EE6" w:rsidRPr="007A7A13">
        <w:rPr>
          <w:rFonts w:cstheme="minorHAnsi"/>
          <w:color w:val="262626" w:themeColor="text1" w:themeTint="D9"/>
          <w:lang w:val="mk-MK"/>
        </w:rPr>
        <w:t xml:space="preserve"> едноставни интервенции </w:t>
      </w:r>
      <w:r w:rsidR="00EB10DC" w:rsidRPr="007A7A13">
        <w:rPr>
          <w:rFonts w:cstheme="minorHAnsi"/>
          <w:color w:val="262626" w:themeColor="text1" w:themeTint="D9"/>
          <w:lang w:val="mk-MK"/>
        </w:rPr>
        <w:t>од медицинската сестра:</w:t>
      </w:r>
      <w:r w:rsidR="004A5EE6" w:rsidRPr="007A7A13">
        <w:rPr>
          <w:rFonts w:cstheme="minorHAnsi"/>
          <w:color w:val="262626" w:themeColor="text1" w:themeTint="D9"/>
          <w:lang w:val="mk-MK"/>
        </w:rPr>
        <w:t>количка, елевација</w:t>
      </w:r>
      <w:r w:rsidR="00EB10DC" w:rsidRPr="007A7A13">
        <w:rPr>
          <w:rFonts w:cstheme="minorHAnsi"/>
          <w:color w:val="262626" w:themeColor="text1" w:themeTint="D9"/>
          <w:lang w:val="mk-MK"/>
        </w:rPr>
        <w:t xml:space="preserve"> на ногата</w:t>
      </w:r>
      <w:r w:rsidR="004A5EE6" w:rsidRPr="007A7A13">
        <w:rPr>
          <w:rFonts w:cstheme="minorHAnsi"/>
          <w:color w:val="262626" w:themeColor="text1" w:themeTint="D9"/>
          <w:lang w:val="mk-MK"/>
        </w:rPr>
        <w:t xml:space="preserve"> и апликација на мраз. Овој пациент може да чека и не треба да биде означен </w:t>
      </w:r>
      <w:r w:rsidR="004B678F" w:rsidRPr="007A7A13">
        <w:rPr>
          <w:rFonts w:cstheme="minorHAnsi"/>
          <w:color w:val="262626" w:themeColor="text1" w:themeTint="D9"/>
          <w:lang w:val="mk-MK"/>
        </w:rPr>
        <w:t>како</w:t>
      </w:r>
      <w:r w:rsidR="00AF7536" w:rsidRPr="007A7A13">
        <w:rPr>
          <w:rFonts w:cstheme="minorHAnsi"/>
          <w:color w:val="262626" w:themeColor="text1" w:themeTint="D9"/>
          <w:lang w:val="mk-MK"/>
        </w:rPr>
        <w:t>ИУ</w:t>
      </w:r>
      <w:r w:rsidR="004A5EE6" w:rsidRPr="007A7A13">
        <w:rPr>
          <w:rFonts w:cstheme="minorHAnsi"/>
          <w:color w:val="262626" w:themeColor="text1" w:themeTint="D9"/>
          <w:lang w:val="mk-MK"/>
        </w:rPr>
        <w:t xml:space="preserve"> ниво 2 базирано </w:t>
      </w:r>
      <w:r w:rsidR="00EB10DC" w:rsidRPr="007A7A13">
        <w:rPr>
          <w:rFonts w:cstheme="minorHAnsi"/>
          <w:color w:val="262626" w:themeColor="text1" w:themeTint="D9"/>
          <w:lang w:val="mk-MK"/>
        </w:rPr>
        <w:t xml:space="preserve">само врз јачината </w:t>
      </w:r>
      <w:r w:rsidR="004A5EE6" w:rsidRPr="007A7A13">
        <w:rPr>
          <w:rFonts w:cstheme="minorHAnsi"/>
          <w:color w:val="262626" w:themeColor="text1" w:themeTint="D9"/>
          <w:lang w:val="mk-MK"/>
        </w:rPr>
        <w:t>на болката.</w:t>
      </w:r>
    </w:p>
    <w:p w:rsidR="00087110" w:rsidRPr="007A7A13" w:rsidRDefault="004A5EE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Кај некои пациенти, болката може да се оцени со клиничка обсервација</w:t>
      </w:r>
      <w:r w:rsidR="00087110" w:rsidRPr="007A7A13">
        <w:rPr>
          <w:rFonts w:cstheme="minorHAnsi"/>
          <w:color w:val="262626" w:themeColor="text1" w:themeTint="D9"/>
          <w:lang w:val="mk-MK"/>
        </w:rPr>
        <w:t>:</w:t>
      </w:r>
    </w:p>
    <w:p w:rsidR="00087110" w:rsidRPr="007A7A13" w:rsidRDefault="00087110"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EB10DC" w:rsidRPr="007A7A13">
        <w:rPr>
          <w:rFonts w:cstheme="minorHAnsi"/>
          <w:color w:val="262626" w:themeColor="text1" w:themeTint="D9"/>
          <w:lang w:val="mk-MK"/>
        </w:rPr>
        <w:t>Експр</w:t>
      </w:r>
      <w:r w:rsidR="0019065A" w:rsidRPr="007A7A13">
        <w:rPr>
          <w:rFonts w:cstheme="minorHAnsi"/>
          <w:color w:val="262626" w:themeColor="text1" w:themeTint="D9"/>
          <w:lang w:val="mk-MK"/>
        </w:rPr>
        <w:t>ИУ</w:t>
      </w:r>
      <w:r w:rsidR="00EB10DC" w:rsidRPr="007A7A13">
        <w:rPr>
          <w:rFonts w:cstheme="minorHAnsi"/>
          <w:color w:val="262626" w:themeColor="text1" w:themeTint="D9"/>
          <w:lang w:val="mk-MK"/>
        </w:rPr>
        <w:t>ја на лицето која покажува дистрес (</w:t>
      </w:r>
      <w:r w:rsidR="004A5EE6" w:rsidRPr="007A7A13">
        <w:rPr>
          <w:rFonts w:cstheme="minorHAnsi"/>
          <w:color w:val="262626" w:themeColor="text1" w:themeTint="D9"/>
          <w:lang w:val="mk-MK"/>
        </w:rPr>
        <w:t>гримаси</w:t>
      </w:r>
      <w:r w:rsidR="00EB10DC" w:rsidRPr="007A7A13">
        <w:rPr>
          <w:rFonts w:cstheme="minorHAnsi"/>
          <w:color w:val="262626" w:themeColor="text1" w:themeTint="D9"/>
          <w:lang w:val="mk-MK"/>
        </w:rPr>
        <w:t>)</w:t>
      </w:r>
      <w:r w:rsidR="004A5EE6" w:rsidRPr="007A7A13">
        <w:rPr>
          <w:rFonts w:cstheme="minorHAnsi"/>
          <w:color w:val="262626" w:themeColor="text1" w:themeTint="D9"/>
          <w:lang w:val="mk-MK"/>
        </w:rPr>
        <w:t>, плачење</w:t>
      </w:r>
    </w:p>
    <w:p w:rsidR="00087110" w:rsidRPr="007A7A13" w:rsidRDefault="00087110"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EB10DC" w:rsidRPr="007A7A13">
        <w:rPr>
          <w:rFonts w:cstheme="minorHAnsi"/>
          <w:color w:val="262626" w:themeColor="text1" w:themeTint="D9"/>
          <w:lang w:val="mk-MK"/>
        </w:rPr>
        <w:t>Потење</w:t>
      </w:r>
    </w:p>
    <w:p w:rsidR="00087110" w:rsidRPr="007A7A13" w:rsidRDefault="00087110"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4A5EE6" w:rsidRPr="007A7A13">
        <w:rPr>
          <w:rFonts w:cstheme="minorHAnsi"/>
          <w:color w:val="262626" w:themeColor="text1" w:themeTint="D9"/>
          <w:lang w:val="mk-MK"/>
        </w:rPr>
        <w:t>Став на телото</w:t>
      </w:r>
    </w:p>
    <w:p w:rsidR="00087110" w:rsidRPr="007A7A13" w:rsidRDefault="00087110"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 xml:space="preserve">• </w:t>
      </w:r>
      <w:r w:rsidR="004A5EE6" w:rsidRPr="007A7A13">
        <w:rPr>
          <w:rFonts w:cstheme="minorHAnsi"/>
          <w:color w:val="262626" w:themeColor="text1" w:themeTint="D9"/>
          <w:lang w:val="mk-MK"/>
        </w:rPr>
        <w:t>Промен</w:t>
      </w:r>
      <w:r w:rsidR="00EB10DC" w:rsidRPr="007A7A13">
        <w:rPr>
          <w:rFonts w:cstheme="minorHAnsi"/>
          <w:color w:val="262626" w:themeColor="text1" w:themeTint="D9"/>
          <w:lang w:val="mk-MK"/>
        </w:rPr>
        <w:t>а</w:t>
      </w:r>
      <w:r w:rsidR="004A5EE6" w:rsidRPr="007A7A13">
        <w:rPr>
          <w:rFonts w:cstheme="minorHAnsi"/>
          <w:color w:val="262626" w:themeColor="text1" w:themeTint="D9"/>
          <w:lang w:val="mk-MK"/>
        </w:rPr>
        <w:t xml:space="preserve"> на виталните знаци – хипертензија</w:t>
      </w:r>
      <w:r w:rsidRPr="007A7A13">
        <w:rPr>
          <w:rFonts w:cstheme="minorHAnsi"/>
          <w:color w:val="262626" w:themeColor="text1" w:themeTint="D9"/>
          <w:lang w:val="mk-MK"/>
        </w:rPr>
        <w:t xml:space="preserve">, </w:t>
      </w:r>
      <w:r w:rsidR="004A5EE6" w:rsidRPr="007A7A13">
        <w:rPr>
          <w:rFonts w:cstheme="minorHAnsi"/>
          <w:color w:val="262626" w:themeColor="text1" w:themeTint="D9"/>
          <w:lang w:val="mk-MK"/>
        </w:rPr>
        <w:t xml:space="preserve">тахикардија и </w:t>
      </w:r>
      <w:r w:rsidR="00EB10DC" w:rsidRPr="007A7A13">
        <w:rPr>
          <w:rFonts w:cstheme="minorHAnsi"/>
          <w:color w:val="262626" w:themeColor="text1" w:themeTint="D9"/>
          <w:lang w:val="mk-MK"/>
        </w:rPr>
        <w:t>тахипнеја</w:t>
      </w:r>
    </w:p>
    <w:p w:rsidR="00364B4F" w:rsidRPr="007A7A13" w:rsidRDefault="00132E49"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Тријажната сестра г</w:t>
      </w:r>
      <w:r w:rsidR="00EB10DC" w:rsidRPr="007A7A13">
        <w:rPr>
          <w:rFonts w:cstheme="minorHAnsi"/>
          <w:color w:val="262626" w:themeColor="text1" w:themeTint="D9"/>
          <w:lang w:val="mk-MK"/>
        </w:rPr>
        <w:t>о</w:t>
      </w:r>
      <w:r w:rsidRPr="007A7A13">
        <w:rPr>
          <w:rFonts w:cstheme="minorHAnsi"/>
          <w:color w:val="262626" w:themeColor="text1" w:themeTint="D9"/>
          <w:lang w:val="mk-MK"/>
        </w:rPr>
        <w:t xml:space="preserve"> следи физи</w:t>
      </w:r>
      <w:r w:rsidR="00EB10DC" w:rsidRPr="007A7A13">
        <w:rPr>
          <w:rFonts w:cstheme="minorHAnsi"/>
          <w:color w:val="262626" w:themeColor="text1" w:themeTint="D9"/>
          <w:lang w:val="mk-MK"/>
        </w:rPr>
        <w:t xml:space="preserve">калниот </w:t>
      </w:r>
      <w:r w:rsidRPr="007A7A13">
        <w:rPr>
          <w:rFonts w:cstheme="minorHAnsi"/>
          <w:color w:val="262626" w:themeColor="text1" w:themeTint="D9"/>
          <w:lang w:val="mk-MK"/>
        </w:rPr>
        <w:t xml:space="preserve">одговор на акутна болка </w:t>
      </w:r>
      <w:r w:rsidR="00CF47D0" w:rsidRPr="007A7A13">
        <w:rPr>
          <w:rFonts w:cstheme="minorHAnsi"/>
          <w:color w:val="262626" w:themeColor="text1" w:themeTint="D9"/>
          <w:lang w:val="mk-MK"/>
        </w:rPr>
        <w:t>што помага во тријажата.</w:t>
      </w:r>
      <w:r w:rsidRPr="007A7A13">
        <w:rPr>
          <w:rFonts w:cstheme="minorHAnsi"/>
          <w:color w:val="262626" w:themeColor="text1" w:themeTint="D9"/>
          <w:lang w:val="mk-MK"/>
        </w:rPr>
        <w:t xml:space="preserve"> На пример, пациент со абдоминална болка кој е </w:t>
      </w:r>
      <w:r w:rsidR="00CF47D0" w:rsidRPr="007A7A13">
        <w:rPr>
          <w:rFonts w:cstheme="minorHAnsi"/>
          <w:color w:val="262626" w:themeColor="text1" w:themeTint="D9"/>
          <w:lang w:val="mk-MK"/>
        </w:rPr>
        <w:t>препотен,</w:t>
      </w:r>
      <w:r w:rsidRPr="007A7A13">
        <w:rPr>
          <w:rFonts w:cstheme="minorHAnsi"/>
          <w:color w:val="262626" w:themeColor="text1" w:themeTint="D9"/>
          <w:lang w:val="mk-MK"/>
        </w:rPr>
        <w:t xml:space="preserve"> тахикардичен и има покачен крвен притисок или пациент со </w:t>
      </w:r>
      <w:r w:rsidR="00CF47D0" w:rsidRPr="007A7A13">
        <w:rPr>
          <w:rFonts w:cstheme="minorHAnsi"/>
          <w:color w:val="262626" w:themeColor="text1" w:themeTint="D9"/>
          <w:lang w:val="mk-MK"/>
        </w:rPr>
        <w:t>јака</w:t>
      </w:r>
      <w:r w:rsidRPr="007A7A13">
        <w:rPr>
          <w:rFonts w:cstheme="minorHAnsi"/>
          <w:color w:val="262626" w:themeColor="text1" w:themeTint="D9"/>
          <w:lang w:val="mk-MK"/>
        </w:rPr>
        <w:t xml:space="preserve"> болка во </w:t>
      </w:r>
      <w:r w:rsidR="00CF47D0" w:rsidRPr="007A7A13">
        <w:rPr>
          <w:rFonts w:cstheme="minorHAnsi"/>
          <w:color w:val="262626" w:themeColor="text1" w:themeTint="D9"/>
          <w:lang w:val="mk-MK"/>
        </w:rPr>
        <w:t>лумбалната регија кој</w:t>
      </w:r>
      <w:r w:rsidRPr="007A7A13">
        <w:rPr>
          <w:rFonts w:cstheme="minorHAnsi"/>
          <w:color w:val="262626" w:themeColor="text1" w:themeTint="D9"/>
          <w:lang w:val="mk-MK"/>
        </w:rPr>
        <w:t xml:space="preserve"> повраќа, </w:t>
      </w:r>
      <w:r w:rsidR="00CF47D0" w:rsidRPr="007A7A13">
        <w:rPr>
          <w:rFonts w:cstheme="minorHAnsi"/>
          <w:color w:val="262626" w:themeColor="text1" w:themeTint="D9"/>
          <w:lang w:val="mk-MK"/>
        </w:rPr>
        <w:t>има бледа кожа</w:t>
      </w:r>
      <w:r w:rsidRPr="007A7A13">
        <w:rPr>
          <w:rFonts w:cstheme="minorHAnsi"/>
          <w:color w:val="262626" w:themeColor="text1" w:themeTint="D9"/>
          <w:lang w:val="mk-MK"/>
        </w:rPr>
        <w:t xml:space="preserve"> и историја </w:t>
      </w:r>
      <w:r w:rsidR="00CF47D0" w:rsidRPr="007A7A13">
        <w:rPr>
          <w:rFonts w:cstheme="minorHAnsi"/>
          <w:color w:val="262626" w:themeColor="text1" w:themeTint="D9"/>
          <w:lang w:val="mk-MK"/>
        </w:rPr>
        <w:t>за</w:t>
      </w:r>
      <w:r w:rsidRPr="007A7A13">
        <w:rPr>
          <w:rFonts w:cstheme="minorHAnsi"/>
          <w:color w:val="262626" w:themeColor="text1" w:themeTint="D9"/>
          <w:lang w:val="mk-MK"/>
        </w:rPr>
        <w:t xml:space="preserve"> ренална колика се добри примери на пациенти кои ги исполнуваат </w:t>
      </w:r>
      <w:r w:rsidR="00AF7536" w:rsidRPr="007A7A13">
        <w:rPr>
          <w:rFonts w:cstheme="minorHAnsi"/>
          <w:color w:val="262626" w:themeColor="text1" w:themeTint="D9"/>
          <w:lang w:val="mk-MK"/>
        </w:rPr>
        <w:t>ИУ</w:t>
      </w:r>
      <w:r w:rsidRPr="007A7A13">
        <w:rPr>
          <w:rFonts w:cstheme="minorHAnsi"/>
          <w:color w:val="262626" w:themeColor="text1" w:themeTint="D9"/>
          <w:lang w:val="mk-MK"/>
        </w:rPr>
        <w:t xml:space="preserve">ниво-2 критериумите. </w:t>
      </w:r>
    </w:p>
    <w:p w:rsidR="00364B4F" w:rsidRPr="007A7A13" w:rsidRDefault="00AF7536"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ИУ</w:t>
      </w:r>
      <w:r w:rsidR="00132E49" w:rsidRPr="007A7A13">
        <w:rPr>
          <w:rFonts w:cstheme="minorHAnsi"/>
          <w:color w:val="262626" w:themeColor="text1" w:themeTint="D9"/>
          <w:lang w:val="mk-MK"/>
        </w:rPr>
        <w:t>ниво-2 пациенти сочинуваат скоро 20 до 30 % од ургентните пациенти</w:t>
      </w:r>
      <w:r w:rsidR="00CF47D0" w:rsidRPr="007A7A13">
        <w:rPr>
          <w:rFonts w:cstheme="minorHAnsi"/>
          <w:color w:val="262626" w:themeColor="text1" w:themeTint="D9"/>
          <w:lang w:val="mk-MK"/>
        </w:rPr>
        <w:t>. По нивно идентификување преку тријажа од страна на тријажната сестра, овие пациенти треба да бидат приоритетно згрижени во соодветна временска линија.</w:t>
      </w:r>
      <w:r w:rsidR="00132E49" w:rsidRPr="007A7A13">
        <w:rPr>
          <w:rFonts w:cstheme="minorHAnsi"/>
          <w:color w:val="262626" w:themeColor="text1" w:themeTint="D9"/>
          <w:lang w:val="mk-MK"/>
        </w:rPr>
        <w:t xml:space="preserve"> Регистрацијата може да </w:t>
      </w:r>
      <w:r w:rsidR="00CF47D0" w:rsidRPr="007A7A13">
        <w:rPr>
          <w:rFonts w:cstheme="minorHAnsi"/>
          <w:color w:val="262626" w:themeColor="text1" w:themeTint="D9"/>
          <w:lang w:val="mk-MK"/>
        </w:rPr>
        <w:t xml:space="preserve">биде довршена од </w:t>
      </w:r>
      <w:r w:rsidR="00132E49" w:rsidRPr="007A7A13">
        <w:rPr>
          <w:rFonts w:cstheme="minorHAnsi"/>
          <w:color w:val="262626" w:themeColor="text1" w:themeTint="D9"/>
          <w:lang w:val="mk-MK"/>
        </w:rPr>
        <w:t xml:space="preserve">член на фамилијата или </w:t>
      </w:r>
      <w:r w:rsidR="007904DC" w:rsidRPr="007A7A13">
        <w:rPr>
          <w:rFonts w:cstheme="minorHAnsi"/>
          <w:color w:val="262626" w:themeColor="text1" w:themeTint="D9"/>
          <w:lang w:val="mk-MK"/>
        </w:rPr>
        <w:t>п</w:t>
      </w:r>
      <w:r w:rsidR="00CF47D0" w:rsidRPr="007A7A13">
        <w:rPr>
          <w:rFonts w:cstheme="minorHAnsi"/>
          <w:color w:val="262626" w:themeColor="text1" w:themeTint="D9"/>
          <w:lang w:val="mk-MK"/>
        </w:rPr>
        <w:t xml:space="preserve">окрај болничкиот кревет на пациентот. </w:t>
      </w:r>
      <w:r w:rsidRPr="007A7A13">
        <w:rPr>
          <w:rFonts w:cstheme="minorHAnsi"/>
          <w:color w:val="262626" w:themeColor="text1" w:themeTint="D9"/>
          <w:lang w:val="mk-MK"/>
        </w:rPr>
        <w:t>ИУ</w:t>
      </w:r>
      <w:r w:rsidR="007904DC" w:rsidRPr="007A7A13">
        <w:rPr>
          <w:rFonts w:cstheme="minorHAnsi"/>
          <w:color w:val="262626" w:themeColor="text1" w:themeTint="D9"/>
          <w:lang w:val="mk-MK"/>
        </w:rPr>
        <w:t xml:space="preserve"> истражувањата покаж</w:t>
      </w:r>
      <w:r w:rsidR="00CF47D0" w:rsidRPr="007A7A13">
        <w:rPr>
          <w:rFonts w:cstheme="minorHAnsi"/>
          <w:color w:val="262626" w:themeColor="text1" w:themeTint="D9"/>
          <w:lang w:val="mk-MK"/>
        </w:rPr>
        <w:t xml:space="preserve">уваат дека </w:t>
      </w:r>
      <w:r w:rsidR="007904DC" w:rsidRPr="007A7A13">
        <w:rPr>
          <w:rFonts w:cstheme="minorHAnsi"/>
          <w:color w:val="262626" w:themeColor="text1" w:themeTint="D9"/>
          <w:lang w:val="mk-MK"/>
        </w:rPr>
        <w:t xml:space="preserve">50 до 60 % од </w:t>
      </w:r>
      <w:r w:rsidRPr="007A7A13">
        <w:rPr>
          <w:rFonts w:cstheme="minorHAnsi"/>
          <w:color w:val="262626" w:themeColor="text1" w:themeTint="D9"/>
          <w:lang w:val="mk-MK"/>
        </w:rPr>
        <w:t>ИУ</w:t>
      </w:r>
      <w:r w:rsidR="007904DC" w:rsidRPr="007A7A13">
        <w:rPr>
          <w:rFonts w:cstheme="minorHAnsi"/>
          <w:color w:val="262626" w:themeColor="text1" w:themeTint="D9"/>
          <w:lang w:val="mk-MK"/>
        </w:rPr>
        <w:t xml:space="preserve"> ниво-2 пациенти</w:t>
      </w:r>
      <w:r w:rsidR="00CF47D0" w:rsidRPr="007A7A13">
        <w:rPr>
          <w:rFonts w:cstheme="minorHAnsi"/>
          <w:color w:val="262626" w:themeColor="text1" w:themeTint="D9"/>
          <w:lang w:val="mk-MK"/>
        </w:rPr>
        <w:t>те се хоспитализираат.</w:t>
      </w:r>
    </w:p>
    <w:p w:rsidR="00364B4F" w:rsidRPr="00E822C1" w:rsidRDefault="00364B4F" w:rsidP="00E822C1">
      <w:pPr>
        <w:autoSpaceDE w:val="0"/>
        <w:autoSpaceDN w:val="0"/>
        <w:adjustRightInd w:val="0"/>
        <w:spacing w:after="0"/>
        <w:rPr>
          <w:rFonts w:cstheme="minorHAnsi"/>
          <w:color w:val="262626" w:themeColor="text1" w:themeTint="D9"/>
          <w:sz w:val="24"/>
          <w:szCs w:val="24"/>
          <w:lang w:val="mk-MK"/>
        </w:rPr>
      </w:pPr>
    </w:p>
    <w:p w:rsidR="00FE71FC" w:rsidRPr="00E822C1" w:rsidRDefault="00B216B8" w:rsidP="00E822C1">
      <w:pPr>
        <w:autoSpaceDE w:val="0"/>
        <w:autoSpaceDN w:val="0"/>
        <w:adjustRightInd w:val="0"/>
        <w:spacing w:after="0"/>
        <w:rPr>
          <w:rFonts w:cstheme="minorHAnsi"/>
          <w:b/>
          <w:bCs/>
          <w:color w:val="262626" w:themeColor="text1" w:themeTint="D9"/>
          <w:sz w:val="28"/>
          <w:szCs w:val="28"/>
          <w:lang w:val="mk-MK"/>
        </w:rPr>
      </w:pPr>
      <w:r w:rsidRPr="00E822C1">
        <w:rPr>
          <w:rFonts w:cstheme="minorHAnsi"/>
          <w:b/>
          <w:bCs/>
          <w:color w:val="262626" w:themeColor="text1" w:themeTint="D9"/>
          <w:sz w:val="28"/>
          <w:szCs w:val="28"/>
          <w:lang w:val="mk-MK"/>
        </w:rPr>
        <w:t>Точка на одлука</w:t>
      </w:r>
      <w:r w:rsidR="007904DC" w:rsidRPr="00E822C1">
        <w:rPr>
          <w:rFonts w:cstheme="minorHAnsi"/>
          <w:b/>
          <w:bCs/>
          <w:color w:val="262626" w:themeColor="text1" w:themeTint="D9"/>
          <w:sz w:val="28"/>
          <w:szCs w:val="28"/>
          <w:lang w:val="mk-MK"/>
        </w:rPr>
        <w:t xml:space="preserve"> С: </w:t>
      </w:r>
    </w:p>
    <w:p w:rsidR="007904DC" w:rsidRPr="00E822C1" w:rsidRDefault="007904DC" w:rsidP="00E822C1">
      <w:pPr>
        <w:autoSpaceDE w:val="0"/>
        <w:autoSpaceDN w:val="0"/>
        <w:adjustRightInd w:val="0"/>
        <w:spacing w:after="0"/>
        <w:rPr>
          <w:rFonts w:cstheme="minorHAnsi"/>
          <w:b/>
          <w:bCs/>
          <w:color w:val="262626" w:themeColor="text1" w:themeTint="D9"/>
          <w:sz w:val="24"/>
          <w:szCs w:val="24"/>
          <w:lang w:val="mk-MK"/>
        </w:rPr>
      </w:pPr>
      <w:r w:rsidRPr="00E822C1">
        <w:rPr>
          <w:rFonts w:cstheme="minorHAnsi"/>
          <w:b/>
          <w:bCs/>
          <w:color w:val="262626" w:themeColor="text1" w:themeTint="D9"/>
          <w:sz w:val="24"/>
          <w:szCs w:val="24"/>
          <w:lang w:val="mk-MK"/>
        </w:rPr>
        <w:t>Потреб</w:t>
      </w:r>
      <w:r w:rsidR="00B216B8" w:rsidRPr="00E822C1">
        <w:rPr>
          <w:rFonts w:cstheme="minorHAnsi"/>
          <w:b/>
          <w:bCs/>
          <w:color w:val="262626" w:themeColor="text1" w:themeTint="D9"/>
          <w:sz w:val="24"/>
          <w:szCs w:val="24"/>
          <w:lang w:val="mk-MK"/>
        </w:rPr>
        <w:t>а</w:t>
      </w:r>
      <w:r w:rsidRPr="00E822C1">
        <w:rPr>
          <w:rFonts w:cstheme="minorHAnsi"/>
          <w:b/>
          <w:bCs/>
          <w:color w:val="262626" w:themeColor="text1" w:themeTint="D9"/>
          <w:sz w:val="24"/>
          <w:szCs w:val="24"/>
          <w:lang w:val="mk-MK"/>
        </w:rPr>
        <w:t xml:space="preserve"> од ресурси</w:t>
      </w:r>
    </w:p>
    <w:p w:rsidR="007904DC" w:rsidRPr="007A7A13" w:rsidRDefault="003471B2"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Доколку</w:t>
      </w:r>
      <w:r w:rsidR="007904DC" w:rsidRPr="007A7A13">
        <w:rPr>
          <w:rFonts w:cstheme="minorHAnsi"/>
          <w:color w:val="262626" w:themeColor="text1" w:themeTint="D9"/>
          <w:lang w:val="mk-MK"/>
        </w:rPr>
        <w:t xml:space="preserve"> одговорите на прашањата </w:t>
      </w:r>
      <w:r w:rsidR="00D37AFD" w:rsidRPr="007A7A13">
        <w:rPr>
          <w:rFonts w:cstheme="minorHAnsi"/>
          <w:color w:val="262626" w:themeColor="text1" w:themeTint="D9"/>
          <w:lang w:val="mk-MK"/>
        </w:rPr>
        <w:t>од</w:t>
      </w:r>
      <w:r w:rsidR="007904DC" w:rsidRPr="007A7A13">
        <w:rPr>
          <w:rFonts w:cstheme="minorHAnsi"/>
          <w:color w:val="262626" w:themeColor="text1" w:themeTint="D9"/>
          <w:lang w:val="mk-MK"/>
        </w:rPr>
        <w:t xml:space="preserve"> првите две </w:t>
      </w:r>
      <w:r w:rsidR="00591FE9" w:rsidRPr="007A7A13">
        <w:rPr>
          <w:rFonts w:cstheme="minorHAnsi"/>
          <w:color w:val="262626" w:themeColor="text1" w:themeTint="D9"/>
          <w:lang w:val="mk-MK"/>
        </w:rPr>
        <w:t>точки на одлука</w:t>
      </w:r>
      <w:r w:rsidR="007904DC" w:rsidRPr="007A7A13">
        <w:rPr>
          <w:rFonts w:cstheme="minorHAnsi"/>
          <w:color w:val="262626" w:themeColor="text1" w:themeTint="D9"/>
          <w:lang w:val="mk-MK"/>
        </w:rPr>
        <w:t xml:space="preserve">се "не", тогаш тријажната сестра минува на </w:t>
      </w:r>
      <w:r w:rsidRPr="007A7A13">
        <w:rPr>
          <w:rFonts w:cstheme="minorHAnsi"/>
          <w:color w:val="262626" w:themeColor="text1" w:themeTint="D9"/>
          <w:lang w:val="mk-MK"/>
        </w:rPr>
        <w:t>точка на одлука</w:t>
      </w:r>
      <w:r w:rsidR="007904DC" w:rsidRPr="007A7A13">
        <w:rPr>
          <w:rFonts w:cstheme="minorHAnsi"/>
          <w:color w:val="262626" w:themeColor="text1" w:themeTint="D9"/>
          <w:lang w:val="mk-MK"/>
        </w:rPr>
        <w:t xml:space="preserve"> С (</w:t>
      </w:r>
      <w:r w:rsidR="007904DC" w:rsidRPr="007A7A13">
        <w:rPr>
          <w:rFonts w:cstheme="minorHAnsi"/>
          <w:i/>
          <w:color w:val="262626" w:themeColor="text1" w:themeTint="D9"/>
          <w:lang w:val="mk-MK"/>
        </w:rPr>
        <w:t>Слика 2-4</w:t>
      </w:r>
      <w:r w:rsidR="007904DC" w:rsidRPr="007A7A13">
        <w:rPr>
          <w:rFonts w:cstheme="minorHAnsi"/>
          <w:color w:val="262626" w:themeColor="text1" w:themeTint="D9"/>
          <w:lang w:val="mk-MK"/>
        </w:rPr>
        <w:t>).</w:t>
      </w:r>
    </w:p>
    <w:p w:rsidR="007F2A41" w:rsidRPr="007A7A13" w:rsidRDefault="007F2A41" w:rsidP="00E822C1">
      <w:pPr>
        <w:pStyle w:val="NoSpacing"/>
        <w:spacing w:before="120" w:line="276" w:lineRule="auto"/>
        <w:rPr>
          <w:rFonts w:cstheme="minorHAnsi"/>
          <w:i/>
          <w:color w:val="262626" w:themeColor="text1" w:themeTint="D9"/>
          <w:lang w:val="mk-MK"/>
        </w:rPr>
      </w:pPr>
      <w:r w:rsidRPr="007A7A13">
        <w:rPr>
          <w:rFonts w:cstheme="minorHAnsi"/>
          <w:i/>
          <w:color w:val="262626" w:themeColor="text1" w:themeTint="D9"/>
          <w:lang w:val="mk-MK"/>
        </w:rPr>
        <w:t>Слика 2-4</w:t>
      </w:r>
    </w:p>
    <w:p w:rsidR="00DF5ABB" w:rsidRPr="00E822C1" w:rsidRDefault="00DF5ABB" w:rsidP="00E822C1">
      <w:pPr>
        <w:pStyle w:val="NoSpacing"/>
        <w:spacing w:before="120" w:line="276" w:lineRule="auto"/>
        <w:rPr>
          <w:rFonts w:cstheme="minorHAnsi"/>
          <w:i/>
          <w:color w:val="262626" w:themeColor="text1" w:themeTint="D9"/>
          <w:sz w:val="24"/>
          <w:szCs w:val="24"/>
          <w:lang w:val="mk-MK"/>
        </w:rPr>
      </w:pPr>
      <w:r w:rsidRPr="00E822C1">
        <w:rPr>
          <w:rFonts w:cstheme="minorHAnsi"/>
          <w:i/>
          <w:noProof/>
          <w:color w:val="262626" w:themeColor="text1" w:themeTint="D9"/>
          <w:sz w:val="24"/>
          <w:szCs w:val="24"/>
        </w:rPr>
        <w:lastRenderedPageBreak/>
        <w:drawing>
          <wp:inline distT="0" distB="0" distL="0" distR="0">
            <wp:extent cx="2936291" cy="1499616"/>
            <wp:effectExtent l="19050" t="0" r="0" b="0"/>
            <wp:docPr id="7" name="Picture 4" descr="C:\Users\aa\Desktop\slik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esktop\slika 2-4.jpg"/>
                    <pic:cNvPicPr>
                      <a:picLocks noChangeAspect="1" noChangeArrowheads="1"/>
                    </pic:cNvPicPr>
                  </pic:nvPicPr>
                  <pic:blipFill>
                    <a:blip r:embed="rId13" cstate="print"/>
                    <a:srcRect/>
                    <a:stretch>
                      <a:fillRect/>
                    </a:stretch>
                  </pic:blipFill>
                  <pic:spPr bwMode="auto">
                    <a:xfrm>
                      <a:off x="0" y="0"/>
                      <a:ext cx="2936981" cy="1499968"/>
                    </a:xfrm>
                    <a:prstGeom prst="rect">
                      <a:avLst/>
                    </a:prstGeom>
                    <a:noFill/>
                    <a:ln w="9525">
                      <a:noFill/>
                      <a:miter lim="800000"/>
                      <a:headEnd/>
                      <a:tailEnd/>
                    </a:ln>
                  </pic:spPr>
                </pic:pic>
              </a:graphicData>
            </a:graphic>
          </wp:inline>
        </w:drawing>
      </w:r>
    </w:p>
    <w:p w:rsidR="007904DC" w:rsidRPr="007A7A13" w:rsidRDefault="007904DC"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lang w:val="mk-MK"/>
        </w:rPr>
        <w:t>Тријажната сестра треба да праша “</w:t>
      </w:r>
      <w:r w:rsidRPr="007A7A13">
        <w:rPr>
          <w:rFonts w:cstheme="minorHAnsi"/>
          <w:color w:val="262626" w:themeColor="text1" w:themeTint="D9"/>
          <w:u w:val="single"/>
          <w:lang w:val="mk-MK"/>
        </w:rPr>
        <w:t xml:space="preserve">Колку различни ресурси мислите дека пациентот ќе конзумира за </w:t>
      </w:r>
      <w:r w:rsidR="008340E9" w:rsidRPr="007A7A13">
        <w:rPr>
          <w:rFonts w:cstheme="minorHAnsi"/>
          <w:color w:val="262626" w:themeColor="text1" w:themeTint="D9"/>
          <w:u w:val="single"/>
          <w:lang w:val="mk-MK"/>
        </w:rPr>
        <w:t xml:space="preserve">да може </w:t>
      </w:r>
      <w:r w:rsidRPr="007A7A13">
        <w:rPr>
          <w:rFonts w:cstheme="minorHAnsi"/>
          <w:color w:val="262626" w:themeColor="text1" w:themeTint="D9"/>
          <w:u w:val="single"/>
          <w:lang w:val="mk-MK"/>
        </w:rPr>
        <w:t>лекарот</w:t>
      </w:r>
      <w:r w:rsidR="00C30AAE" w:rsidRPr="007A7A13">
        <w:rPr>
          <w:rFonts w:cstheme="minorHAnsi"/>
          <w:color w:val="262626" w:themeColor="text1" w:themeTint="D9"/>
          <w:u w:val="single"/>
          <w:lang w:val="mk-MK"/>
        </w:rPr>
        <w:t xml:space="preserve"> (вие)</w:t>
      </w:r>
      <w:r w:rsidR="008340E9" w:rsidRPr="007A7A13">
        <w:rPr>
          <w:rFonts w:cstheme="minorHAnsi"/>
          <w:color w:val="262626" w:themeColor="text1" w:themeTint="D9"/>
          <w:u w:val="single"/>
          <w:lang w:val="mk-MK"/>
        </w:rPr>
        <w:t xml:space="preserve">да </w:t>
      </w:r>
      <w:r w:rsidRPr="007A7A13">
        <w:rPr>
          <w:rFonts w:cstheme="minorHAnsi"/>
          <w:color w:val="262626" w:themeColor="text1" w:themeTint="D9"/>
          <w:u w:val="single"/>
          <w:lang w:val="mk-MK"/>
        </w:rPr>
        <w:t>донесе одлука за диспозиција</w:t>
      </w:r>
      <w:r w:rsidRPr="007A7A13">
        <w:rPr>
          <w:rFonts w:cstheme="minorHAnsi"/>
          <w:color w:val="262626" w:themeColor="text1" w:themeTint="D9"/>
          <w:lang w:val="mk-MK"/>
        </w:rPr>
        <w:t xml:space="preserve">?”. </w:t>
      </w:r>
      <w:r w:rsidR="008340E9" w:rsidRPr="007A7A13">
        <w:rPr>
          <w:rFonts w:cstheme="minorHAnsi"/>
          <w:color w:val="262626" w:themeColor="text1" w:themeTint="D9"/>
          <w:lang w:val="mk-MK"/>
        </w:rPr>
        <w:t xml:space="preserve"> Диспозицијата може да биде: </w:t>
      </w:r>
      <w:r w:rsidRPr="007A7A13">
        <w:rPr>
          <w:rFonts w:cstheme="minorHAnsi"/>
          <w:color w:val="262626" w:themeColor="text1" w:themeTint="D9"/>
          <w:lang w:val="mk-MK"/>
        </w:rPr>
        <w:t xml:space="preserve">да се прати </w:t>
      </w:r>
      <w:r w:rsidR="008340E9" w:rsidRPr="007A7A13">
        <w:rPr>
          <w:rFonts w:cstheme="minorHAnsi"/>
          <w:color w:val="262626" w:themeColor="text1" w:themeTint="D9"/>
          <w:lang w:val="mk-MK"/>
        </w:rPr>
        <w:t xml:space="preserve">пациентот дома, во </w:t>
      </w:r>
      <w:r w:rsidRPr="007A7A13">
        <w:rPr>
          <w:rFonts w:cstheme="minorHAnsi"/>
          <w:color w:val="262626" w:themeColor="text1" w:themeTint="D9"/>
          <w:lang w:val="mk-MK"/>
        </w:rPr>
        <w:t xml:space="preserve">единицата за обсервација, </w:t>
      </w:r>
      <w:r w:rsidR="008340E9" w:rsidRPr="007A7A13">
        <w:rPr>
          <w:rFonts w:cstheme="minorHAnsi"/>
          <w:color w:val="262626" w:themeColor="text1" w:themeTint="D9"/>
          <w:lang w:val="mk-MK"/>
        </w:rPr>
        <w:t>во</w:t>
      </w:r>
      <w:r w:rsidRPr="007A7A13">
        <w:rPr>
          <w:rFonts w:cstheme="minorHAnsi"/>
          <w:color w:val="262626" w:themeColor="text1" w:themeTint="D9"/>
          <w:lang w:val="mk-MK"/>
        </w:rPr>
        <w:t xml:space="preserve"> болница или </w:t>
      </w:r>
      <w:r w:rsidR="008340E9" w:rsidRPr="007A7A13">
        <w:rPr>
          <w:rFonts w:cstheme="minorHAnsi"/>
          <w:color w:val="262626" w:themeColor="text1" w:themeTint="D9"/>
          <w:lang w:val="mk-MK"/>
        </w:rPr>
        <w:t xml:space="preserve">да се тратсферира во </w:t>
      </w:r>
      <w:r w:rsidRPr="007A7A13">
        <w:rPr>
          <w:rFonts w:cstheme="minorHAnsi"/>
          <w:color w:val="262626" w:themeColor="text1" w:themeTint="D9"/>
          <w:lang w:val="mk-MK"/>
        </w:rPr>
        <w:t xml:space="preserve">друга институција. Оваа </w:t>
      </w:r>
      <w:r w:rsidR="003471B2" w:rsidRPr="007A7A13">
        <w:rPr>
          <w:rFonts w:cstheme="minorHAnsi"/>
          <w:color w:val="262626" w:themeColor="text1" w:themeTint="D9"/>
          <w:lang w:val="mk-MK"/>
        </w:rPr>
        <w:t>точка на одлука</w:t>
      </w:r>
      <w:r w:rsidRPr="007A7A13">
        <w:rPr>
          <w:rFonts w:cstheme="minorHAnsi"/>
          <w:color w:val="262626" w:themeColor="text1" w:themeTint="D9"/>
          <w:lang w:val="mk-MK"/>
        </w:rPr>
        <w:t xml:space="preserve"> повторна бара да тријажната сестра  </w:t>
      </w:r>
      <w:r w:rsidR="00D37AFD" w:rsidRPr="007A7A13">
        <w:rPr>
          <w:rFonts w:cstheme="minorHAnsi"/>
          <w:color w:val="262626" w:themeColor="text1" w:themeTint="D9"/>
          <w:lang w:val="mk-MK"/>
        </w:rPr>
        <w:t>да го користи искуството од претходни слични ситуации</w:t>
      </w:r>
      <w:r w:rsidRPr="007A7A13">
        <w:rPr>
          <w:rFonts w:cstheme="minorHAnsi"/>
          <w:color w:val="262626" w:themeColor="text1" w:themeTint="D9"/>
          <w:lang w:val="mk-MK"/>
        </w:rPr>
        <w:t xml:space="preserve">. </w:t>
      </w:r>
      <w:r w:rsidR="00B559C7" w:rsidRPr="007A7A13">
        <w:rPr>
          <w:rFonts w:cstheme="minorHAnsi"/>
          <w:color w:val="262626" w:themeColor="text1" w:themeTint="D9"/>
          <w:lang w:val="mk-MK"/>
        </w:rPr>
        <w:t xml:space="preserve">Медицинската сестра од </w:t>
      </w:r>
      <w:r w:rsidR="008340E9" w:rsidRPr="007A7A13">
        <w:rPr>
          <w:rFonts w:cstheme="minorHAnsi"/>
          <w:color w:val="262626" w:themeColor="text1" w:themeTint="D9"/>
          <w:lang w:val="mk-MK"/>
        </w:rPr>
        <w:t>У</w:t>
      </w:r>
      <w:r w:rsidR="00B559C7" w:rsidRPr="007A7A13">
        <w:rPr>
          <w:rFonts w:cstheme="minorHAnsi"/>
          <w:color w:val="262626" w:themeColor="text1" w:themeTint="D9"/>
          <w:lang w:val="mk-MK"/>
        </w:rPr>
        <w:t xml:space="preserve">ргентниот оддел </w:t>
      </w:r>
      <w:r w:rsidRPr="007A7A13">
        <w:rPr>
          <w:rFonts w:cstheme="minorHAnsi"/>
          <w:color w:val="262626" w:themeColor="text1" w:themeTint="D9"/>
          <w:lang w:val="mk-MK"/>
        </w:rPr>
        <w:t xml:space="preserve">мора јасно да </w:t>
      </w:r>
      <w:r w:rsidR="00B559C7" w:rsidRPr="007A7A13">
        <w:rPr>
          <w:rFonts w:cstheme="minorHAnsi"/>
          <w:color w:val="262626" w:themeColor="text1" w:themeTint="D9"/>
          <w:lang w:val="mk-MK"/>
        </w:rPr>
        <w:t>зна</w:t>
      </w:r>
      <w:r w:rsidR="0069676C" w:rsidRPr="007A7A13">
        <w:rPr>
          <w:rFonts w:cstheme="minorHAnsi"/>
          <w:color w:val="262626" w:themeColor="text1" w:themeTint="D9"/>
          <w:lang w:val="mk-MK"/>
        </w:rPr>
        <w:t>е</w:t>
      </w:r>
      <w:r w:rsidR="00B559C7" w:rsidRPr="007A7A13">
        <w:rPr>
          <w:rFonts w:cstheme="minorHAnsi"/>
          <w:color w:val="262626" w:themeColor="text1" w:themeTint="D9"/>
          <w:lang w:val="mk-MK"/>
        </w:rPr>
        <w:t xml:space="preserve"> дека </w:t>
      </w:r>
      <w:r w:rsidRPr="007A7A13">
        <w:rPr>
          <w:rFonts w:cstheme="minorHAnsi"/>
          <w:color w:val="262626" w:themeColor="text1" w:themeTint="D9"/>
          <w:lang w:val="mk-MK"/>
        </w:rPr>
        <w:t xml:space="preserve">проценката на ресурси има врска со стандардите на негата и е независна од типот на болница (пр. </w:t>
      </w:r>
      <w:r w:rsidR="00B559C7" w:rsidRPr="007A7A13">
        <w:rPr>
          <w:rFonts w:cstheme="minorHAnsi"/>
          <w:color w:val="262626" w:themeColor="text1" w:themeTint="D9"/>
          <w:lang w:val="mk-MK"/>
        </w:rPr>
        <w:t>о</w:t>
      </w:r>
      <w:r w:rsidRPr="007A7A13">
        <w:rPr>
          <w:rFonts w:cstheme="minorHAnsi"/>
          <w:color w:val="262626" w:themeColor="text1" w:themeTint="D9"/>
          <w:lang w:val="mk-MK"/>
        </w:rPr>
        <w:t xml:space="preserve">бразовна </w:t>
      </w:r>
      <w:r w:rsidR="00B559C7" w:rsidRPr="007A7A13">
        <w:rPr>
          <w:rFonts w:cstheme="minorHAnsi"/>
          <w:color w:val="262626" w:themeColor="text1" w:themeTint="D9"/>
          <w:lang w:val="mk-MK"/>
        </w:rPr>
        <w:t>/</w:t>
      </w:r>
      <w:r w:rsidRPr="007A7A13">
        <w:rPr>
          <w:rFonts w:cstheme="minorHAnsi"/>
          <w:color w:val="262626" w:themeColor="text1" w:themeTint="D9"/>
          <w:lang w:val="mk-MK"/>
        </w:rPr>
        <w:t xml:space="preserve"> необразовна)</w:t>
      </w:r>
      <w:r w:rsidR="008A140B" w:rsidRPr="007A7A13">
        <w:rPr>
          <w:rFonts w:cstheme="minorHAnsi"/>
          <w:color w:val="262626" w:themeColor="text1" w:themeTint="D9"/>
          <w:lang w:val="mk-MK"/>
        </w:rPr>
        <w:t>, локација</w:t>
      </w:r>
      <w:r w:rsidR="00B559C7" w:rsidRPr="007A7A13">
        <w:rPr>
          <w:rFonts w:cstheme="minorHAnsi"/>
          <w:color w:val="262626" w:themeColor="text1" w:themeTint="D9"/>
          <w:lang w:val="mk-MK"/>
        </w:rPr>
        <w:t>та</w:t>
      </w:r>
      <w:r w:rsidRPr="007A7A13">
        <w:rPr>
          <w:rFonts w:cstheme="minorHAnsi"/>
          <w:color w:val="262626" w:themeColor="text1" w:themeTint="D9"/>
          <w:lang w:val="mk-MK"/>
        </w:rPr>
        <w:t xml:space="preserve"> (</w:t>
      </w:r>
      <w:r w:rsidR="008A140B" w:rsidRPr="007A7A13">
        <w:rPr>
          <w:rFonts w:cstheme="minorHAnsi"/>
          <w:color w:val="262626" w:themeColor="text1" w:themeTint="D9"/>
          <w:lang w:val="mk-MK"/>
        </w:rPr>
        <w:t>урбана</w:t>
      </w:r>
      <w:r w:rsidR="00B559C7" w:rsidRPr="007A7A13">
        <w:rPr>
          <w:rFonts w:cstheme="minorHAnsi"/>
          <w:color w:val="262626" w:themeColor="text1" w:themeTint="D9"/>
          <w:lang w:val="mk-MK"/>
        </w:rPr>
        <w:t xml:space="preserve"> /</w:t>
      </w:r>
      <w:r w:rsidR="008A140B" w:rsidRPr="007A7A13">
        <w:rPr>
          <w:rFonts w:cstheme="minorHAnsi"/>
          <w:color w:val="262626" w:themeColor="text1" w:themeTint="D9"/>
          <w:lang w:val="mk-MK"/>
        </w:rPr>
        <w:t xml:space="preserve"> рурална</w:t>
      </w:r>
      <w:r w:rsidRPr="007A7A13">
        <w:rPr>
          <w:rFonts w:cstheme="minorHAnsi"/>
          <w:color w:val="262626" w:themeColor="text1" w:themeTint="D9"/>
          <w:lang w:val="mk-MK"/>
        </w:rPr>
        <w:t xml:space="preserve">), </w:t>
      </w:r>
      <w:r w:rsidR="008A140B" w:rsidRPr="007A7A13">
        <w:rPr>
          <w:rFonts w:cstheme="minorHAnsi"/>
          <w:color w:val="262626" w:themeColor="text1" w:themeTint="D9"/>
          <w:lang w:val="mk-MK"/>
        </w:rPr>
        <w:t xml:space="preserve">или кој провајдер работи тој ден. Пациент кој доаѓа </w:t>
      </w:r>
      <w:r w:rsidR="00B559C7" w:rsidRPr="007A7A13">
        <w:rPr>
          <w:rFonts w:cstheme="minorHAnsi"/>
          <w:color w:val="262626" w:themeColor="text1" w:themeTint="D9"/>
          <w:lang w:val="mk-MK"/>
        </w:rPr>
        <w:t>во било кој У</w:t>
      </w:r>
      <w:r w:rsidR="008A140B" w:rsidRPr="007A7A13">
        <w:rPr>
          <w:rFonts w:cstheme="minorHAnsi"/>
          <w:color w:val="262626" w:themeColor="text1" w:themeTint="D9"/>
          <w:lang w:val="mk-MK"/>
        </w:rPr>
        <w:t xml:space="preserve">ргентен оддел треба да ги користи истите </w:t>
      </w:r>
      <w:r w:rsidR="00B559C7" w:rsidRPr="007A7A13">
        <w:rPr>
          <w:rFonts w:cstheme="minorHAnsi"/>
          <w:color w:val="262626" w:themeColor="text1" w:themeTint="D9"/>
          <w:lang w:val="mk-MK"/>
        </w:rPr>
        <w:t>општи ресу</w:t>
      </w:r>
      <w:r w:rsidR="008A140B" w:rsidRPr="007A7A13">
        <w:rPr>
          <w:rFonts w:cstheme="minorHAnsi"/>
          <w:color w:val="262626" w:themeColor="text1" w:themeTint="D9"/>
          <w:lang w:val="mk-MK"/>
        </w:rPr>
        <w:t xml:space="preserve">рси </w:t>
      </w:r>
      <w:r w:rsidR="00421C39" w:rsidRPr="007A7A13">
        <w:rPr>
          <w:rFonts w:cstheme="minorHAnsi"/>
          <w:color w:val="262626" w:themeColor="text1" w:themeTint="D9"/>
          <w:lang w:val="mk-MK"/>
        </w:rPr>
        <w:t>во еден УО, достапни во било кој друг У</w:t>
      </w:r>
      <w:r w:rsidR="00B559C7" w:rsidRPr="007A7A13">
        <w:rPr>
          <w:rFonts w:cstheme="minorHAnsi"/>
          <w:color w:val="262626" w:themeColor="text1" w:themeTint="D9"/>
          <w:lang w:val="mk-MK"/>
        </w:rPr>
        <w:t>ргентен оддел.</w:t>
      </w:r>
    </w:p>
    <w:p w:rsidR="007904DC" w:rsidRPr="007A7A13" w:rsidRDefault="0069676C" w:rsidP="00E822C1">
      <w:pPr>
        <w:pStyle w:val="NoSpacing"/>
        <w:spacing w:before="120" w:line="276" w:lineRule="auto"/>
        <w:ind w:firstLine="567"/>
        <w:rPr>
          <w:rFonts w:cstheme="minorHAnsi"/>
          <w:color w:val="262626" w:themeColor="text1" w:themeTint="D9"/>
          <w:lang w:val="mk-MK"/>
        </w:rPr>
      </w:pPr>
      <w:r w:rsidRPr="007A7A13">
        <w:rPr>
          <w:rFonts w:cstheme="minorHAnsi"/>
          <w:color w:val="262626" w:themeColor="text1" w:themeTint="D9"/>
          <w:u w:val="single"/>
          <w:lang w:val="mk-MK"/>
        </w:rPr>
        <w:t xml:space="preserve">Врз основа на </w:t>
      </w:r>
      <w:r w:rsidR="008A140B" w:rsidRPr="007A7A13">
        <w:rPr>
          <w:rFonts w:cstheme="minorHAnsi"/>
          <w:color w:val="262626" w:themeColor="text1" w:themeTint="D9"/>
          <w:u w:val="single"/>
          <w:lang w:val="mk-MK"/>
        </w:rPr>
        <w:t>кратка</w:t>
      </w:r>
      <w:r w:rsidRPr="007A7A13">
        <w:rPr>
          <w:rFonts w:cstheme="minorHAnsi"/>
          <w:color w:val="262626" w:themeColor="text1" w:themeTint="D9"/>
          <w:u w:val="single"/>
          <w:lang w:val="mk-MK"/>
        </w:rPr>
        <w:t>та</w:t>
      </w:r>
      <w:r w:rsidR="008A140B" w:rsidRPr="007A7A13">
        <w:rPr>
          <w:rFonts w:cstheme="minorHAnsi"/>
          <w:color w:val="262626" w:themeColor="text1" w:themeTint="D9"/>
          <w:u w:val="single"/>
          <w:lang w:val="mk-MK"/>
        </w:rPr>
        <w:t xml:space="preserve"> субјективна и објективна проценка</w:t>
      </w:r>
      <w:r w:rsidRPr="007A7A13">
        <w:rPr>
          <w:rFonts w:cstheme="minorHAnsi"/>
          <w:color w:val="262626" w:themeColor="text1" w:themeTint="D9"/>
          <w:u w:val="single"/>
          <w:lang w:val="mk-MK"/>
        </w:rPr>
        <w:t xml:space="preserve"> на пациентот</w:t>
      </w:r>
      <w:r w:rsidR="008A140B" w:rsidRPr="007A7A13">
        <w:rPr>
          <w:rFonts w:cstheme="minorHAnsi"/>
          <w:color w:val="262626" w:themeColor="text1" w:themeTint="D9"/>
          <w:u w:val="single"/>
          <w:lang w:val="mk-MK"/>
        </w:rPr>
        <w:t xml:space="preserve">, </w:t>
      </w:r>
      <w:r w:rsidRPr="007A7A13">
        <w:rPr>
          <w:rFonts w:cstheme="minorHAnsi"/>
          <w:color w:val="262626" w:themeColor="text1" w:themeTint="D9"/>
          <w:u w:val="single"/>
          <w:lang w:val="mk-MK"/>
        </w:rPr>
        <w:t>м</w:t>
      </w:r>
      <w:r w:rsidR="008A140B" w:rsidRPr="007A7A13">
        <w:rPr>
          <w:rFonts w:cstheme="minorHAnsi"/>
          <w:color w:val="262626" w:themeColor="text1" w:themeTint="D9"/>
          <w:u w:val="single"/>
          <w:lang w:val="mk-MK"/>
        </w:rPr>
        <w:t>едицинска</w:t>
      </w:r>
      <w:r w:rsidRPr="007A7A13">
        <w:rPr>
          <w:rFonts w:cstheme="minorHAnsi"/>
          <w:color w:val="262626" w:themeColor="text1" w:themeTint="D9"/>
          <w:u w:val="single"/>
          <w:lang w:val="mk-MK"/>
        </w:rPr>
        <w:t>та</w:t>
      </w:r>
      <w:r w:rsidR="008A140B" w:rsidRPr="007A7A13">
        <w:rPr>
          <w:rFonts w:cstheme="minorHAnsi"/>
          <w:color w:val="262626" w:themeColor="text1" w:themeTint="D9"/>
          <w:u w:val="single"/>
          <w:lang w:val="mk-MK"/>
        </w:rPr>
        <w:t xml:space="preserve"> историја, </w:t>
      </w:r>
      <w:r w:rsidRPr="007A7A13">
        <w:rPr>
          <w:rFonts w:cstheme="minorHAnsi"/>
          <w:color w:val="262626" w:themeColor="text1" w:themeTint="D9"/>
          <w:u w:val="single"/>
          <w:lang w:val="mk-MK"/>
        </w:rPr>
        <w:t xml:space="preserve">користените медикаменти, </w:t>
      </w:r>
      <w:r w:rsidR="008A140B" w:rsidRPr="007A7A13">
        <w:rPr>
          <w:rFonts w:cstheme="minorHAnsi"/>
          <w:color w:val="262626" w:themeColor="text1" w:themeTint="D9"/>
          <w:u w:val="single"/>
          <w:lang w:val="mk-MK"/>
        </w:rPr>
        <w:t>возраст</w:t>
      </w:r>
      <w:r w:rsidRPr="007A7A13">
        <w:rPr>
          <w:rFonts w:cstheme="minorHAnsi"/>
          <w:color w:val="262626" w:themeColor="text1" w:themeTint="D9"/>
          <w:u w:val="single"/>
          <w:lang w:val="mk-MK"/>
        </w:rPr>
        <w:t>а</w:t>
      </w:r>
      <w:r w:rsidR="008A140B" w:rsidRPr="007A7A13">
        <w:rPr>
          <w:rFonts w:cstheme="minorHAnsi"/>
          <w:color w:val="262626" w:themeColor="text1" w:themeTint="D9"/>
          <w:u w:val="single"/>
          <w:lang w:val="mk-MK"/>
        </w:rPr>
        <w:t xml:space="preserve"> и пол</w:t>
      </w:r>
      <w:r w:rsidRPr="007A7A13">
        <w:rPr>
          <w:rFonts w:cstheme="minorHAnsi"/>
          <w:color w:val="262626" w:themeColor="text1" w:themeTint="D9"/>
          <w:u w:val="single"/>
          <w:lang w:val="mk-MK"/>
        </w:rPr>
        <w:t>от</w:t>
      </w:r>
      <w:r w:rsidR="008A140B" w:rsidRPr="007A7A13">
        <w:rPr>
          <w:rFonts w:cstheme="minorHAnsi"/>
          <w:color w:val="262626" w:themeColor="text1" w:themeTint="D9"/>
          <w:u w:val="single"/>
          <w:lang w:val="mk-MK"/>
        </w:rPr>
        <w:t xml:space="preserve">, колку различни ресурси ќе се искористат со цел лекарот </w:t>
      </w:r>
      <w:r w:rsidRPr="007A7A13">
        <w:rPr>
          <w:rFonts w:cstheme="minorHAnsi"/>
          <w:color w:val="262626" w:themeColor="text1" w:themeTint="D9"/>
          <w:u w:val="single"/>
          <w:lang w:val="mk-MK"/>
        </w:rPr>
        <w:t>да го постигне нивото на диспозиција</w:t>
      </w:r>
      <w:r w:rsidR="008A140B" w:rsidRPr="007A7A13">
        <w:rPr>
          <w:rFonts w:cstheme="minorHAnsi"/>
          <w:color w:val="262626" w:themeColor="text1" w:themeTint="D9"/>
          <w:u w:val="single"/>
          <w:lang w:val="mk-MK"/>
        </w:rPr>
        <w:t>?</w:t>
      </w:r>
      <w:r w:rsidR="008A140B" w:rsidRPr="007A7A13">
        <w:rPr>
          <w:rFonts w:cstheme="minorHAnsi"/>
          <w:color w:val="262626" w:themeColor="text1" w:themeTint="D9"/>
          <w:lang w:val="mk-MK"/>
        </w:rPr>
        <w:t xml:space="preserve"> Со други зборови, што типично се прави за пациент кој доаѓа во </w:t>
      </w:r>
      <w:r w:rsidR="00421C39" w:rsidRPr="007A7A13">
        <w:rPr>
          <w:rFonts w:cstheme="minorHAnsi"/>
          <w:color w:val="262626" w:themeColor="text1" w:themeTint="D9"/>
          <w:lang w:val="mk-MK"/>
        </w:rPr>
        <w:t>У</w:t>
      </w:r>
      <w:r w:rsidR="008A140B" w:rsidRPr="007A7A13">
        <w:rPr>
          <w:rFonts w:cstheme="minorHAnsi"/>
          <w:color w:val="262626" w:themeColor="text1" w:themeTint="D9"/>
          <w:lang w:val="mk-MK"/>
        </w:rPr>
        <w:t xml:space="preserve">ргентен </w:t>
      </w:r>
      <w:r w:rsidR="00421C39" w:rsidRPr="007A7A13">
        <w:rPr>
          <w:rFonts w:cstheme="minorHAnsi"/>
          <w:color w:val="262626" w:themeColor="text1" w:themeTint="D9"/>
          <w:lang w:val="mk-MK"/>
        </w:rPr>
        <w:t>оддел</w:t>
      </w:r>
      <w:r w:rsidR="008A140B" w:rsidRPr="007A7A13">
        <w:rPr>
          <w:rFonts w:cstheme="minorHAnsi"/>
          <w:color w:val="262626" w:themeColor="text1" w:themeTint="D9"/>
          <w:lang w:val="mk-MK"/>
        </w:rPr>
        <w:t xml:space="preserve"> со </w:t>
      </w:r>
      <w:r w:rsidRPr="007A7A13">
        <w:rPr>
          <w:rFonts w:cstheme="minorHAnsi"/>
          <w:color w:val="262626" w:themeColor="text1" w:themeTint="D9"/>
          <w:lang w:val="mk-MK"/>
        </w:rPr>
        <w:t>одредена тегоба</w:t>
      </w:r>
      <w:r w:rsidR="008A140B" w:rsidRPr="007A7A13">
        <w:rPr>
          <w:rFonts w:cstheme="minorHAnsi"/>
          <w:color w:val="262626" w:themeColor="text1" w:themeTint="D9"/>
          <w:lang w:val="mk-MK"/>
        </w:rPr>
        <w:t xml:space="preserve">? </w:t>
      </w:r>
      <w:r w:rsidR="00421C39" w:rsidRPr="007A7A13">
        <w:rPr>
          <w:rFonts w:cstheme="minorHAnsi"/>
          <w:color w:val="262626" w:themeColor="text1" w:themeTint="D9"/>
          <w:lang w:val="mk-MK"/>
        </w:rPr>
        <w:t xml:space="preserve">Тријажната сестра треба да одговори на ова прашање </w:t>
      </w:r>
      <w:r w:rsidR="008A140B" w:rsidRPr="007A7A13">
        <w:rPr>
          <w:rFonts w:cstheme="minorHAnsi"/>
          <w:color w:val="262626" w:themeColor="text1" w:themeTint="D9"/>
          <w:lang w:val="mk-MK"/>
        </w:rPr>
        <w:t>базиран</w:t>
      </w:r>
      <w:r w:rsidR="00421C39" w:rsidRPr="007A7A13">
        <w:rPr>
          <w:rFonts w:cstheme="minorHAnsi"/>
          <w:color w:val="262626" w:themeColor="text1" w:themeTint="D9"/>
          <w:lang w:val="mk-MK"/>
        </w:rPr>
        <w:t>о</w:t>
      </w:r>
      <w:r w:rsidR="008A140B" w:rsidRPr="007A7A13">
        <w:rPr>
          <w:rFonts w:cstheme="minorHAnsi"/>
          <w:color w:val="262626" w:themeColor="text1" w:themeTint="D9"/>
          <w:lang w:val="mk-MK"/>
        </w:rPr>
        <w:t xml:space="preserve"> на нејзината проценка на пациентот и</w:t>
      </w:r>
      <w:r w:rsidR="00421C39" w:rsidRPr="007A7A13">
        <w:rPr>
          <w:rFonts w:cstheme="minorHAnsi"/>
          <w:color w:val="262626" w:themeColor="text1" w:themeTint="D9"/>
          <w:lang w:val="mk-MK"/>
        </w:rPr>
        <w:t>,</w:t>
      </w:r>
      <w:r w:rsidR="008A140B" w:rsidRPr="007A7A13">
        <w:rPr>
          <w:rFonts w:cstheme="minorHAnsi"/>
          <w:color w:val="262626" w:themeColor="text1" w:themeTint="D9"/>
          <w:lang w:val="mk-MK"/>
        </w:rPr>
        <w:t xml:space="preserve"> не </w:t>
      </w:r>
      <w:r w:rsidR="00421C39" w:rsidRPr="007A7A13">
        <w:rPr>
          <w:rFonts w:cstheme="minorHAnsi"/>
          <w:color w:val="262626" w:themeColor="text1" w:themeTint="D9"/>
          <w:lang w:val="mk-MK"/>
        </w:rPr>
        <w:t xml:space="preserve">врз основа на </w:t>
      </w:r>
      <w:r w:rsidR="008A140B" w:rsidRPr="007A7A13">
        <w:rPr>
          <w:rFonts w:cstheme="minorHAnsi"/>
          <w:color w:val="262626" w:themeColor="text1" w:themeTint="D9"/>
          <w:lang w:val="mk-MK"/>
        </w:rPr>
        <w:t xml:space="preserve">индивидуалните </w:t>
      </w:r>
      <w:r w:rsidRPr="007A7A13">
        <w:rPr>
          <w:rFonts w:cstheme="minorHAnsi"/>
          <w:color w:val="262626" w:themeColor="text1" w:themeTint="D9"/>
          <w:lang w:val="mk-MK"/>
        </w:rPr>
        <w:t>модели</w:t>
      </w:r>
      <w:r w:rsidR="00421C39" w:rsidRPr="007A7A13">
        <w:rPr>
          <w:rFonts w:cstheme="minorHAnsi"/>
          <w:color w:val="262626" w:themeColor="text1" w:themeTint="D9"/>
          <w:lang w:val="mk-MK"/>
        </w:rPr>
        <w:t>на пракса, но базирано на</w:t>
      </w:r>
      <w:r w:rsidR="008A140B" w:rsidRPr="007A7A13">
        <w:rPr>
          <w:rFonts w:cstheme="minorHAnsi"/>
          <w:color w:val="262626" w:themeColor="text1" w:themeTint="D9"/>
          <w:lang w:val="mk-MK"/>
        </w:rPr>
        <w:t xml:space="preserve"> рутинската пракса во одреден </w:t>
      </w:r>
      <w:r w:rsidRPr="007A7A13">
        <w:rPr>
          <w:rFonts w:cstheme="minorHAnsi"/>
          <w:color w:val="262626" w:themeColor="text1" w:themeTint="D9"/>
          <w:lang w:val="mk-MK"/>
        </w:rPr>
        <w:t>Ургентен оддел.</w:t>
      </w:r>
    </w:p>
    <w:p w:rsidR="008A140B" w:rsidRPr="007A7A13" w:rsidRDefault="0069676C" w:rsidP="00E822C1">
      <w:pPr>
        <w:pStyle w:val="NoSpacing"/>
        <w:spacing w:before="120" w:after="120" w:line="276" w:lineRule="auto"/>
        <w:ind w:firstLine="562"/>
        <w:rPr>
          <w:rFonts w:cstheme="minorHAnsi"/>
          <w:color w:val="262626" w:themeColor="text1" w:themeTint="D9"/>
          <w:lang w:val="mk-MK"/>
        </w:rPr>
      </w:pPr>
      <w:r w:rsidRPr="007A7A13">
        <w:rPr>
          <w:rFonts w:cstheme="minorHAnsi"/>
          <w:color w:val="262626" w:themeColor="text1" w:themeTint="D9"/>
          <w:lang w:val="mk-MK"/>
        </w:rPr>
        <w:t xml:space="preserve">За да ги идентификува потребите од ресурси, </w:t>
      </w:r>
      <w:r w:rsidR="008A140B" w:rsidRPr="007A7A13">
        <w:rPr>
          <w:rFonts w:cstheme="minorHAnsi"/>
          <w:color w:val="262626" w:themeColor="text1" w:themeTint="D9"/>
          <w:lang w:val="mk-MK"/>
        </w:rPr>
        <w:t xml:space="preserve">тријажната сестра мора да биде запознаена со стандардите на нега во </w:t>
      </w:r>
      <w:r w:rsidRPr="007A7A13">
        <w:rPr>
          <w:rFonts w:cstheme="minorHAnsi"/>
          <w:color w:val="262626" w:themeColor="text1" w:themeTint="D9"/>
          <w:lang w:val="mk-MK"/>
        </w:rPr>
        <w:t>У</w:t>
      </w:r>
      <w:r w:rsidR="008A140B" w:rsidRPr="007A7A13">
        <w:rPr>
          <w:rFonts w:cstheme="minorHAnsi"/>
          <w:color w:val="262626" w:themeColor="text1" w:themeTint="D9"/>
          <w:lang w:val="mk-MK"/>
        </w:rPr>
        <w:t>ргентниот центар. Сестрата мора да е запознаена со концептот “разумно и обичајно”. Еден лесен начин да се размислува за овој концепт е да се постави прашањето “</w:t>
      </w:r>
      <w:r w:rsidR="008A140B" w:rsidRPr="007A7A13">
        <w:rPr>
          <w:rFonts w:cstheme="minorHAnsi"/>
          <w:i/>
          <w:color w:val="262626" w:themeColor="text1" w:themeTint="D9"/>
          <w:lang w:val="mk-MK"/>
        </w:rPr>
        <w:t xml:space="preserve">Со оглед на </w:t>
      </w:r>
      <w:r w:rsidRPr="007A7A13">
        <w:rPr>
          <w:rFonts w:cstheme="minorHAnsi"/>
          <w:i/>
          <w:color w:val="262626" w:themeColor="text1" w:themeTint="D9"/>
          <w:lang w:val="mk-MK"/>
        </w:rPr>
        <w:t>г</w:t>
      </w:r>
      <w:r w:rsidR="008A140B" w:rsidRPr="007A7A13">
        <w:rPr>
          <w:rFonts w:cstheme="minorHAnsi"/>
          <w:i/>
          <w:color w:val="262626" w:themeColor="text1" w:themeTint="D9"/>
          <w:lang w:val="mk-MK"/>
        </w:rPr>
        <w:t>лавната поплака или повреда на овој пациент, кои ресурси би ги искористил ургентниот лекар</w:t>
      </w:r>
      <w:r w:rsidR="008A140B" w:rsidRPr="007A7A13">
        <w:rPr>
          <w:rFonts w:cstheme="minorHAnsi"/>
          <w:color w:val="262626" w:themeColor="text1" w:themeTint="D9"/>
          <w:lang w:val="mk-MK"/>
        </w:rPr>
        <w:t xml:space="preserve">?”. Ресурси може да бидат болнички услуги, тестови, процедури, консултации или интервенции </w:t>
      </w:r>
      <w:r w:rsidR="00474BAF" w:rsidRPr="007A7A13">
        <w:rPr>
          <w:rFonts w:cstheme="minorHAnsi"/>
          <w:color w:val="262626" w:themeColor="text1" w:themeTint="D9"/>
          <w:lang w:val="mk-MK"/>
        </w:rPr>
        <w:t xml:space="preserve">(се што не е земање </w:t>
      </w:r>
      <w:r w:rsidRPr="007A7A13">
        <w:rPr>
          <w:rFonts w:cstheme="minorHAnsi"/>
          <w:color w:val="262626" w:themeColor="text1" w:themeTint="D9"/>
          <w:lang w:val="mk-MK"/>
        </w:rPr>
        <w:t>медицинска историја, физикалниот преглед и</w:t>
      </w:r>
      <w:r w:rsidR="008A140B" w:rsidRPr="007A7A13">
        <w:rPr>
          <w:rFonts w:cstheme="minorHAnsi"/>
          <w:color w:val="262626" w:themeColor="text1" w:themeTint="D9"/>
          <w:lang w:val="mk-MK"/>
        </w:rPr>
        <w:t xml:space="preserve"> многу едноставни ургентни интервенции </w:t>
      </w:r>
      <w:r w:rsidR="004B678F" w:rsidRPr="007A7A13">
        <w:rPr>
          <w:rFonts w:cstheme="minorHAnsi"/>
          <w:color w:val="262626" w:themeColor="text1" w:themeTint="D9"/>
          <w:lang w:val="mk-MK"/>
        </w:rPr>
        <w:t>како</w:t>
      </w:r>
      <w:r w:rsidR="008A140B" w:rsidRPr="007A7A13">
        <w:rPr>
          <w:rFonts w:cstheme="minorHAnsi"/>
          <w:color w:val="262626" w:themeColor="text1" w:themeTint="D9"/>
          <w:lang w:val="mk-MK"/>
        </w:rPr>
        <w:t xml:space="preserve"> што е</w:t>
      </w:r>
      <w:r w:rsidR="00474BAF" w:rsidRPr="007A7A13">
        <w:rPr>
          <w:rFonts w:cstheme="minorHAnsi"/>
          <w:color w:val="262626" w:themeColor="text1" w:themeTint="D9"/>
          <w:lang w:val="mk-MK"/>
        </w:rPr>
        <w:t xml:space="preserve"> на пример </w:t>
      </w:r>
      <w:r w:rsidR="008A140B" w:rsidRPr="007A7A13">
        <w:rPr>
          <w:rFonts w:cstheme="minorHAnsi"/>
          <w:color w:val="262626" w:themeColor="text1" w:themeTint="D9"/>
          <w:lang w:val="mk-MK"/>
        </w:rPr>
        <w:t xml:space="preserve">апликација на фластер.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80"/>
      </w:tblGrid>
      <w:tr w:rsidR="007F2A41" w:rsidRPr="00E822C1" w:rsidTr="007F2A41">
        <w:trPr>
          <w:trHeight w:val="377"/>
        </w:trPr>
        <w:tc>
          <w:tcPr>
            <w:tcW w:w="9378" w:type="dxa"/>
            <w:gridSpan w:val="2"/>
            <w:shd w:val="clear" w:color="auto" w:fill="990000"/>
          </w:tcPr>
          <w:p w:rsidR="007F2A41" w:rsidRPr="00E822C1" w:rsidRDefault="007F2A41" w:rsidP="00E822C1">
            <w:pPr>
              <w:spacing w:line="276" w:lineRule="auto"/>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Табела 2-3.  ИУ</w:t>
            </w:r>
            <w:r w:rsidRPr="00E822C1">
              <w:rPr>
                <w:rFonts w:cstheme="minorHAnsi"/>
                <w:b/>
                <w:bCs/>
                <w:color w:val="262626" w:themeColor="text1" w:themeTint="D9"/>
                <w:sz w:val="24"/>
                <w:szCs w:val="24"/>
                <w:lang w:val="mk-MK"/>
              </w:rPr>
              <w:t xml:space="preserve"> Ресурси</w:t>
            </w:r>
          </w:p>
        </w:tc>
      </w:tr>
      <w:tr w:rsidR="007F2A41" w:rsidRPr="00E822C1" w:rsidTr="007F2A41">
        <w:trPr>
          <w:trHeight w:val="350"/>
        </w:trPr>
        <w:tc>
          <w:tcPr>
            <w:tcW w:w="4698" w:type="dxa"/>
            <w:tcBorders>
              <w:bottom w:val="single" w:sz="4" w:space="0" w:color="990000"/>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Ресурси</w:t>
            </w:r>
          </w:p>
        </w:tc>
        <w:tc>
          <w:tcPr>
            <w:tcW w:w="4680" w:type="dxa"/>
            <w:tcBorders>
              <w:bottom w:val="single" w:sz="4" w:space="0" w:color="990000"/>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Не ресурси</w:t>
            </w:r>
          </w:p>
        </w:tc>
      </w:tr>
      <w:tr w:rsidR="007F2A41" w:rsidRPr="00E822C1" w:rsidTr="007F2A41">
        <w:trPr>
          <w:trHeight w:val="629"/>
        </w:trPr>
        <w:tc>
          <w:tcPr>
            <w:tcW w:w="4698"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Лабораториски (крв, урина)</w:t>
            </w:r>
          </w:p>
        </w:tc>
        <w:tc>
          <w:tcPr>
            <w:tcW w:w="4680"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Медицинска историја и клинички преглед (вклучувајќи и пелвичен)</w:t>
            </w:r>
          </w:p>
        </w:tc>
      </w:tr>
      <w:tr w:rsidR="007F2A41" w:rsidRPr="00E822C1" w:rsidTr="007F2A41">
        <w:trPr>
          <w:trHeight w:val="620"/>
        </w:trPr>
        <w:tc>
          <w:tcPr>
            <w:tcW w:w="4698" w:type="dxa"/>
            <w:tcBorders>
              <w:top w:val="single" w:sz="4" w:space="0" w:color="990000"/>
              <w:bottom w:val="single" w:sz="4" w:space="0" w:color="990000"/>
            </w:tcBorders>
            <w:shd w:val="clear" w:color="auto" w:fill="F9EDED"/>
          </w:tcPr>
          <w:p w:rsidR="007F2A41" w:rsidRPr="0019065A" w:rsidRDefault="007F2A41"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rPr>
              <w:t xml:space="preserve">ECG, </w:t>
            </w:r>
            <w:r w:rsidRPr="0019065A">
              <w:rPr>
                <w:rFonts w:cstheme="minorHAnsi"/>
                <w:color w:val="262626" w:themeColor="text1" w:themeTint="D9"/>
                <w:lang w:val="mk-MK"/>
              </w:rPr>
              <w:t>Ртг, КТ, МРИ, ултразвук, ангиографија</w:t>
            </w:r>
          </w:p>
        </w:tc>
        <w:tc>
          <w:tcPr>
            <w:tcW w:w="4680" w:type="dxa"/>
            <w:tcBorders>
              <w:top w:val="single" w:sz="4" w:space="0" w:color="990000"/>
              <w:bottom w:val="single" w:sz="4" w:space="0" w:color="990000"/>
            </w:tcBorders>
            <w:shd w:val="clear" w:color="auto" w:fill="F9EDED"/>
          </w:tcPr>
          <w:p w:rsidR="007F2A41" w:rsidRPr="0019065A" w:rsidRDefault="007F2A41"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rPr>
              <w:t xml:space="preserve">Point-of-care </w:t>
            </w:r>
            <w:r w:rsidRPr="0019065A">
              <w:rPr>
                <w:rFonts w:cstheme="minorHAnsi"/>
                <w:color w:val="262626" w:themeColor="text1" w:themeTint="D9"/>
                <w:lang w:val="mk-MK"/>
              </w:rPr>
              <w:t>тестирање (</w:t>
            </w:r>
            <w:r w:rsidRPr="0019065A">
              <w:rPr>
                <w:rFonts w:cstheme="minorHAnsi"/>
                <w:i/>
                <w:color w:val="262626" w:themeColor="text1" w:themeTint="D9"/>
                <w:lang w:val="mk-MK"/>
              </w:rPr>
              <w:t>тестови покрај болничкиот кревет)</w:t>
            </w:r>
          </w:p>
        </w:tc>
      </w:tr>
      <w:tr w:rsidR="007F2A41" w:rsidRPr="00E822C1" w:rsidTr="007F2A41">
        <w:trPr>
          <w:trHeight w:val="350"/>
        </w:trPr>
        <w:tc>
          <w:tcPr>
            <w:tcW w:w="4698"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rPr>
              <w:t xml:space="preserve">IV </w:t>
            </w:r>
            <w:r w:rsidRPr="0019065A">
              <w:rPr>
                <w:rFonts w:cstheme="minorHAnsi"/>
                <w:color w:val="262626" w:themeColor="text1" w:themeTint="D9"/>
                <w:lang w:val="mk-MK"/>
              </w:rPr>
              <w:t>флуиди (хидратација)</w:t>
            </w:r>
          </w:p>
        </w:tc>
        <w:tc>
          <w:tcPr>
            <w:tcW w:w="4680"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Физиолошки р-р и сл.</w:t>
            </w:r>
          </w:p>
        </w:tc>
      </w:tr>
      <w:tr w:rsidR="007F2A41" w:rsidRPr="00E822C1" w:rsidTr="007F2A41">
        <w:trPr>
          <w:trHeight w:val="763"/>
        </w:trPr>
        <w:tc>
          <w:tcPr>
            <w:tcW w:w="4698" w:type="dxa"/>
            <w:tcBorders>
              <w:top w:val="single" w:sz="4" w:space="0" w:color="990000"/>
              <w:bottom w:val="single" w:sz="4" w:space="0" w:color="990000"/>
            </w:tcBorders>
            <w:shd w:val="clear" w:color="auto" w:fill="F9EDED"/>
          </w:tcPr>
          <w:p w:rsidR="007F2A41" w:rsidRPr="0019065A" w:rsidRDefault="007F2A41"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rPr>
              <w:t xml:space="preserve">IV, IM </w:t>
            </w:r>
            <w:r w:rsidRPr="0019065A">
              <w:rPr>
                <w:rFonts w:cstheme="minorHAnsi"/>
                <w:color w:val="262626" w:themeColor="text1" w:themeTint="D9"/>
                <w:lang w:val="mk-MK"/>
              </w:rPr>
              <w:t>или медикаменти кои се аплицираат преку небулизатор</w:t>
            </w:r>
          </w:p>
        </w:tc>
        <w:tc>
          <w:tcPr>
            <w:tcW w:w="4680"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перорални медикаменти</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Имунизација за тетанус</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Препишување на рецепти за продолжување на </w:t>
            </w:r>
            <w:r w:rsidRPr="0019065A">
              <w:rPr>
                <w:rFonts w:cstheme="minorHAnsi"/>
                <w:color w:val="262626" w:themeColor="text1" w:themeTint="D9"/>
                <w:lang w:val="mk-MK"/>
              </w:rPr>
              <w:lastRenderedPageBreak/>
              <w:t>терапија</w:t>
            </w:r>
          </w:p>
        </w:tc>
      </w:tr>
      <w:tr w:rsidR="007F2A41" w:rsidRPr="00E822C1" w:rsidTr="007F2A41">
        <w:trPr>
          <w:trHeight w:val="332"/>
        </w:trPr>
        <w:tc>
          <w:tcPr>
            <w:tcW w:w="4698"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lastRenderedPageBreak/>
              <w:t>Консултации со специјалист</w:t>
            </w:r>
          </w:p>
        </w:tc>
        <w:tc>
          <w:tcPr>
            <w:tcW w:w="4680" w:type="dxa"/>
            <w:tcBorders>
              <w:top w:val="single" w:sz="4" w:space="0" w:color="990000"/>
              <w:bottom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Телефонски повик до матичниот лекар</w:t>
            </w:r>
          </w:p>
        </w:tc>
      </w:tr>
      <w:tr w:rsidR="007F2A41" w:rsidRPr="00E822C1" w:rsidTr="007F2A41">
        <w:trPr>
          <w:trHeight w:val="808"/>
        </w:trPr>
        <w:tc>
          <w:tcPr>
            <w:tcW w:w="4698" w:type="dxa"/>
            <w:tcBorders>
              <w:top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Едноставна процедура=1</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rPr>
              <w:t xml:space="preserve">(Foley </w:t>
            </w:r>
            <w:r w:rsidRPr="0019065A">
              <w:rPr>
                <w:rFonts w:cstheme="minorHAnsi"/>
                <w:color w:val="262626" w:themeColor="text1" w:themeTint="D9"/>
                <w:lang w:val="mk-MK"/>
              </w:rPr>
              <w:t>катетер</w:t>
            </w:r>
            <w:r w:rsidRPr="0019065A">
              <w:rPr>
                <w:rFonts w:cstheme="minorHAnsi"/>
                <w:color w:val="262626" w:themeColor="text1" w:themeTint="D9"/>
              </w:rPr>
              <w:t>)</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Комплексна процедура=2</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(седација на свест)</w:t>
            </w:r>
          </w:p>
        </w:tc>
        <w:tc>
          <w:tcPr>
            <w:tcW w:w="4680" w:type="dxa"/>
            <w:tcBorders>
              <w:top w:val="single" w:sz="4" w:space="0" w:color="990000"/>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Едноставна нега на рана (завој, проверка)</w:t>
            </w:r>
          </w:p>
          <w:p w:rsidR="007F2A41" w:rsidRPr="0019065A" w:rsidRDefault="007F2A41" w:rsidP="0019065A">
            <w:pPr>
              <w:autoSpaceDE w:val="0"/>
              <w:autoSpaceDN w:val="0"/>
              <w:adjustRightInd w:val="0"/>
              <w:jc w:val="left"/>
              <w:rPr>
                <w:rFonts w:cstheme="minorHAnsi"/>
                <w:color w:val="262626" w:themeColor="text1" w:themeTint="D9"/>
                <w:lang w:val="mk-MK"/>
              </w:rPr>
            </w:pPr>
            <w:r w:rsidRPr="0019065A">
              <w:rPr>
                <w:rFonts w:cstheme="minorHAnsi"/>
                <w:color w:val="262626" w:themeColor="text1" w:themeTint="D9"/>
                <w:lang w:val="mk-MK"/>
              </w:rPr>
              <w:t>Патерици, шини, други помагала од овој вид</w:t>
            </w:r>
          </w:p>
        </w:tc>
      </w:tr>
    </w:tbl>
    <w:p w:rsidR="008A140B" w:rsidRPr="007A7A13" w:rsidRDefault="00474BAF" w:rsidP="00E822C1">
      <w:pPr>
        <w:pStyle w:val="NoSpacing"/>
        <w:spacing w:before="120" w:after="120" w:line="276" w:lineRule="auto"/>
        <w:ind w:firstLine="562"/>
        <w:rPr>
          <w:rFonts w:cstheme="minorHAnsi"/>
          <w:color w:val="262626" w:themeColor="text1" w:themeTint="D9"/>
          <w:lang w:val="mk-MK"/>
        </w:rPr>
      </w:pPr>
      <w:r w:rsidRPr="007A7A13">
        <w:rPr>
          <w:rFonts w:cstheme="minorHAnsi"/>
          <w:color w:val="262626" w:themeColor="text1" w:themeTint="D9"/>
          <w:lang w:val="mk-MK"/>
        </w:rPr>
        <w:t xml:space="preserve">Во табелата 2 – 3 се излистани услуги кои се сметаат и кои не се сметаат за </w:t>
      </w:r>
      <w:r w:rsidR="00C03867" w:rsidRPr="007A7A13">
        <w:rPr>
          <w:rFonts w:cstheme="minorHAnsi"/>
          <w:color w:val="262626" w:themeColor="text1" w:themeTint="D9"/>
          <w:lang w:val="mk-MK"/>
        </w:rPr>
        <w:t xml:space="preserve">ресурс за </w:t>
      </w:r>
      <w:r w:rsidR="00AF7536" w:rsidRPr="007A7A13">
        <w:rPr>
          <w:rFonts w:cstheme="minorHAnsi"/>
          <w:color w:val="262626" w:themeColor="text1" w:themeTint="D9"/>
          <w:lang w:val="mk-MK"/>
        </w:rPr>
        <w:t>ИУ</w:t>
      </w:r>
      <w:r w:rsidR="00C03867" w:rsidRPr="007A7A13">
        <w:rPr>
          <w:rFonts w:cstheme="minorHAnsi"/>
          <w:color w:val="262626" w:themeColor="text1" w:themeTint="D9"/>
          <w:lang w:val="mk-MK"/>
        </w:rPr>
        <w:t xml:space="preserve"> тријажа</w:t>
      </w:r>
      <w:r w:rsidR="008A140B"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C03867" w:rsidRPr="007A7A13">
        <w:rPr>
          <w:rFonts w:cstheme="minorHAnsi"/>
          <w:color w:val="262626" w:themeColor="text1" w:themeTint="D9"/>
          <w:lang w:val="mk-MK"/>
        </w:rPr>
        <w:t xml:space="preserve"> ниво-3 пациенти се смета дека бараат 2 или повеќе ресурси</w:t>
      </w:r>
      <w:r w:rsidR="008A140B"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133A43" w:rsidRPr="007A7A13">
        <w:rPr>
          <w:rFonts w:cstheme="minorHAnsi"/>
          <w:color w:val="262626" w:themeColor="text1" w:themeTint="D9"/>
          <w:lang w:val="mk-MK"/>
        </w:rPr>
        <w:t xml:space="preserve"> ниво-4 пациенти се смета дек</w:t>
      </w:r>
      <w:r w:rsidR="00C03867" w:rsidRPr="007A7A13">
        <w:rPr>
          <w:rFonts w:cstheme="minorHAnsi"/>
          <w:color w:val="262626" w:themeColor="text1" w:themeTint="D9"/>
          <w:lang w:val="mk-MK"/>
        </w:rPr>
        <w:t>а бараат еден ресурс</w:t>
      </w:r>
      <w:r w:rsidR="008A140B" w:rsidRPr="007A7A13">
        <w:rPr>
          <w:rFonts w:cstheme="minorHAnsi"/>
          <w:color w:val="262626" w:themeColor="text1" w:themeTint="D9"/>
          <w:lang w:val="mk-MK"/>
        </w:rPr>
        <w:t xml:space="preserve">; </w:t>
      </w:r>
      <w:r w:rsidR="00C03867" w:rsidRPr="007A7A13">
        <w:rPr>
          <w:rFonts w:cstheme="minorHAnsi"/>
          <w:color w:val="262626" w:themeColor="text1" w:themeTint="D9"/>
          <w:lang w:val="mk-MK"/>
        </w:rPr>
        <w:t>и</w:t>
      </w:r>
      <w:r w:rsidR="007A7A13"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C03867" w:rsidRPr="007A7A13">
        <w:rPr>
          <w:rFonts w:cstheme="minorHAnsi"/>
          <w:color w:val="262626" w:themeColor="text1" w:themeTint="D9"/>
          <w:lang w:val="mk-MK"/>
        </w:rPr>
        <w:t>ниво-5 пациенти се смета дека немаат потреба од ресурси</w:t>
      </w:r>
      <w:r w:rsidR="008A140B" w:rsidRPr="007A7A13">
        <w:rPr>
          <w:rFonts w:cstheme="minorHAnsi"/>
          <w:color w:val="262626" w:themeColor="text1" w:themeTint="D9"/>
          <w:lang w:val="mk-MK"/>
        </w:rPr>
        <w:t xml:space="preserve"> (</w:t>
      </w:r>
      <w:r w:rsidR="00C03867" w:rsidRPr="007A7A13">
        <w:rPr>
          <w:rFonts w:cstheme="minorHAnsi"/>
          <w:i/>
          <w:color w:val="262626" w:themeColor="text1" w:themeTint="D9"/>
          <w:lang w:val="mk-MK"/>
        </w:rPr>
        <w:t>Табела</w:t>
      </w:r>
      <w:r w:rsidR="008A140B" w:rsidRPr="007A7A13">
        <w:rPr>
          <w:rFonts w:cstheme="minorHAnsi"/>
          <w:i/>
          <w:color w:val="262626" w:themeColor="text1" w:themeTint="D9"/>
          <w:lang w:val="mk-MK"/>
        </w:rPr>
        <w:t xml:space="preserve"> 2-4</w:t>
      </w:r>
      <w:r w:rsidR="008A140B" w:rsidRPr="007A7A13">
        <w:rPr>
          <w:rFonts w:cstheme="minorHAnsi"/>
          <w:color w:val="262626" w:themeColor="text1" w:themeTint="D9"/>
          <w:lang w:val="mk-MK"/>
        </w:rPr>
        <w:t>).</w:t>
      </w:r>
    </w:p>
    <w:tbl>
      <w:tblPr>
        <w:tblStyle w:val="TableGrid"/>
        <w:tblW w:w="9666" w:type="dxa"/>
        <w:tblLook w:val="04A0" w:firstRow="1" w:lastRow="0" w:firstColumn="1" w:lastColumn="0" w:noHBand="0" w:noVBand="1"/>
      </w:tblPr>
      <w:tblGrid>
        <w:gridCol w:w="1458"/>
        <w:gridCol w:w="2970"/>
        <w:gridCol w:w="3050"/>
        <w:gridCol w:w="2188"/>
      </w:tblGrid>
      <w:tr w:rsidR="007F2A41" w:rsidRPr="00E822C1" w:rsidTr="00306565">
        <w:trPr>
          <w:trHeight w:val="440"/>
        </w:trPr>
        <w:tc>
          <w:tcPr>
            <w:tcW w:w="1458" w:type="dxa"/>
            <w:tcBorders>
              <w:top w:val="nil"/>
              <w:left w:val="nil"/>
              <w:bottom w:val="nil"/>
              <w:right w:val="nil"/>
            </w:tcBorders>
            <w:shd w:val="clear" w:color="auto" w:fill="990000"/>
          </w:tcPr>
          <w:p w:rsidR="007F2A41" w:rsidRPr="00E822C1" w:rsidRDefault="00306565" w:rsidP="00E822C1">
            <w:pPr>
              <w:spacing w:line="276" w:lineRule="auto"/>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Табела 2-4.</w:t>
            </w:r>
          </w:p>
        </w:tc>
        <w:tc>
          <w:tcPr>
            <w:tcW w:w="8208" w:type="dxa"/>
            <w:gridSpan w:val="3"/>
            <w:tcBorders>
              <w:top w:val="nil"/>
              <w:left w:val="nil"/>
              <w:bottom w:val="nil"/>
              <w:right w:val="nil"/>
            </w:tcBorders>
            <w:shd w:val="clear" w:color="auto" w:fill="990000"/>
          </w:tcPr>
          <w:p w:rsidR="007F2A41" w:rsidRPr="00E822C1" w:rsidRDefault="007F2A41" w:rsidP="00E822C1">
            <w:pPr>
              <w:spacing w:line="276" w:lineRule="auto"/>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Предвидување на ресурси</w:t>
            </w:r>
          </w:p>
        </w:tc>
      </w:tr>
      <w:tr w:rsidR="007F2A41" w:rsidRPr="00E822C1" w:rsidTr="00306565">
        <w:trPr>
          <w:trHeight w:val="306"/>
        </w:trPr>
        <w:tc>
          <w:tcPr>
            <w:tcW w:w="145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ИУ ниво</w:t>
            </w:r>
          </w:p>
        </w:tc>
        <w:tc>
          <w:tcPr>
            <w:tcW w:w="297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Презентација на пациент</w:t>
            </w:r>
          </w:p>
        </w:tc>
        <w:tc>
          <w:tcPr>
            <w:tcW w:w="305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Интервенции</w:t>
            </w:r>
          </w:p>
        </w:tc>
        <w:tc>
          <w:tcPr>
            <w:tcW w:w="218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b/>
                <w:color w:val="262626" w:themeColor="text1" w:themeTint="D9"/>
                <w:lang w:val="mk-MK"/>
              </w:rPr>
            </w:pPr>
            <w:r w:rsidRPr="0019065A">
              <w:rPr>
                <w:rFonts w:cstheme="minorHAnsi"/>
                <w:b/>
                <w:color w:val="262626" w:themeColor="text1" w:themeTint="D9"/>
                <w:lang w:val="mk-MK"/>
              </w:rPr>
              <w:t>Ресурси</w:t>
            </w:r>
          </w:p>
        </w:tc>
      </w:tr>
      <w:tr w:rsidR="007F2A41" w:rsidRPr="00E822C1" w:rsidTr="00306565">
        <w:trPr>
          <w:trHeight w:val="594"/>
        </w:trPr>
        <w:tc>
          <w:tcPr>
            <w:tcW w:w="145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5</w:t>
            </w:r>
          </w:p>
        </w:tc>
        <w:tc>
          <w:tcPr>
            <w:tcW w:w="297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Здраво 10-годишно дете со </w:t>
            </w:r>
            <w:r w:rsidR="00306565" w:rsidRPr="0019065A">
              <w:rPr>
                <w:rFonts w:cstheme="minorHAnsi"/>
                <w:color w:val="262626" w:themeColor="text1" w:themeTint="D9"/>
                <w:lang w:val="mk-MK"/>
              </w:rPr>
              <w:t xml:space="preserve">труење од </w:t>
            </w:r>
            <w:r w:rsidRPr="0019065A">
              <w:rPr>
                <w:rFonts w:cstheme="minorHAnsi"/>
                <w:color w:val="262626" w:themeColor="text1" w:themeTint="D9"/>
                <w:lang w:val="mk-MK"/>
              </w:rPr>
              <w:t>отровен бршлен</w:t>
            </w:r>
          </w:p>
        </w:tc>
        <w:tc>
          <w:tcPr>
            <w:tcW w:w="305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xml:space="preserve"> и рецепт</w:t>
            </w:r>
          </w:p>
        </w:tc>
        <w:tc>
          <w:tcPr>
            <w:tcW w:w="218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Ниеден</w:t>
            </w:r>
          </w:p>
        </w:tc>
      </w:tr>
      <w:tr w:rsidR="007F2A41" w:rsidRPr="00E822C1" w:rsidTr="00306565">
        <w:trPr>
          <w:trHeight w:val="141"/>
        </w:trPr>
        <w:tc>
          <w:tcPr>
            <w:tcW w:w="1458" w:type="dxa"/>
            <w:tcBorders>
              <w:top w:val="single" w:sz="4" w:space="0" w:color="990000"/>
              <w:left w:val="nil"/>
              <w:bottom w:val="nil"/>
              <w:right w:val="nil"/>
            </w:tcBorders>
            <w:shd w:val="clear" w:color="auto" w:fill="F9EDED"/>
          </w:tcPr>
          <w:p w:rsidR="007F2A41" w:rsidRPr="0019065A" w:rsidRDefault="007F2A41" w:rsidP="0019065A">
            <w:pPr>
              <w:jc w:val="left"/>
              <w:rPr>
                <w:rFonts w:cstheme="minorHAnsi"/>
                <w:color w:val="262626" w:themeColor="text1" w:themeTint="D9"/>
                <w:lang w:val="mk-MK"/>
              </w:rPr>
            </w:pPr>
          </w:p>
        </w:tc>
        <w:tc>
          <w:tcPr>
            <w:tcW w:w="2970" w:type="dxa"/>
            <w:tcBorders>
              <w:top w:val="single" w:sz="4" w:space="0" w:color="990000"/>
              <w:left w:val="nil"/>
              <w:bottom w:val="nil"/>
              <w:right w:val="nil"/>
            </w:tcBorders>
            <w:shd w:val="clear" w:color="auto" w:fill="F9EDED"/>
          </w:tcPr>
          <w:p w:rsidR="007F2A41" w:rsidRPr="0019065A" w:rsidRDefault="007F2A41" w:rsidP="0019065A">
            <w:pPr>
              <w:jc w:val="left"/>
              <w:rPr>
                <w:rFonts w:cstheme="minorHAnsi"/>
                <w:color w:val="262626" w:themeColor="text1" w:themeTint="D9"/>
                <w:lang w:val="mk-MK"/>
              </w:rPr>
            </w:pPr>
          </w:p>
        </w:tc>
        <w:tc>
          <w:tcPr>
            <w:tcW w:w="3050" w:type="dxa"/>
            <w:tcBorders>
              <w:top w:val="single" w:sz="4" w:space="0" w:color="990000"/>
              <w:left w:val="nil"/>
              <w:bottom w:val="nil"/>
              <w:right w:val="nil"/>
            </w:tcBorders>
            <w:shd w:val="clear" w:color="auto" w:fill="F9EDED"/>
          </w:tcPr>
          <w:p w:rsidR="007F2A41" w:rsidRPr="0019065A" w:rsidRDefault="007F2A41" w:rsidP="0019065A">
            <w:pPr>
              <w:jc w:val="left"/>
              <w:rPr>
                <w:rFonts w:cstheme="minorHAnsi"/>
                <w:color w:val="262626" w:themeColor="text1" w:themeTint="D9"/>
                <w:lang w:val="mk-MK"/>
              </w:rPr>
            </w:pPr>
          </w:p>
        </w:tc>
        <w:tc>
          <w:tcPr>
            <w:tcW w:w="2188" w:type="dxa"/>
            <w:tcBorders>
              <w:top w:val="single" w:sz="4" w:space="0" w:color="990000"/>
              <w:left w:val="nil"/>
              <w:bottom w:val="nil"/>
              <w:right w:val="nil"/>
            </w:tcBorders>
            <w:shd w:val="clear" w:color="auto" w:fill="F9EDED"/>
          </w:tcPr>
          <w:p w:rsidR="007F2A41" w:rsidRPr="0019065A" w:rsidRDefault="007F2A41" w:rsidP="0019065A">
            <w:pPr>
              <w:jc w:val="left"/>
              <w:rPr>
                <w:rFonts w:cstheme="minorHAnsi"/>
                <w:color w:val="262626" w:themeColor="text1" w:themeTint="D9"/>
                <w:lang w:val="mk-MK"/>
              </w:rPr>
            </w:pPr>
          </w:p>
        </w:tc>
      </w:tr>
      <w:tr w:rsidR="007F2A41" w:rsidRPr="00E822C1" w:rsidTr="00306565">
        <w:trPr>
          <w:trHeight w:val="771"/>
        </w:trPr>
        <w:tc>
          <w:tcPr>
            <w:tcW w:w="1458" w:type="dxa"/>
            <w:tcBorders>
              <w:top w:val="nil"/>
              <w:left w:val="nil"/>
              <w:bottom w:val="single" w:sz="4" w:space="0" w:color="990000"/>
              <w:right w:val="nil"/>
            </w:tcBorders>
            <w:shd w:val="clear" w:color="auto" w:fill="F9EDED"/>
          </w:tcPr>
          <w:p w:rsidR="007F2A41" w:rsidRPr="0019065A" w:rsidRDefault="00306565" w:rsidP="0019065A">
            <w:pPr>
              <w:jc w:val="left"/>
              <w:rPr>
                <w:rFonts w:cstheme="minorHAnsi"/>
                <w:color w:val="262626" w:themeColor="text1" w:themeTint="D9"/>
                <w:lang w:val="mk-MK"/>
              </w:rPr>
            </w:pPr>
            <w:r w:rsidRPr="0019065A">
              <w:rPr>
                <w:rFonts w:cstheme="minorHAnsi"/>
                <w:color w:val="262626" w:themeColor="text1" w:themeTint="D9"/>
                <w:lang w:val="mk-MK"/>
              </w:rPr>
              <w:t>5</w:t>
            </w:r>
          </w:p>
        </w:tc>
        <w:tc>
          <w:tcPr>
            <w:tcW w:w="297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Здрав 52-годишен маж остана</w:t>
            </w:r>
            <w:r w:rsidR="00306565" w:rsidRPr="0019065A">
              <w:rPr>
                <w:rFonts w:cstheme="minorHAnsi"/>
                <w:color w:val="262626" w:themeColor="text1" w:themeTint="D9"/>
                <w:lang w:val="mk-MK"/>
              </w:rPr>
              <w:t>л</w:t>
            </w:r>
            <w:r w:rsidRPr="0019065A">
              <w:rPr>
                <w:rFonts w:cstheme="minorHAnsi"/>
                <w:color w:val="262626" w:themeColor="text1" w:themeTint="D9"/>
                <w:lang w:val="mk-MK"/>
              </w:rPr>
              <w:t xml:space="preserve"> без медикаменти за крвен притисок вчера, </w:t>
            </w:r>
            <w:r w:rsidR="00306565" w:rsidRPr="0019065A">
              <w:rPr>
                <w:rFonts w:cstheme="minorHAnsi"/>
                <w:color w:val="262626" w:themeColor="text1" w:themeTint="D9"/>
                <w:lang w:val="mk-MK"/>
              </w:rPr>
              <w:t>КП</w:t>
            </w:r>
            <w:r w:rsidRPr="0019065A">
              <w:rPr>
                <w:rFonts w:cstheme="minorHAnsi"/>
                <w:color w:val="262626" w:themeColor="text1" w:themeTint="D9"/>
              </w:rPr>
              <w:t xml:space="preserve"> 150/92</w:t>
            </w:r>
          </w:p>
        </w:tc>
        <w:tc>
          <w:tcPr>
            <w:tcW w:w="305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xml:space="preserve"> и рецепт</w:t>
            </w:r>
          </w:p>
        </w:tc>
        <w:tc>
          <w:tcPr>
            <w:tcW w:w="218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Ниеден</w:t>
            </w:r>
          </w:p>
        </w:tc>
      </w:tr>
      <w:tr w:rsidR="007F2A41" w:rsidRPr="00E822C1" w:rsidTr="00306565">
        <w:trPr>
          <w:trHeight w:val="771"/>
        </w:trPr>
        <w:tc>
          <w:tcPr>
            <w:tcW w:w="1458" w:type="dxa"/>
            <w:tcBorders>
              <w:top w:val="single" w:sz="4" w:space="0" w:color="990000"/>
              <w:left w:val="nil"/>
              <w:bottom w:val="single" w:sz="4" w:space="0" w:color="990000"/>
              <w:right w:val="nil"/>
            </w:tcBorders>
            <w:shd w:val="clear" w:color="auto" w:fill="F9EDED"/>
          </w:tcPr>
          <w:p w:rsidR="007F2A41" w:rsidRPr="0019065A" w:rsidRDefault="00306565" w:rsidP="0019065A">
            <w:pPr>
              <w:jc w:val="left"/>
              <w:rPr>
                <w:rFonts w:cstheme="minorHAnsi"/>
                <w:color w:val="262626" w:themeColor="text1" w:themeTint="D9"/>
                <w:lang w:val="mk-MK"/>
              </w:rPr>
            </w:pPr>
            <w:r w:rsidRPr="0019065A">
              <w:rPr>
                <w:rFonts w:cstheme="minorHAnsi"/>
                <w:color w:val="262626" w:themeColor="text1" w:themeTint="D9"/>
                <w:lang w:val="mk-MK"/>
              </w:rPr>
              <w:t>4</w:t>
            </w:r>
          </w:p>
        </w:tc>
        <w:tc>
          <w:tcPr>
            <w:tcW w:w="297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Здрава 19-годишна личност со отечено грло и треска</w:t>
            </w:r>
          </w:p>
        </w:tc>
        <w:tc>
          <w:tcPr>
            <w:tcW w:w="305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култура на грло, рецепт</w:t>
            </w:r>
          </w:p>
        </w:tc>
        <w:tc>
          <w:tcPr>
            <w:tcW w:w="2188"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Лабораторија </w:t>
            </w:r>
          </w:p>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култура на грло)*</w:t>
            </w:r>
          </w:p>
        </w:tc>
      </w:tr>
      <w:tr w:rsidR="007F2A41" w:rsidRPr="00E822C1" w:rsidTr="00306565">
        <w:trPr>
          <w:trHeight w:val="771"/>
        </w:trPr>
        <w:tc>
          <w:tcPr>
            <w:tcW w:w="1458" w:type="dxa"/>
            <w:tcBorders>
              <w:top w:val="single" w:sz="4" w:space="0" w:color="990000"/>
              <w:left w:val="nil"/>
              <w:bottom w:val="single" w:sz="4" w:space="0" w:color="990000"/>
              <w:right w:val="nil"/>
            </w:tcBorders>
            <w:shd w:val="clear" w:color="auto" w:fill="F9EDED"/>
          </w:tcPr>
          <w:p w:rsidR="007F2A41" w:rsidRPr="0019065A" w:rsidRDefault="00306565" w:rsidP="0019065A">
            <w:pPr>
              <w:jc w:val="left"/>
              <w:rPr>
                <w:rFonts w:cstheme="minorHAnsi"/>
                <w:color w:val="262626" w:themeColor="text1" w:themeTint="D9"/>
                <w:lang w:val="mk-MK"/>
              </w:rPr>
            </w:pPr>
            <w:r w:rsidRPr="0019065A">
              <w:rPr>
                <w:rFonts w:cstheme="minorHAnsi"/>
                <w:color w:val="262626" w:themeColor="text1" w:themeTint="D9"/>
                <w:lang w:val="mk-MK"/>
              </w:rPr>
              <w:t>4</w:t>
            </w:r>
          </w:p>
        </w:tc>
        <w:tc>
          <w:tcPr>
            <w:tcW w:w="297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Здрава 29-годишна жена со инфекција на уринарен тракт, </w:t>
            </w:r>
            <w:r w:rsidR="00306565" w:rsidRPr="0019065A">
              <w:rPr>
                <w:rFonts w:cstheme="minorHAnsi"/>
                <w:color w:val="262626" w:themeColor="text1" w:themeTint="D9"/>
                <w:lang w:val="mk-MK"/>
              </w:rPr>
              <w:t>негира вагинален исцедок</w:t>
            </w:r>
          </w:p>
        </w:tc>
        <w:tc>
          <w:tcPr>
            <w:tcW w:w="305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урина</w:t>
            </w:r>
            <w:r w:rsidR="00306565" w:rsidRPr="0019065A">
              <w:rPr>
                <w:rFonts w:cstheme="minorHAnsi"/>
                <w:color w:val="262626" w:themeColor="text1" w:themeTint="D9"/>
                <w:lang w:val="mk-MK"/>
              </w:rPr>
              <w:t>нализа, уринокултура,</w:t>
            </w:r>
            <w:r w:rsidRPr="0019065A">
              <w:rPr>
                <w:rFonts w:cstheme="minorHAnsi"/>
                <w:color w:val="262626" w:themeColor="text1" w:themeTint="D9"/>
                <w:lang w:val="mk-MK"/>
              </w:rPr>
              <w:t xml:space="preserve"> можно урински </w:t>
            </w:r>
            <w:r w:rsidRPr="0019065A">
              <w:rPr>
                <w:rFonts w:cstheme="minorHAnsi"/>
                <w:color w:val="262626" w:themeColor="text1" w:themeTint="D9"/>
              </w:rPr>
              <w:t>hCG</w:t>
            </w:r>
            <w:r w:rsidRPr="0019065A">
              <w:rPr>
                <w:rFonts w:cstheme="minorHAnsi"/>
                <w:color w:val="262626" w:themeColor="text1" w:themeTint="D9"/>
                <w:lang w:val="mk-MK"/>
              </w:rPr>
              <w:t>, рецепт</w:t>
            </w:r>
          </w:p>
        </w:tc>
        <w:tc>
          <w:tcPr>
            <w:tcW w:w="2188" w:type="dxa"/>
            <w:tcBorders>
              <w:top w:val="single" w:sz="4" w:space="0" w:color="990000"/>
              <w:left w:val="nil"/>
              <w:bottom w:val="single" w:sz="4" w:space="0" w:color="990000"/>
              <w:right w:val="nil"/>
            </w:tcBorders>
            <w:shd w:val="clear" w:color="auto" w:fill="F9EDED"/>
          </w:tcPr>
          <w:p w:rsidR="007F2A41" w:rsidRPr="0019065A" w:rsidRDefault="007F2A41" w:rsidP="0019065A">
            <w:pPr>
              <w:autoSpaceDE w:val="0"/>
              <w:autoSpaceDN w:val="0"/>
              <w:adjustRightInd w:val="0"/>
              <w:jc w:val="left"/>
              <w:rPr>
                <w:rFonts w:cstheme="minorHAnsi"/>
                <w:color w:val="262626" w:themeColor="text1" w:themeTint="D9"/>
              </w:rPr>
            </w:pPr>
            <w:r w:rsidRPr="0019065A">
              <w:rPr>
                <w:rFonts w:cstheme="minorHAnsi"/>
                <w:color w:val="262626" w:themeColor="text1" w:themeTint="D9"/>
                <w:lang w:val="mk-MK"/>
              </w:rPr>
              <w:t xml:space="preserve">Лабораторија (урина, урински </w:t>
            </w:r>
            <w:r w:rsidRPr="0019065A">
              <w:rPr>
                <w:rFonts w:cstheme="minorHAnsi"/>
                <w:color w:val="262626" w:themeColor="text1" w:themeTint="D9"/>
              </w:rPr>
              <w:t>C&amp;S,</w:t>
            </w:r>
            <w:r w:rsidRPr="0019065A">
              <w:rPr>
                <w:rFonts w:cstheme="minorHAnsi"/>
                <w:color w:val="262626" w:themeColor="text1" w:themeTint="D9"/>
                <w:lang w:val="mk-MK"/>
              </w:rPr>
              <w:t xml:space="preserve"> урински</w:t>
            </w:r>
            <w:r w:rsidR="0019065A">
              <w:rPr>
                <w:rFonts w:cstheme="minorHAnsi"/>
                <w:color w:val="262626" w:themeColor="text1" w:themeTint="D9"/>
                <w:lang w:val="mk-MK"/>
              </w:rPr>
              <w:t xml:space="preserve"> </w:t>
            </w:r>
            <w:r w:rsidRPr="0019065A">
              <w:rPr>
                <w:rFonts w:cstheme="minorHAnsi"/>
                <w:color w:val="262626" w:themeColor="text1" w:themeTint="D9"/>
              </w:rPr>
              <w:t>hCG)**</w:t>
            </w:r>
          </w:p>
        </w:tc>
      </w:tr>
      <w:tr w:rsidR="007F2A41" w:rsidRPr="00E822C1" w:rsidTr="00306565">
        <w:trPr>
          <w:trHeight w:val="1511"/>
        </w:trPr>
        <w:tc>
          <w:tcPr>
            <w:tcW w:w="1458" w:type="dxa"/>
            <w:tcBorders>
              <w:top w:val="single" w:sz="4" w:space="0" w:color="990000"/>
              <w:left w:val="nil"/>
              <w:bottom w:val="single" w:sz="4" w:space="0" w:color="990000"/>
              <w:right w:val="nil"/>
            </w:tcBorders>
            <w:shd w:val="clear" w:color="auto" w:fill="F9EDED"/>
          </w:tcPr>
          <w:p w:rsidR="007F2A41" w:rsidRPr="0019065A" w:rsidRDefault="00306565" w:rsidP="0019065A">
            <w:pPr>
              <w:jc w:val="left"/>
              <w:rPr>
                <w:rFonts w:cstheme="minorHAnsi"/>
                <w:color w:val="262626" w:themeColor="text1" w:themeTint="D9"/>
                <w:lang w:val="mk-MK"/>
              </w:rPr>
            </w:pPr>
            <w:r w:rsidRPr="0019065A">
              <w:rPr>
                <w:rFonts w:cstheme="minorHAnsi"/>
                <w:color w:val="262626" w:themeColor="text1" w:themeTint="D9"/>
                <w:lang w:val="mk-MK"/>
              </w:rPr>
              <w:t>3</w:t>
            </w:r>
          </w:p>
        </w:tc>
        <w:tc>
          <w:tcPr>
            <w:tcW w:w="297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22-годишен маж со абдоминална болка во десен долен квадрант од рано наутро + вртоглавица, без апетит</w:t>
            </w:r>
          </w:p>
        </w:tc>
        <w:tc>
          <w:tcPr>
            <w:tcW w:w="3050"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xml:space="preserve">, лабораториски </w:t>
            </w:r>
            <w:r w:rsidR="00306565" w:rsidRPr="0019065A">
              <w:rPr>
                <w:rFonts w:cstheme="minorHAnsi"/>
                <w:color w:val="262626" w:themeColor="text1" w:themeTint="D9"/>
                <w:lang w:val="mk-MK"/>
              </w:rPr>
              <w:t>анал.</w:t>
            </w:r>
            <w:r w:rsidRPr="0019065A">
              <w:rPr>
                <w:rFonts w:cstheme="minorHAnsi"/>
                <w:color w:val="262626" w:themeColor="text1" w:themeTint="D9"/>
                <w:lang w:val="mk-MK"/>
              </w:rPr>
              <w:t>,</w:t>
            </w:r>
            <w:r w:rsidRPr="0019065A">
              <w:rPr>
                <w:rFonts w:cstheme="minorHAnsi"/>
                <w:color w:val="262626" w:themeColor="text1" w:themeTint="D9"/>
              </w:rPr>
              <w:t xml:space="preserve"> IV</w:t>
            </w:r>
            <w:r w:rsidRPr="0019065A">
              <w:rPr>
                <w:rFonts w:cstheme="minorHAnsi"/>
                <w:color w:val="262626" w:themeColor="text1" w:themeTint="D9"/>
                <w:lang w:val="mk-MK"/>
              </w:rPr>
              <w:t xml:space="preserve"> флуид, абдоминал</w:t>
            </w:r>
            <w:r w:rsidR="00306565" w:rsidRPr="0019065A">
              <w:rPr>
                <w:rFonts w:cstheme="minorHAnsi"/>
                <w:color w:val="262626" w:themeColor="text1" w:themeTint="D9"/>
                <w:lang w:val="mk-MK"/>
              </w:rPr>
              <w:t>е</w:t>
            </w:r>
            <w:r w:rsidRPr="0019065A">
              <w:rPr>
                <w:rFonts w:cstheme="minorHAnsi"/>
                <w:color w:val="262626" w:themeColor="text1" w:themeTint="D9"/>
                <w:lang w:val="mk-MK"/>
              </w:rPr>
              <w:t>н</w:t>
            </w:r>
            <w:r w:rsidR="00306565" w:rsidRPr="0019065A">
              <w:rPr>
                <w:rFonts w:cstheme="minorHAnsi"/>
                <w:color w:val="262626" w:themeColor="text1" w:themeTint="D9"/>
                <w:lang w:val="mk-MK"/>
              </w:rPr>
              <w:t xml:space="preserve"> КТ</w:t>
            </w:r>
            <w:r w:rsidRPr="0019065A">
              <w:rPr>
                <w:rFonts w:cstheme="minorHAnsi"/>
                <w:color w:val="262626" w:themeColor="text1" w:themeTint="D9"/>
                <w:lang w:val="mk-MK"/>
              </w:rPr>
              <w:t xml:space="preserve">, можно и хируршка консултација </w:t>
            </w:r>
          </w:p>
        </w:tc>
        <w:tc>
          <w:tcPr>
            <w:tcW w:w="2188" w:type="dxa"/>
            <w:tcBorders>
              <w:top w:val="single" w:sz="4" w:space="0" w:color="990000"/>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2 или повеќе</w:t>
            </w:r>
          </w:p>
        </w:tc>
      </w:tr>
      <w:tr w:rsidR="007F2A41" w:rsidRPr="00E822C1" w:rsidTr="00306565">
        <w:trPr>
          <w:trHeight w:val="814"/>
        </w:trPr>
        <w:tc>
          <w:tcPr>
            <w:tcW w:w="1458" w:type="dxa"/>
            <w:tcBorders>
              <w:top w:val="nil"/>
              <w:left w:val="nil"/>
              <w:bottom w:val="single" w:sz="4" w:space="0" w:color="990000"/>
              <w:right w:val="nil"/>
            </w:tcBorders>
            <w:shd w:val="clear" w:color="auto" w:fill="F9EDED"/>
          </w:tcPr>
          <w:p w:rsidR="007F2A41" w:rsidRPr="0019065A" w:rsidRDefault="00306565" w:rsidP="0019065A">
            <w:pPr>
              <w:jc w:val="left"/>
              <w:rPr>
                <w:rFonts w:cstheme="minorHAnsi"/>
                <w:color w:val="262626" w:themeColor="text1" w:themeTint="D9"/>
                <w:lang w:val="mk-MK"/>
              </w:rPr>
            </w:pPr>
            <w:r w:rsidRPr="0019065A">
              <w:rPr>
                <w:rFonts w:cstheme="minorHAnsi"/>
                <w:color w:val="262626" w:themeColor="text1" w:themeTint="D9"/>
                <w:lang w:val="mk-MK"/>
              </w:rPr>
              <w:t>3</w:t>
            </w:r>
          </w:p>
        </w:tc>
        <w:tc>
          <w:tcPr>
            <w:tcW w:w="297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45-годишна жена со прекумерна тежина со болка во долниот дел од левата нога и оток, болката почната пред 2 дена по возење во  кола 12 часа</w:t>
            </w:r>
          </w:p>
        </w:tc>
        <w:tc>
          <w:tcPr>
            <w:tcW w:w="3050"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 xml:space="preserve">Има потреба од </w:t>
            </w:r>
            <w:r w:rsidR="00306565" w:rsidRPr="0019065A">
              <w:rPr>
                <w:rFonts w:cstheme="minorHAnsi"/>
                <w:color w:val="262626" w:themeColor="text1" w:themeTint="D9"/>
                <w:lang w:val="mk-MK"/>
              </w:rPr>
              <w:t>преглед</w:t>
            </w:r>
            <w:r w:rsidRPr="0019065A">
              <w:rPr>
                <w:rFonts w:cstheme="minorHAnsi"/>
                <w:color w:val="262626" w:themeColor="text1" w:themeTint="D9"/>
                <w:lang w:val="mk-MK"/>
              </w:rPr>
              <w:t>, лаборатори</w:t>
            </w:r>
            <w:r w:rsidR="00306565" w:rsidRPr="0019065A">
              <w:rPr>
                <w:rFonts w:cstheme="minorHAnsi"/>
                <w:color w:val="262626" w:themeColor="text1" w:themeTint="D9"/>
                <w:lang w:val="mk-MK"/>
              </w:rPr>
              <w:t>ски анал.</w:t>
            </w:r>
            <w:r w:rsidRPr="0019065A">
              <w:rPr>
                <w:rFonts w:cstheme="minorHAnsi"/>
                <w:color w:val="262626" w:themeColor="text1" w:themeTint="D9"/>
                <w:lang w:val="mk-MK"/>
              </w:rPr>
              <w:t>, неинв</w:t>
            </w:r>
            <w:r w:rsidR="00306565" w:rsidRPr="0019065A">
              <w:rPr>
                <w:rFonts w:cstheme="minorHAnsi"/>
                <w:color w:val="262626" w:themeColor="text1" w:themeTint="D9"/>
                <w:lang w:val="mk-MK"/>
              </w:rPr>
              <w:t>азивни васкуларни студии на дол</w:t>
            </w:r>
            <w:r w:rsidRPr="0019065A">
              <w:rPr>
                <w:rFonts w:cstheme="minorHAnsi"/>
                <w:color w:val="262626" w:themeColor="text1" w:themeTint="D9"/>
                <w:lang w:val="mk-MK"/>
              </w:rPr>
              <w:t>н</w:t>
            </w:r>
            <w:r w:rsidR="00306565" w:rsidRPr="0019065A">
              <w:rPr>
                <w:rFonts w:cstheme="minorHAnsi"/>
                <w:color w:val="262626" w:themeColor="text1" w:themeTint="D9"/>
                <w:lang w:val="mk-MK"/>
              </w:rPr>
              <w:t>и</w:t>
            </w:r>
            <w:r w:rsidRPr="0019065A">
              <w:rPr>
                <w:rFonts w:cstheme="minorHAnsi"/>
                <w:color w:val="262626" w:themeColor="text1" w:themeTint="D9"/>
                <w:lang w:val="mk-MK"/>
              </w:rPr>
              <w:t xml:space="preserve"> екстремитет</w:t>
            </w:r>
            <w:r w:rsidR="00306565" w:rsidRPr="0019065A">
              <w:rPr>
                <w:rFonts w:cstheme="minorHAnsi"/>
                <w:color w:val="262626" w:themeColor="text1" w:themeTint="D9"/>
                <w:lang w:val="mk-MK"/>
              </w:rPr>
              <w:t>и</w:t>
            </w:r>
          </w:p>
        </w:tc>
        <w:tc>
          <w:tcPr>
            <w:tcW w:w="2188" w:type="dxa"/>
            <w:tcBorders>
              <w:top w:val="nil"/>
              <w:left w:val="nil"/>
              <w:bottom w:val="single" w:sz="4" w:space="0" w:color="990000"/>
              <w:right w:val="nil"/>
            </w:tcBorders>
            <w:shd w:val="clear" w:color="auto" w:fill="F9EDED"/>
          </w:tcPr>
          <w:p w:rsidR="007F2A41" w:rsidRPr="0019065A" w:rsidRDefault="007F2A41" w:rsidP="0019065A">
            <w:pPr>
              <w:jc w:val="left"/>
              <w:rPr>
                <w:rFonts w:cstheme="minorHAnsi"/>
                <w:color w:val="262626" w:themeColor="text1" w:themeTint="D9"/>
                <w:lang w:val="mk-MK"/>
              </w:rPr>
            </w:pPr>
            <w:r w:rsidRPr="0019065A">
              <w:rPr>
                <w:rFonts w:cstheme="minorHAnsi"/>
                <w:color w:val="262626" w:themeColor="text1" w:themeTint="D9"/>
                <w:lang w:val="mk-MK"/>
              </w:rPr>
              <w:t>2 или повеќе</w:t>
            </w:r>
          </w:p>
        </w:tc>
      </w:tr>
    </w:tbl>
    <w:p w:rsidR="00306565" w:rsidRPr="007A7A13" w:rsidRDefault="00306565" w:rsidP="00E822C1">
      <w:pPr>
        <w:spacing w:after="0"/>
        <w:rPr>
          <w:rFonts w:cstheme="minorHAnsi"/>
          <w:i/>
          <w:iCs/>
          <w:color w:val="262626" w:themeColor="text1" w:themeTint="D9"/>
          <w:sz w:val="20"/>
          <w:szCs w:val="20"/>
          <w:lang w:val="mk-MK"/>
        </w:rPr>
      </w:pPr>
      <w:r w:rsidRPr="007A7A13">
        <w:rPr>
          <w:rFonts w:cstheme="minorHAnsi"/>
          <w:i/>
          <w:color w:val="262626" w:themeColor="text1" w:themeTint="D9"/>
          <w:sz w:val="20"/>
          <w:szCs w:val="20"/>
          <w:lang w:val="mk-MK"/>
        </w:rPr>
        <w:t>*Во некои региони не се прават рутински култури на грло</w:t>
      </w:r>
      <w:r w:rsidRPr="007A7A13">
        <w:rPr>
          <w:rFonts w:cstheme="minorHAnsi"/>
          <w:i/>
          <w:color w:val="262626" w:themeColor="text1" w:themeTint="D9"/>
          <w:sz w:val="20"/>
          <w:szCs w:val="20"/>
          <w:lang w:val="mk-MK"/>
        </w:rPr>
        <w:sym w:font="Symbol" w:char="F03B"/>
      </w:r>
      <w:r w:rsidRPr="007A7A13">
        <w:rPr>
          <w:rFonts w:cstheme="minorHAnsi"/>
          <w:i/>
          <w:color w:val="262626" w:themeColor="text1" w:themeTint="D9"/>
          <w:sz w:val="20"/>
          <w:szCs w:val="20"/>
          <w:lang w:val="mk-MK"/>
        </w:rPr>
        <w:t xml:space="preserve"> наместо тоа пациентот се третира базирано на историјата и физичкото испитување.  Ако  е таков случајот пациентот се препишува како </w:t>
      </w:r>
      <w:r w:rsidRPr="007A7A13">
        <w:rPr>
          <w:rFonts w:cstheme="minorHAnsi"/>
          <w:i/>
          <w:iCs/>
          <w:color w:val="262626" w:themeColor="text1" w:themeTint="D9"/>
          <w:sz w:val="20"/>
          <w:szCs w:val="20"/>
        </w:rPr>
        <w:t>ESI</w:t>
      </w:r>
      <w:r w:rsidRPr="007A7A13">
        <w:rPr>
          <w:rFonts w:cstheme="minorHAnsi"/>
          <w:i/>
          <w:iCs/>
          <w:color w:val="262626" w:themeColor="text1" w:themeTint="D9"/>
          <w:sz w:val="20"/>
          <w:szCs w:val="20"/>
          <w:lang w:val="mk-MK"/>
        </w:rPr>
        <w:t xml:space="preserve"> ниво 5.</w:t>
      </w:r>
    </w:p>
    <w:p w:rsidR="007F2A41" w:rsidRPr="007A7A13" w:rsidRDefault="00306565" w:rsidP="00E822C1">
      <w:pPr>
        <w:pStyle w:val="NoSpacing"/>
        <w:spacing w:line="276" w:lineRule="auto"/>
        <w:rPr>
          <w:rFonts w:cstheme="minorHAnsi"/>
          <w:i/>
          <w:color w:val="262626" w:themeColor="text1" w:themeTint="D9"/>
          <w:sz w:val="20"/>
          <w:szCs w:val="20"/>
          <w:lang w:val="mk-MK"/>
        </w:rPr>
      </w:pPr>
      <w:r w:rsidRPr="007A7A13">
        <w:rPr>
          <w:rFonts w:cstheme="minorHAnsi"/>
          <w:i/>
          <w:iCs/>
          <w:color w:val="262626" w:themeColor="text1" w:themeTint="D9"/>
          <w:sz w:val="20"/>
          <w:szCs w:val="20"/>
          <w:lang w:val="mk-MK"/>
        </w:rPr>
        <w:t>**Сите три тестови се сметаат за еден ресурс ( Лабораторија)</w:t>
      </w:r>
    </w:p>
    <w:p w:rsidR="008A140B" w:rsidRPr="007A7A13" w:rsidRDefault="00AF7536" w:rsidP="00E822C1">
      <w:pPr>
        <w:pStyle w:val="NoSpacing"/>
        <w:spacing w:before="120" w:line="276" w:lineRule="auto"/>
        <w:ind w:firstLine="562"/>
        <w:rPr>
          <w:rFonts w:cstheme="minorHAnsi"/>
          <w:color w:val="262626" w:themeColor="text1" w:themeTint="D9"/>
          <w:lang w:val="mk-MK"/>
        </w:rPr>
      </w:pPr>
      <w:r w:rsidRPr="007A7A13">
        <w:rPr>
          <w:rFonts w:cstheme="minorHAnsi"/>
          <w:color w:val="262626" w:themeColor="text1" w:themeTint="D9"/>
          <w:lang w:val="mk-MK"/>
        </w:rPr>
        <w:lastRenderedPageBreak/>
        <w:t>ИУ</w:t>
      </w:r>
      <w:r w:rsidR="00133A43" w:rsidRPr="007A7A13">
        <w:rPr>
          <w:rFonts w:cstheme="minorHAnsi"/>
          <w:color w:val="262626" w:themeColor="text1" w:themeTint="D9"/>
          <w:lang w:val="mk-MK"/>
        </w:rPr>
        <w:t xml:space="preserve"> ниво – 3 </w:t>
      </w:r>
      <w:r w:rsidR="00C03867" w:rsidRPr="007A7A13">
        <w:rPr>
          <w:rFonts w:cstheme="minorHAnsi"/>
          <w:color w:val="262626" w:themeColor="text1" w:themeTint="D9"/>
          <w:lang w:val="mk-MK"/>
        </w:rPr>
        <w:t xml:space="preserve">пациентите сочинуваат 30 до 40 % од </w:t>
      </w:r>
      <w:r w:rsidR="00133A43" w:rsidRPr="007A7A13">
        <w:rPr>
          <w:rFonts w:cstheme="minorHAnsi"/>
          <w:color w:val="262626" w:themeColor="text1" w:themeTint="D9"/>
          <w:lang w:val="mk-MK"/>
        </w:rPr>
        <w:t>сите пациенти во ургентните центри.</w:t>
      </w:r>
      <w:r w:rsidR="007A7A13" w:rsidRPr="007A7A13">
        <w:rPr>
          <w:rFonts w:cstheme="minorHAnsi"/>
          <w:color w:val="262626" w:themeColor="text1" w:themeTint="D9"/>
          <w:lang w:val="mk-MK"/>
        </w:rPr>
        <w:t xml:space="preserve"> </w:t>
      </w:r>
      <w:r w:rsidRPr="007A7A13">
        <w:rPr>
          <w:rFonts w:cstheme="minorHAnsi"/>
          <w:color w:val="262626" w:themeColor="text1" w:themeTint="D9"/>
          <w:lang w:val="mk-MK"/>
        </w:rPr>
        <w:t>ИУ</w:t>
      </w:r>
      <w:r w:rsidR="00C03867" w:rsidRPr="007A7A13">
        <w:rPr>
          <w:rFonts w:cstheme="minorHAnsi"/>
          <w:color w:val="262626" w:themeColor="text1" w:themeTint="D9"/>
          <w:lang w:val="mk-MK"/>
        </w:rPr>
        <w:t xml:space="preserve">ниво-3 пациенти се јавуваат со </w:t>
      </w:r>
      <w:r w:rsidR="00133A43" w:rsidRPr="007A7A13">
        <w:rPr>
          <w:rFonts w:cstheme="minorHAnsi"/>
          <w:color w:val="262626" w:themeColor="text1" w:themeTint="D9"/>
          <w:lang w:val="mk-MK"/>
        </w:rPr>
        <w:t>сериозен</w:t>
      </w:r>
      <w:r w:rsidR="00C03867" w:rsidRPr="007A7A13">
        <w:rPr>
          <w:rFonts w:cstheme="minorHAnsi"/>
          <w:color w:val="262626" w:themeColor="text1" w:themeTint="D9"/>
          <w:lang w:val="mk-MK"/>
        </w:rPr>
        <w:t xml:space="preserve"> проблем кој бара </w:t>
      </w:r>
      <w:r w:rsidR="00133A43" w:rsidRPr="007A7A13">
        <w:rPr>
          <w:rFonts w:cstheme="minorHAnsi"/>
          <w:color w:val="262626" w:themeColor="text1" w:themeTint="D9"/>
          <w:lang w:val="mk-MK"/>
        </w:rPr>
        <w:t xml:space="preserve">подлабока </w:t>
      </w:r>
      <w:r w:rsidR="00C03867" w:rsidRPr="007A7A13">
        <w:rPr>
          <w:rFonts w:cstheme="minorHAnsi"/>
          <w:color w:val="262626" w:themeColor="text1" w:themeTint="D9"/>
          <w:lang w:val="mk-MK"/>
        </w:rPr>
        <w:t>евалуација</w:t>
      </w:r>
      <w:r w:rsidR="00133A43" w:rsidRPr="007A7A13">
        <w:rPr>
          <w:rFonts w:cstheme="minorHAnsi"/>
          <w:color w:val="262626" w:themeColor="text1" w:themeTint="D9"/>
          <w:lang w:val="mk-MK"/>
        </w:rPr>
        <w:t>, но кои се стабилни за одреден период и бараат подолготраен престој во Ургентните центри.</w:t>
      </w:r>
      <w:r w:rsidR="00C03867" w:rsidRPr="007A7A13">
        <w:rPr>
          <w:rFonts w:cstheme="minorHAnsi"/>
          <w:color w:val="262626" w:themeColor="text1" w:themeTint="D9"/>
          <w:lang w:val="mk-MK"/>
        </w:rPr>
        <w:t xml:space="preserve"> Пример се пациенти со абдоминална болка. Често бараат</w:t>
      </w:r>
      <w:r w:rsidR="00133A43" w:rsidRPr="007A7A13">
        <w:rPr>
          <w:rFonts w:cstheme="minorHAnsi"/>
          <w:color w:val="262626" w:themeColor="text1" w:themeTint="D9"/>
          <w:lang w:val="mk-MK"/>
        </w:rPr>
        <w:t xml:space="preserve">длабока </w:t>
      </w:r>
      <w:r w:rsidR="00C03867" w:rsidRPr="007A7A13">
        <w:rPr>
          <w:rFonts w:cstheme="minorHAnsi"/>
          <w:color w:val="262626" w:themeColor="text1" w:themeTint="D9"/>
          <w:lang w:val="mk-MK"/>
        </w:rPr>
        <w:t>евалуација, но се стабилни во крато</w:t>
      </w:r>
      <w:r w:rsidR="00133A43" w:rsidRPr="007A7A13">
        <w:rPr>
          <w:rFonts w:cstheme="minorHAnsi"/>
          <w:color w:val="262626" w:themeColor="text1" w:themeTint="D9"/>
          <w:lang w:val="mk-MK"/>
        </w:rPr>
        <w:t>к</w:t>
      </w:r>
      <w:r w:rsidR="00C03867" w:rsidRPr="007A7A13">
        <w:rPr>
          <w:rFonts w:cstheme="minorHAnsi"/>
          <w:color w:val="262626" w:themeColor="text1" w:themeTint="D9"/>
          <w:lang w:val="mk-MK"/>
        </w:rPr>
        <w:t xml:space="preserve"> период и се</w:t>
      </w:r>
      <w:r w:rsidR="004B678F" w:rsidRPr="007A7A13">
        <w:rPr>
          <w:rFonts w:cstheme="minorHAnsi"/>
          <w:color w:val="262626" w:themeColor="text1" w:themeTint="D9"/>
          <w:lang w:val="mk-MK"/>
        </w:rPr>
        <w:t>како</w:t>
      </w:r>
      <w:r w:rsidR="00C03867" w:rsidRPr="007A7A13">
        <w:rPr>
          <w:rFonts w:cstheme="minorHAnsi"/>
          <w:color w:val="262626" w:themeColor="text1" w:themeTint="D9"/>
          <w:lang w:val="mk-MK"/>
        </w:rPr>
        <w:t xml:space="preserve"> може да </w:t>
      </w:r>
      <w:r w:rsidR="00133A43" w:rsidRPr="007A7A13">
        <w:rPr>
          <w:rFonts w:cstheme="minorHAnsi"/>
          <w:color w:val="262626" w:themeColor="text1" w:themeTint="D9"/>
          <w:lang w:val="mk-MK"/>
        </w:rPr>
        <w:t>престојуваат подолго во Ургентните центри.</w:t>
      </w:r>
      <w:r w:rsidRPr="007A7A13">
        <w:rPr>
          <w:rFonts w:cstheme="minorHAnsi"/>
          <w:color w:val="262626" w:themeColor="text1" w:themeTint="D9"/>
          <w:lang w:val="mk-MK"/>
        </w:rPr>
        <w:t>ИУ</w:t>
      </w:r>
      <w:r w:rsidR="00C03867" w:rsidRPr="007A7A13">
        <w:rPr>
          <w:rFonts w:cstheme="minorHAnsi"/>
          <w:color w:val="262626" w:themeColor="text1" w:themeTint="D9"/>
          <w:lang w:val="mk-MK"/>
        </w:rPr>
        <w:t xml:space="preserve">ниво 4 и </w:t>
      </w:r>
      <w:r w:rsidRPr="007A7A13">
        <w:rPr>
          <w:rFonts w:cstheme="minorHAnsi"/>
          <w:color w:val="262626" w:themeColor="text1" w:themeTint="D9"/>
          <w:lang w:val="mk-MK"/>
        </w:rPr>
        <w:t>ИУ</w:t>
      </w:r>
      <w:r w:rsidR="00C03867" w:rsidRPr="007A7A13">
        <w:rPr>
          <w:rFonts w:cstheme="minorHAnsi"/>
          <w:color w:val="262626" w:themeColor="text1" w:themeTint="D9"/>
          <w:lang w:val="mk-MK"/>
        </w:rPr>
        <w:t xml:space="preserve">ниво 5 сочинуваат меѓу 20 и 35 % од </w:t>
      </w:r>
      <w:r w:rsidR="00133A43" w:rsidRPr="007A7A13">
        <w:rPr>
          <w:rFonts w:cstheme="minorHAnsi"/>
          <w:color w:val="262626" w:themeColor="text1" w:themeTint="D9"/>
          <w:lang w:val="mk-MK"/>
        </w:rPr>
        <w:t>волуменот на пациенти во ургентните центри, а во средини каде има недоволен пристап до примарна ЗЗ</w:t>
      </w:r>
      <w:r w:rsidR="007A7A13" w:rsidRPr="007A7A13">
        <w:rPr>
          <w:rFonts w:cstheme="minorHAnsi"/>
          <w:color w:val="262626" w:themeColor="text1" w:themeTint="D9"/>
          <w:lang w:val="mk-MK"/>
        </w:rPr>
        <w:t xml:space="preserve"> </w:t>
      </w:r>
      <w:r w:rsidR="00133A43" w:rsidRPr="007A7A13">
        <w:rPr>
          <w:rFonts w:cstheme="minorHAnsi"/>
          <w:color w:val="262626" w:themeColor="text1" w:themeTint="D9"/>
          <w:lang w:val="mk-MK"/>
        </w:rPr>
        <w:t>(здравствена заштита) оваа бројка е дури и поголема. Соодветно</w:t>
      </w:r>
      <w:r w:rsidR="00C03867" w:rsidRPr="007A7A13">
        <w:rPr>
          <w:rFonts w:cstheme="minorHAnsi"/>
          <w:color w:val="262626" w:themeColor="text1" w:themeTint="D9"/>
          <w:lang w:val="mk-MK"/>
        </w:rPr>
        <w:t xml:space="preserve"> тренирани провајдери на средно ниво со соодветни</w:t>
      </w:r>
      <w:r w:rsidR="006158E3" w:rsidRPr="007A7A13">
        <w:rPr>
          <w:rFonts w:cstheme="minorHAnsi"/>
          <w:color w:val="262626" w:themeColor="text1" w:themeTint="D9"/>
          <w:lang w:val="mk-MK"/>
        </w:rPr>
        <w:t xml:space="preserve"> вештини, може да ги згрижат овие пациенти </w:t>
      </w:r>
      <w:r w:rsidR="00C03867" w:rsidRPr="007A7A13">
        <w:rPr>
          <w:rFonts w:cstheme="minorHAnsi"/>
          <w:color w:val="262626" w:themeColor="text1" w:themeTint="D9"/>
          <w:lang w:val="mk-MK"/>
        </w:rPr>
        <w:t xml:space="preserve">во краток </w:t>
      </w:r>
      <w:r w:rsidR="006158E3" w:rsidRPr="007A7A13">
        <w:rPr>
          <w:rFonts w:cstheme="minorHAnsi"/>
          <w:color w:val="262626" w:themeColor="text1" w:themeTint="D9"/>
          <w:lang w:val="mk-MK"/>
        </w:rPr>
        <w:t xml:space="preserve">временски </w:t>
      </w:r>
      <w:r w:rsidR="00C03867" w:rsidRPr="007A7A13">
        <w:rPr>
          <w:rFonts w:cstheme="minorHAnsi"/>
          <w:color w:val="262626" w:themeColor="text1" w:themeTint="D9"/>
          <w:lang w:val="mk-MK"/>
        </w:rPr>
        <w:t>период</w:t>
      </w:r>
      <w:r w:rsidR="006158E3" w:rsidRPr="007A7A13">
        <w:rPr>
          <w:rFonts w:cstheme="minorHAnsi"/>
          <w:color w:val="262626" w:themeColor="text1" w:themeTint="D9"/>
          <w:lang w:val="mk-MK"/>
        </w:rPr>
        <w:t>.</w:t>
      </w:r>
    </w:p>
    <w:p w:rsidR="008A140B" w:rsidRPr="00E822C1" w:rsidRDefault="008A140B" w:rsidP="00E822C1">
      <w:pPr>
        <w:autoSpaceDE w:val="0"/>
        <w:autoSpaceDN w:val="0"/>
        <w:adjustRightInd w:val="0"/>
        <w:spacing w:after="0"/>
        <w:rPr>
          <w:rFonts w:cstheme="minorHAnsi"/>
          <w:color w:val="262626" w:themeColor="text1" w:themeTint="D9"/>
          <w:sz w:val="24"/>
          <w:szCs w:val="24"/>
          <w:lang w:val="mk-MK"/>
        </w:rPr>
      </w:pPr>
    </w:p>
    <w:p w:rsidR="00FE71FC" w:rsidRPr="00E822C1" w:rsidRDefault="00B216B8" w:rsidP="00E822C1">
      <w:pPr>
        <w:autoSpaceDE w:val="0"/>
        <w:autoSpaceDN w:val="0"/>
        <w:adjustRightInd w:val="0"/>
        <w:spacing w:after="0"/>
        <w:rPr>
          <w:rFonts w:cstheme="minorHAnsi"/>
          <w:b/>
          <w:bCs/>
          <w:color w:val="262626" w:themeColor="text1" w:themeTint="D9"/>
          <w:sz w:val="28"/>
          <w:szCs w:val="28"/>
          <w:lang w:val="mk-MK"/>
        </w:rPr>
      </w:pPr>
      <w:r w:rsidRPr="00E822C1">
        <w:rPr>
          <w:rFonts w:cstheme="minorHAnsi"/>
          <w:b/>
          <w:bCs/>
          <w:color w:val="262626" w:themeColor="text1" w:themeTint="D9"/>
          <w:sz w:val="28"/>
          <w:szCs w:val="28"/>
          <w:lang w:val="mk-MK"/>
        </w:rPr>
        <w:t xml:space="preserve">Точка на одлука </w:t>
      </w:r>
      <w:r w:rsidR="00C03867" w:rsidRPr="00E822C1">
        <w:rPr>
          <w:rFonts w:cstheme="minorHAnsi"/>
          <w:b/>
          <w:bCs/>
          <w:color w:val="262626" w:themeColor="text1" w:themeTint="D9"/>
          <w:sz w:val="28"/>
          <w:szCs w:val="28"/>
          <w:lang w:val="mk-MK"/>
        </w:rPr>
        <w:t xml:space="preserve">D: </w:t>
      </w:r>
    </w:p>
    <w:p w:rsidR="00C03867" w:rsidRPr="00E822C1" w:rsidRDefault="00B216B8" w:rsidP="00E822C1">
      <w:pPr>
        <w:autoSpaceDE w:val="0"/>
        <w:autoSpaceDN w:val="0"/>
        <w:adjustRightInd w:val="0"/>
        <w:spacing w:after="0"/>
        <w:rPr>
          <w:rFonts w:cstheme="minorHAnsi"/>
          <w:b/>
          <w:bCs/>
          <w:color w:val="262626" w:themeColor="text1" w:themeTint="D9"/>
          <w:sz w:val="24"/>
          <w:szCs w:val="24"/>
          <w:lang w:val="mk-MK"/>
        </w:rPr>
      </w:pPr>
      <w:r w:rsidRPr="00E822C1">
        <w:rPr>
          <w:rFonts w:cstheme="minorHAnsi"/>
          <w:b/>
          <w:bCs/>
          <w:color w:val="262626" w:themeColor="text1" w:themeTint="D9"/>
          <w:sz w:val="24"/>
          <w:szCs w:val="24"/>
          <w:lang w:val="mk-MK"/>
        </w:rPr>
        <w:t>Витални знаци на пациентот</w:t>
      </w:r>
    </w:p>
    <w:p w:rsidR="00C03867" w:rsidRPr="00E822C1" w:rsidRDefault="00B70A3E" w:rsidP="00E822C1">
      <w:pPr>
        <w:pStyle w:val="NoSpacing"/>
        <w:spacing w:line="276" w:lineRule="auto"/>
        <w:ind w:firstLine="720"/>
        <w:rPr>
          <w:rFonts w:cstheme="minorHAnsi"/>
          <w:b/>
          <w:color w:val="262626" w:themeColor="text1" w:themeTint="D9"/>
          <w:sz w:val="24"/>
          <w:szCs w:val="24"/>
          <w:lang w:val="mk-MK"/>
        </w:rPr>
      </w:pPr>
      <w:r w:rsidRPr="00E822C1">
        <w:rPr>
          <w:rFonts w:cstheme="minorHAnsi"/>
          <w:color w:val="262626" w:themeColor="text1" w:themeTint="D9"/>
          <w:sz w:val="24"/>
          <w:szCs w:val="24"/>
          <w:lang w:val="mk-MK"/>
        </w:rPr>
        <w:t>Виталните знаци на пациентот се нужни за проценување  на нивото на ургентност на пациентот. Сестрата ги мери и регистрира виталните знаци пред да се процени</w:t>
      </w:r>
      <w:r w:rsidR="00CE4C27" w:rsidRPr="00E822C1">
        <w:rPr>
          <w:rFonts w:cstheme="minorHAnsi"/>
          <w:color w:val="262626" w:themeColor="text1" w:themeTint="D9"/>
          <w:sz w:val="24"/>
          <w:szCs w:val="24"/>
          <w:lang w:val="mk-MK"/>
        </w:rPr>
        <w:t xml:space="preserve"> пациент</w:t>
      </w:r>
      <w:r w:rsidRPr="00E822C1">
        <w:rPr>
          <w:rFonts w:cstheme="minorHAnsi"/>
          <w:color w:val="262626" w:themeColor="text1" w:themeTint="D9"/>
          <w:sz w:val="24"/>
          <w:szCs w:val="24"/>
          <w:lang w:val="mk-MK"/>
        </w:rPr>
        <w:t>от</w:t>
      </w:r>
      <w:r w:rsidR="004B678F" w:rsidRPr="00E822C1">
        <w:rPr>
          <w:rFonts w:cstheme="minorHAnsi"/>
          <w:color w:val="262626" w:themeColor="text1" w:themeTint="D9"/>
          <w:sz w:val="24"/>
          <w:szCs w:val="24"/>
          <w:lang w:val="mk-MK"/>
        </w:rPr>
        <w:t>како</w:t>
      </w:r>
      <w:r w:rsidR="00AF7536" w:rsidRPr="00E822C1">
        <w:rPr>
          <w:rFonts w:cstheme="minorHAnsi"/>
          <w:color w:val="262626" w:themeColor="text1" w:themeTint="D9"/>
          <w:sz w:val="24"/>
          <w:szCs w:val="24"/>
          <w:lang w:val="mk-MK"/>
        </w:rPr>
        <w:t>ИУ</w:t>
      </w:r>
      <w:r w:rsidR="00CE4C27" w:rsidRPr="00E822C1">
        <w:rPr>
          <w:rFonts w:cstheme="minorHAnsi"/>
          <w:color w:val="262626" w:themeColor="text1" w:themeTint="D9"/>
          <w:sz w:val="24"/>
          <w:szCs w:val="24"/>
          <w:lang w:val="mk-MK"/>
        </w:rPr>
        <w:t xml:space="preserve"> ниво 3</w:t>
      </w:r>
      <w:r w:rsidRPr="00E822C1">
        <w:rPr>
          <w:rFonts w:cstheme="minorHAnsi"/>
          <w:color w:val="262626" w:themeColor="text1" w:themeTint="D9"/>
          <w:sz w:val="24"/>
          <w:szCs w:val="24"/>
          <w:lang w:val="mk-MK"/>
        </w:rPr>
        <w:t>.</w:t>
      </w:r>
      <w:r w:rsidR="003471B2" w:rsidRPr="00E822C1">
        <w:rPr>
          <w:rFonts w:cstheme="minorHAnsi"/>
          <w:color w:val="262626" w:themeColor="text1" w:themeTint="D9"/>
          <w:sz w:val="24"/>
          <w:szCs w:val="24"/>
          <w:lang w:val="mk-MK"/>
        </w:rPr>
        <w:t>Доколку</w:t>
      </w:r>
      <w:r w:rsidR="00CE4C27" w:rsidRPr="00E822C1">
        <w:rPr>
          <w:rFonts w:cstheme="minorHAnsi"/>
          <w:color w:val="262626" w:themeColor="text1" w:themeTint="D9"/>
          <w:sz w:val="24"/>
          <w:szCs w:val="24"/>
          <w:lang w:val="mk-MK"/>
        </w:rPr>
        <w:t xml:space="preserve"> виталните знаци се надвор од прифатените </w:t>
      </w:r>
      <w:r w:rsidRPr="00E822C1">
        <w:rPr>
          <w:rFonts w:cstheme="minorHAnsi"/>
          <w:color w:val="262626" w:themeColor="text1" w:themeTint="D9"/>
          <w:sz w:val="24"/>
          <w:szCs w:val="24"/>
          <w:lang w:val="mk-MK"/>
        </w:rPr>
        <w:t>рамки</w:t>
      </w:r>
      <w:r w:rsidR="00CE4C27" w:rsidRPr="00E822C1">
        <w:rPr>
          <w:rFonts w:cstheme="minorHAnsi"/>
          <w:color w:val="262626" w:themeColor="text1" w:themeTint="D9"/>
          <w:sz w:val="24"/>
          <w:szCs w:val="24"/>
          <w:lang w:val="mk-MK"/>
        </w:rPr>
        <w:t xml:space="preserve">, тријажната сестра треба да размислиза покачување на тријажното ниво на </w:t>
      </w:r>
      <w:r w:rsidR="00AF7536" w:rsidRPr="00E822C1">
        <w:rPr>
          <w:rFonts w:cstheme="minorHAnsi"/>
          <w:color w:val="262626" w:themeColor="text1" w:themeTint="D9"/>
          <w:sz w:val="24"/>
          <w:szCs w:val="24"/>
          <w:lang w:val="mk-MK"/>
        </w:rPr>
        <w:t>ИУ</w:t>
      </w:r>
      <w:r w:rsidR="00CE4C27" w:rsidRPr="00E822C1">
        <w:rPr>
          <w:rFonts w:cstheme="minorHAnsi"/>
          <w:color w:val="262626" w:themeColor="text1" w:themeTint="D9"/>
          <w:sz w:val="24"/>
          <w:szCs w:val="24"/>
          <w:lang w:val="mk-MK"/>
        </w:rPr>
        <w:t xml:space="preserve"> ниво 2</w:t>
      </w:r>
      <w:r w:rsidR="00C03867" w:rsidRPr="00E822C1">
        <w:rPr>
          <w:rFonts w:cstheme="minorHAnsi"/>
          <w:color w:val="262626" w:themeColor="text1" w:themeTint="D9"/>
          <w:sz w:val="24"/>
          <w:szCs w:val="24"/>
          <w:lang w:val="mk-MK"/>
        </w:rPr>
        <w:t>.</w:t>
      </w:r>
      <w:r w:rsidR="00CE4C27" w:rsidRPr="00E822C1">
        <w:rPr>
          <w:rFonts w:cstheme="minorHAnsi"/>
          <w:b/>
          <w:color w:val="262626" w:themeColor="text1" w:themeTint="D9"/>
          <w:sz w:val="24"/>
          <w:szCs w:val="24"/>
          <w:lang w:val="mk-MK"/>
        </w:rPr>
        <w:t xml:space="preserve">Ова е </w:t>
      </w:r>
      <w:r w:rsidR="003471B2" w:rsidRPr="00E822C1">
        <w:rPr>
          <w:rFonts w:cstheme="minorHAnsi"/>
          <w:b/>
          <w:color w:val="262626" w:themeColor="text1" w:themeTint="D9"/>
          <w:sz w:val="24"/>
          <w:szCs w:val="24"/>
          <w:lang w:val="mk-MK"/>
        </w:rPr>
        <w:t>точка на одлука</w:t>
      </w:r>
      <w:r w:rsidR="00C03867" w:rsidRPr="00E822C1">
        <w:rPr>
          <w:rFonts w:cstheme="minorHAnsi"/>
          <w:b/>
          <w:color w:val="262626" w:themeColor="text1" w:themeTint="D9"/>
          <w:sz w:val="24"/>
          <w:szCs w:val="24"/>
          <w:lang w:val="mk-MK"/>
        </w:rPr>
        <w:t xml:space="preserve"> D.</w:t>
      </w:r>
    </w:p>
    <w:p w:rsidR="00E759DD" w:rsidRPr="007A7A13" w:rsidRDefault="00E759DD" w:rsidP="007A7A13">
      <w:pPr>
        <w:pStyle w:val="NoSpacing"/>
        <w:spacing w:before="240" w:line="276" w:lineRule="auto"/>
        <w:ind w:firstLine="720"/>
        <w:rPr>
          <w:rFonts w:cstheme="minorHAnsi"/>
          <w:color w:val="262626" w:themeColor="text1" w:themeTint="D9"/>
        </w:rPr>
      </w:pPr>
      <w:r w:rsidRPr="007A7A13">
        <w:rPr>
          <w:rFonts w:cstheme="minorHAnsi"/>
          <w:color w:val="262626" w:themeColor="text1" w:themeTint="D9"/>
          <w:lang w:val="mk-MK"/>
        </w:rPr>
        <w:t>П</w:t>
      </w:r>
      <w:r w:rsidR="00CE4C27" w:rsidRPr="007A7A13">
        <w:rPr>
          <w:rFonts w:cstheme="minorHAnsi"/>
          <w:color w:val="262626" w:themeColor="text1" w:themeTint="D9"/>
          <w:lang w:val="mk-MK"/>
        </w:rPr>
        <w:t xml:space="preserve">араметрите на виталните </w:t>
      </w:r>
      <w:r w:rsidRPr="007A7A13">
        <w:rPr>
          <w:rFonts w:cstheme="minorHAnsi"/>
          <w:color w:val="262626" w:themeColor="text1" w:themeTint="D9"/>
          <w:lang w:val="mk-MK"/>
        </w:rPr>
        <w:t>з</w:t>
      </w:r>
      <w:r w:rsidR="00CE4C27" w:rsidRPr="007A7A13">
        <w:rPr>
          <w:rFonts w:cstheme="minorHAnsi"/>
          <w:color w:val="262626" w:themeColor="text1" w:themeTint="D9"/>
          <w:lang w:val="mk-MK"/>
        </w:rPr>
        <w:t>наци се истакнати по возраст на Слика</w:t>
      </w:r>
      <w:r w:rsidRPr="007A7A13">
        <w:rPr>
          <w:rFonts w:cstheme="minorHAnsi"/>
          <w:color w:val="262626" w:themeColor="text1" w:themeTint="D9"/>
          <w:lang w:val="mk-MK"/>
        </w:rPr>
        <w:t>та</w:t>
      </w:r>
      <w:r w:rsidR="00C03867" w:rsidRPr="007A7A13">
        <w:rPr>
          <w:rFonts w:cstheme="minorHAnsi"/>
          <w:color w:val="262626" w:themeColor="text1" w:themeTint="D9"/>
          <w:lang w:val="mk-MK"/>
        </w:rPr>
        <w:t xml:space="preserve"> 2-5. </w:t>
      </w:r>
    </w:p>
    <w:p w:rsidR="00EA660B" w:rsidRPr="007A7A13" w:rsidRDefault="00EA660B" w:rsidP="007A7A13">
      <w:pPr>
        <w:pStyle w:val="NoSpacing"/>
        <w:spacing w:after="240" w:line="276" w:lineRule="auto"/>
        <w:rPr>
          <w:rFonts w:cstheme="minorHAnsi"/>
          <w:i/>
          <w:color w:val="262626" w:themeColor="text1" w:themeTint="D9"/>
          <w:lang w:val="mk-MK"/>
        </w:rPr>
      </w:pPr>
      <w:r w:rsidRPr="007A7A13">
        <w:rPr>
          <w:rFonts w:cstheme="minorHAnsi"/>
          <w:i/>
          <w:color w:val="262626" w:themeColor="text1" w:themeTint="D9"/>
        </w:rPr>
        <w:t>Слика 2-5</w:t>
      </w:r>
      <w:r w:rsidRPr="007A7A13">
        <w:rPr>
          <w:rFonts w:cstheme="minorHAnsi"/>
          <w:i/>
          <w:color w:val="262626" w:themeColor="text1" w:themeTint="D9"/>
          <w:lang w:val="mk-MK"/>
        </w:rPr>
        <w:t xml:space="preserve"> Зона на опасност според виталните знаци</w:t>
      </w:r>
    </w:p>
    <w:p w:rsidR="00EA660B" w:rsidRPr="00E822C1" w:rsidRDefault="00EA660B" w:rsidP="007A7A13">
      <w:pPr>
        <w:pStyle w:val="NoSpacing"/>
        <w:spacing w:after="240" w:line="276" w:lineRule="auto"/>
        <w:rPr>
          <w:rFonts w:cstheme="minorHAnsi"/>
          <w:i/>
          <w:color w:val="262626" w:themeColor="text1" w:themeTint="D9"/>
          <w:sz w:val="24"/>
          <w:szCs w:val="24"/>
          <w:lang w:val="mk-MK"/>
        </w:rPr>
      </w:pPr>
      <w:r w:rsidRPr="00E822C1">
        <w:rPr>
          <w:rFonts w:cstheme="minorHAnsi"/>
          <w:i/>
          <w:noProof/>
          <w:color w:val="262626" w:themeColor="text1" w:themeTint="D9"/>
          <w:sz w:val="24"/>
          <w:szCs w:val="24"/>
        </w:rPr>
        <w:drawing>
          <wp:inline distT="0" distB="0" distL="0" distR="0">
            <wp:extent cx="3141116" cy="2889504"/>
            <wp:effectExtent l="19050" t="0" r="2134" b="0"/>
            <wp:docPr id="4" name="Picture 1" descr="C:\Users\aa\Desktop\slik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slika 2-4.jpg"/>
                    <pic:cNvPicPr>
                      <a:picLocks noChangeAspect="1" noChangeArrowheads="1"/>
                    </pic:cNvPicPr>
                  </pic:nvPicPr>
                  <pic:blipFill>
                    <a:blip r:embed="rId14" cstate="print"/>
                    <a:srcRect/>
                    <a:stretch>
                      <a:fillRect/>
                    </a:stretch>
                  </pic:blipFill>
                  <pic:spPr bwMode="auto">
                    <a:xfrm>
                      <a:off x="0" y="0"/>
                      <a:ext cx="3140840" cy="2889250"/>
                    </a:xfrm>
                    <a:prstGeom prst="rect">
                      <a:avLst/>
                    </a:prstGeom>
                    <a:noFill/>
                    <a:ln w="9525">
                      <a:noFill/>
                      <a:miter lim="800000"/>
                      <a:headEnd/>
                      <a:tailEnd/>
                    </a:ln>
                  </pic:spPr>
                </pic:pic>
              </a:graphicData>
            </a:graphic>
          </wp:inline>
        </w:drawing>
      </w:r>
    </w:p>
    <w:p w:rsidR="00306565" w:rsidRPr="00E822C1" w:rsidRDefault="00306565" w:rsidP="00E822C1">
      <w:pPr>
        <w:pStyle w:val="NoSpacing"/>
        <w:spacing w:line="276" w:lineRule="auto"/>
        <w:ind w:firstLine="720"/>
        <w:rPr>
          <w:rFonts w:cstheme="minorHAnsi"/>
          <w:color w:val="262626" w:themeColor="text1" w:themeTint="D9"/>
          <w:sz w:val="24"/>
          <w:szCs w:val="24"/>
          <w:lang w:val="mk-MK"/>
        </w:rPr>
      </w:pPr>
    </w:p>
    <w:p w:rsidR="00C03867" w:rsidRPr="007A7A13" w:rsidRDefault="00CE4C27" w:rsidP="00E822C1">
      <w:pPr>
        <w:pStyle w:val="NoSpacing"/>
        <w:spacing w:line="276" w:lineRule="auto"/>
        <w:ind w:firstLine="720"/>
        <w:rPr>
          <w:rFonts w:cstheme="minorHAnsi"/>
          <w:color w:val="262626" w:themeColor="text1" w:themeTint="D9"/>
          <w:lang w:val="mk-MK"/>
        </w:rPr>
      </w:pPr>
      <w:r w:rsidRPr="007A7A13">
        <w:rPr>
          <w:rFonts w:cstheme="minorHAnsi"/>
          <w:color w:val="262626" w:themeColor="text1" w:themeTint="D9"/>
          <w:u w:val="single"/>
          <w:lang w:val="mk-MK"/>
        </w:rPr>
        <w:t>Витални знаци кои се користат</w:t>
      </w:r>
      <w:r w:rsidR="00E759DD" w:rsidRPr="007A7A13">
        <w:rPr>
          <w:rFonts w:cstheme="minorHAnsi"/>
          <w:color w:val="262626" w:themeColor="text1" w:themeTint="D9"/>
          <w:u w:val="single"/>
          <w:lang w:val="mk-MK"/>
        </w:rPr>
        <w:t>:</w:t>
      </w:r>
      <w:r w:rsidRPr="007A7A13">
        <w:rPr>
          <w:rFonts w:cstheme="minorHAnsi"/>
          <w:color w:val="262626" w:themeColor="text1" w:themeTint="D9"/>
          <w:u w:val="single"/>
          <w:lang w:val="mk-MK"/>
        </w:rPr>
        <w:t xml:space="preserve"> пулс, </w:t>
      </w:r>
      <w:r w:rsidR="00E759DD" w:rsidRPr="007A7A13">
        <w:rPr>
          <w:rFonts w:cstheme="minorHAnsi"/>
          <w:color w:val="262626" w:themeColor="text1" w:themeTint="D9"/>
          <w:u w:val="single"/>
          <w:lang w:val="mk-MK"/>
        </w:rPr>
        <w:t xml:space="preserve">респираторна фреквенција, </w:t>
      </w:r>
      <w:r w:rsidRPr="007A7A13">
        <w:rPr>
          <w:rFonts w:cstheme="minorHAnsi"/>
          <w:color w:val="262626" w:themeColor="text1" w:themeTint="D9"/>
          <w:u w:val="single"/>
          <w:lang w:val="mk-MK"/>
        </w:rPr>
        <w:t>кислородна сатурација</w:t>
      </w:r>
      <w:r w:rsidR="00E759DD" w:rsidRPr="007A7A13">
        <w:rPr>
          <w:rFonts w:cstheme="minorHAnsi"/>
          <w:color w:val="262626" w:themeColor="text1" w:themeTint="D9"/>
          <w:u w:val="single"/>
          <w:lang w:val="mk-MK"/>
        </w:rPr>
        <w:t>,</w:t>
      </w:r>
      <w:r w:rsidRPr="007A7A13">
        <w:rPr>
          <w:rFonts w:cstheme="minorHAnsi"/>
          <w:color w:val="262626" w:themeColor="text1" w:themeTint="D9"/>
          <w:u w:val="single"/>
          <w:lang w:val="mk-MK"/>
        </w:rPr>
        <w:t xml:space="preserve"> и за сите деца под 3 години, телесна температура. </w:t>
      </w:r>
      <w:r w:rsidR="00E759DD" w:rsidRPr="007A7A13">
        <w:rPr>
          <w:rFonts w:cstheme="minorHAnsi"/>
          <w:color w:val="262626" w:themeColor="text1" w:themeTint="D9"/>
          <w:lang w:val="mk-MK"/>
        </w:rPr>
        <w:t>Телесната т</w:t>
      </w:r>
      <w:r w:rsidRPr="007A7A13">
        <w:rPr>
          <w:rFonts w:cstheme="minorHAnsi"/>
          <w:color w:val="262626" w:themeColor="text1" w:themeTint="D9"/>
          <w:lang w:val="mk-MK"/>
        </w:rPr>
        <w:t xml:space="preserve">емпература се вклучува само кај деца под 3 години. </w:t>
      </w:r>
    </w:p>
    <w:p w:rsidR="00C03867" w:rsidRPr="007A7A13" w:rsidRDefault="00C03867" w:rsidP="00E822C1">
      <w:pPr>
        <w:autoSpaceDE w:val="0"/>
        <w:autoSpaceDN w:val="0"/>
        <w:adjustRightInd w:val="0"/>
        <w:spacing w:after="0"/>
        <w:rPr>
          <w:rFonts w:cstheme="minorHAnsi"/>
          <w:color w:val="262626" w:themeColor="text1" w:themeTint="D9"/>
          <w:lang w:val="mk-MK"/>
        </w:rPr>
      </w:pPr>
    </w:p>
    <w:p w:rsidR="00CE4C27" w:rsidRPr="007A7A13" w:rsidRDefault="000A7A7E"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 xml:space="preserve">Дали времето </w:t>
      </w:r>
      <w:r w:rsidR="00B216B8" w:rsidRPr="007A7A13">
        <w:rPr>
          <w:rFonts w:cstheme="minorHAnsi"/>
          <w:b/>
          <w:bCs/>
          <w:color w:val="262626" w:themeColor="text1" w:themeTint="D9"/>
          <w:lang w:val="mk-MK"/>
        </w:rPr>
        <w:t>до третман</w:t>
      </w:r>
      <w:r w:rsidRPr="007A7A13">
        <w:rPr>
          <w:rFonts w:cstheme="minorHAnsi"/>
          <w:b/>
          <w:bCs/>
          <w:color w:val="262626" w:themeColor="text1" w:themeTint="D9"/>
          <w:lang w:val="mk-MK"/>
        </w:rPr>
        <w:t xml:space="preserve"> влијае на </w:t>
      </w:r>
      <w:r w:rsidR="00AF7536" w:rsidRPr="007A7A13">
        <w:rPr>
          <w:rFonts w:cstheme="minorHAnsi"/>
          <w:b/>
          <w:bCs/>
          <w:color w:val="262626" w:themeColor="text1" w:themeTint="D9"/>
          <w:lang w:val="mk-MK"/>
        </w:rPr>
        <w:t>ИУ</w:t>
      </w:r>
      <w:r w:rsidRPr="007A7A13">
        <w:rPr>
          <w:rFonts w:cstheme="minorHAnsi"/>
          <w:b/>
          <w:bCs/>
          <w:color w:val="262626" w:themeColor="text1" w:themeTint="D9"/>
          <w:lang w:val="mk-MK"/>
        </w:rPr>
        <w:t xml:space="preserve"> тријаж</w:t>
      </w:r>
      <w:r w:rsidR="00B434ED" w:rsidRPr="007A7A13">
        <w:rPr>
          <w:rFonts w:cstheme="minorHAnsi"/>
          <w:b/>
          <w:bCs/>
          <w:color w:val="262626" w:themeColor="text1" w:themeTint="D9"/>
          <w:lang w:val="mk-MK"/>
        </w:rPr>
        <w:t>ните</w:t>
      </w:r>
      <w:r w:rsidRPr="007A7A13">
        <w:rPr>
          <w:rFonts w:cstheme="minorHAnsi"/>
          <w:b/>
          <w:bCs/>
          <w:color w:val="262626" w:themeColor="text1" w:themeTint="D9"/>
          <w:lang w:val="mk-MK"/>
        </w:rPr>
        <w:t xml:space="preserve"> категории?</w:t>
      </w:r>
    </w:p>
    <w:p w:rsidR="000A7A7E" w:rsidRPr="007A7A13" w:rsidRDefault="000A7A7E" w:rsidP="00E822C1">
      <w:pPr>
        <w:autoSpaceDE w:val="0"/>
        <w:autoSpaceDN w:val="0"/>
        <w:adjustRightInd w:val="0"/>
        <w:spacing w:after="0"/>
        <w:rPr>
          <w:rFonts w:cstheme="minorHAnsi"/>
          <w:b/>
          <w:bCs/>
          <w:color w:val="262626" w:themeColor="text1" w:themeTint="D9"/>
          <w:lang w:val="mk-MK"/>
        </w:rPr>
      </w:pPr>
    </w:p>
    <w:p w:rsidR="000A7A7E" w:rsidRPr="007A7A13" w:rsidRDefault="000A7A7E" w:rsidP="00E822C1">
      <w:pPr>
        <w:autoSpaceDE w:val="0"/>
        <w:autoSpaceDN w:val="0"/>
        <w:adjustRightInd w:val="0"/>
        <w:spacing w:before="120" w:after="0"/>
        <w:ind w:firstLine="567"/>
        <w:rPr>
          <w:rFonts w:cstheme="minorHAnsi"/>
          <w:color w:val="262626" w:themeColor="text1" w:themeTint="D9"/>
          <w:u w:val="single"/>
          <w:lang w:val="mk-MK"/>
        </w:rPr>
      </w:pPr>
      <w:r w:rsidRPr="007A7A13">
        <w:rPr>
          <w:rFonts w:cstheme="minorHAnsi"/>
          <w:color w:val="262626" w:themeColor="text1" w:themeTint="D9"/>
          <w:u w:val="single"/>
          <w:lang w:val="mk-MK"/>
        </w:rPr>
        <w:t>Проценка на тоа колку долго пациент може да чека пред да биде виден од лекар е важна компонента на најголем дел од тријажните системи.</w:t>
      </w:r>
      <w:r w:rsidRPr="007A7A13">
        <w:rPr>
          <w:rFonts w:cstheme="minorHAnsi"/>
          <w:color w:val="262626" w:themeColor="text1" w:themeTint="D9"/>
          <w:lang w:val="mk-MK"/>
        </w:rPr>
        <w:t xml:space="preserve"> Австралиск</w:t>
      </w:r>
      <w:r w:rsidR="00E50AF7" w:rsidRPr="007A7A13">
        <w:rPr>
          <w:rFonts w:cstheme="minorHAnsi"/>
          <w:color w:val="262626" w:themeColor="text1" w:themeTint="D9"/>
          <w:lang w:val="mk-MK"/>
        </w:rPr>
        <w:t>о</w:t>
      </w:r>
      <w:r w:rsidR="00B60E34" w:rsidRPr="007A7A13">
        <w:rPr>
          <w:rFonts w:cstheme="minorHAnsi"/>
          <w:color w:val="262626" w:themeColor="text1" w:themeTint="D9"/>
          <w:lang w:val="mk-MK"/>
        </w:rPr>
        <w:t>-</w:t>
      </w:r>
      <w:r w:rsidR="00E50AF7" w:rsidRPr="007A7A13">
        <w:rPr>
          <w:rFonts w:cstheme="minorHAnsi"/>
          <w:color w:val="262626" w:themeColor="text1" w:themeTint="D9"/>
          <w:lang w:val="mk-MK"/>
        </w:rPr>
        <w:t xml:space="preserve">азискиот и </w:t>
      </w:r>
      <w:r w:rsidRPr="007A7A13">
        <w:rPr>
          <w:rFonts w:cstheme="minorHAnsi"/>
          <w:color w:val="262626" w:themeColor="text1" w:themeTint="D9"/>
          <w:lang w:val="mk-MK"/>
        </w:rPr>
        <w:t>Канадскиот тријажен систем бараат пациентите</w:t>
      </w:r>
      <w:r w:rsidR="00E50AF7" w:rsidRPr="007A7A13">
        <w:rPr>
          <w:rFonts w:cstheme="minorHAnsi"/>
          <w:color w:val="262626" w:themeColor="text1" w:themeTint="D9"/>
          <w:lang w:val="mk-MK"/>
        </w:rPr>
        <w:t xml:space="preserve"> да</w:t>
      </w:r>
      <w:r w:rsidRPr="007A7A13">
        <w:rPr>
          <w:rFonts w:cstheme="minorHAnsi"/>
          <w:color w:val="262626" w:themeColor="text1" w:themeTint="D9"/>
          <w:lang w:val="mk-MK"/>
        </w:rPr>
        <w:t xml:space="preserve"> бидат видени од лекар во </w:t>
      </w:r>
      <w:r w:rsidR="00B60E34" w:rsidRPr="007A7A13">
        <w:rPr>
          <w:rFonts w:cstheme="minorHAnsi"/>
          <w:color w:val="262626" w:themeColor="text1" w:themeTint="D9"/>
          <w:lang w:val="mk-MK"/>
        </w:rPr>
        <w:t>одреден временски период, според тријажната категорија.</w:t>
      </w:r>
      <w:r w:rsidR="00AF7536" w:rsidRPr="007A7A13">
        <w:rPr>
          <w:rFonts w:cstheme="minorHAnsi"/>
          <w:color w:val="262626" w:themeColor="text1" w:themeTint="D9"/>
          <w:u w:val="single"/>
          <w:lang w:val="mk-MK"/>
        </w:rPr>
        <w:t>ИУ</w:t>
      </w:r>
      <w:r w:rsidR="00B60E34" w:rsidRPr="007A7A13">
        <w:rPr>
          <w:rFonts w:cstheme="minorHAnsi"/>
          <w:color w:val="262626" w:themeColor="text1" w:themeTint="D9"/>
          <w:u w:val="single"/>
          <w:lang w:val="mk-MK"/>
        </w:rPr>
        <w:t xml:space="preserve">системот за тријажа не дефинира специфични </w:t>
      </w:r>
      <w:r w:rsidRPr="007A7A13">
        <w:rPr>
          <w:rFonts w:cstheme="minorHAnsi"/>
          <w:color w:val="262626" w:themeColor="text1" w:themeTint="D9"/>
          <w:u w:val="single"/>
          <w:lang w:val="mk-MK"/>
        </w:rPr>
        <w:t xml:space="preserve">временски стандарди </w:t>
      </w:r>
      <w:r w:rsidR="00B60E34" w:rsidRPr="007A7A13">
        <w:rPr>
          <w:rFonts w:cstheme="minorHAnsi"/>
          <w:color w:val="262626" w:themeColor="text1" w:themeTint="D9"/>
          <w:u w:val="single"/>
          <w:lang w:val="mk-MK"/>
        </w:rPr>
        <w:t xml:space="preserve">(временски интервали) </w:t>
      </w:r>
      <w:r w:rsidRPr="007A7A13">
        <w:rPr>
          <w:rFonts w:cstheme="minorHAnsi"/>
          <w:color w:val="262626" w:themeColor="text1" w:themeTint="D9"/>
          <w:u w:val="single"/>
          <w:lang w:val="mk-MK"/>
        </w:rPr>
        <w:t xml:space="preserve">во кои пациентите треба да бидат евалуирани од лекар. Сепак, пациенти кои исполнуваат критериуми за </w:t>
      </w:r>
      <w:r w:rsidR="00AF7536" w:rsidRPr="007A7A13">
        <w:rPr>
          <w:rFonts w:cstheme="minorHAnsi"/>
          <w:color w:val="262626" w:themeColor="text1" w:themeTint="D9"/>
          <w:u w:val="single"/>
          <w:lang w:val="mk-MK"/>
        </w:rPr>
        <w:t>ИУ</w:t>
      </w:r>
      <w:r w:rsidRPr="007A7A13">
        <w:rPr>
          <w:rFonts w:cstheme="minorHAnsi"/>
          <w:color w:val="262626" w:themeColor="text1" w:themeTint="D9"/>
          <w:u w:val="single"/>
          <w:lang w:val="mk-MK"/>
        </w:rPr>
        <w:t>ниво 2 треба да бидат видени колку што е можно побрзо</w:t>
      </w:r>
      <w:r w:rsidR="007F1562" w:rsidRPr="007A7A13">
        <w:rPr>
          <w:rFonts w:cstheme="minorHAnsi"/>
          <w:color w:val="262626" w:themeColor="text1" w:themeTint="D9"/>
          <w:u w:val="single"/>
          <w:lang w:val="mk-MK"/>
        </w:rPr>
        <w:t xml:space="preserve">, а секоја Институција индивидуално одредува </w:t>
      </w:r>
      <w:r w:rsidRPr="007A7A13">
        <w:rPr>
          <w:rFonts w:cstheme="minorHAnsi"/>
          <w:color w:val="262626" w:themeColor="text1" w:themeTint="D9"/>
          <w:u w:val="single"/>
          <w:lang w:val="mk-MK"/>
        </w:rPr>
        <w:t>што значи “колку што е можно побрзо”.</w:t>
      </w:r>
    </w:p>
    <w:p w:rsidR="000A7A7E" w:rsidRPr="007A7A13" w:rsidRDefault="000A7A7E"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lang w:val="mk-MK"/>
        </w:rPr>
        <w:t xml:space="preserve">Често, може да има конфузија меѓу </w:t>
      </w:r>
      <w:r w:rsidR="00DE1677" w:rsidRPr="007A7A13">
        <w:rPr>
          <w:rFonts w:cstheme="minorHAnsi"/>
          <w:color w:val="262626" w:themeColor="text1" w:themeTint="D9"/>
          <w:lang w:val="mk-MK"/>
        </w:rPr>
        <w:t xml:space="preserve">институционалната политика и </w:t>
      </w:r>
      <w:r w:rsidRPr="007A7A13">
        <w:rPr>
          <w:rFonts w:cstheme="minorHAnsi"/>
          <w:color w:val="262626" w:themeColor="text1" w:themeTint="D9"/>
          <w:lang w:val="mk-MK"/>
        </w:rPr>
        <w:t xml:space="preserve">“текот на </w:t>
      </w:r>
      <w:r w:rsidR="00DE1677" w:rsidRPr="007A7A13">
        <w:rPr>
          <w:rFonts w:cstheme="minorHAnsi"/>
          <w:color w:val="262626" w:themeColor="text1" w:themeTint="D9"/>
          <w:lang w:val="mk-MK"/>
        </w:rPr>
        <w:t>грижата за пациентот</w:t>
      </w:r>
      <w:r w:rsidRPr="007A7A13">
        <w:rPr>
          <w:rFonts w:cstheme="minorHAnsi"/>
          <w:color w:val="262626" w:themeColor="text1" w:themeTint="D9"/>
          <w:lang w:val="mk-MK"/>
        </w:rPr>
        <w:t xml:space="preserve">” и </w:t>
      </w:r>
      <w:r w:rsidR="00AF7536" w:rsidRPr="007A7A13">
        <w:rPr>
          <w:rFonts w:cstheme="minorHAnsi"/>
          <w:color w:val="262626" w:themeColor="text1" w:themeTint="D9"/>
          <w:lang w:val="mk-MK"/>
        </w:rPr>
        <w:t>ИУ</w:t>
      </w:r>
      <w:r w:rsidR="00DE1677" w:rsidRPr="007A7A13">
        <w:rPr>
          <w:rFonts w:cstheme="minorHAnsi"/>
          <w:color w:val="262626" w:themeColor="text1" w:themeTint="D9"/>
          <w:lang w:val="mk-MK"/>
        </w:rPr>
        <w:t>нивото на тријажа</w:t>
      </w:r>
      <w:r w:rsidRPr="007A7A13">
        <w:rPr>
          <w:rFonts w:cstheme="minorHAnsi"/>
          <w:color w:val="262626" w:themeColor="text1" w:themeTint="D9"/>
          <w:lang w:val="mk-MK"/>
        </w:rPr>
        <w:t xml:space="preserve">. </w:t>
      </w:r>
      <w:r w:rsidR="00DE1677" w:rsidRPr="007A7A13">
        <w:rPr>
          <w:rFonts w:cstheme="minorHAnsi"/>
          <w:color w:val="262626" w:themeColor="text1" w:themeTint="D9"/>
          <w:lang w:val="mk-MK"/>
        </w:rPr>
        <w:t>Вакви состојби се чести кај пациентите кои доживеале траума. (Ова се разгледува во друг дел од овој документ).</w:t>
      </w:r>
    </w:p>
    <w:p w:rsidR="00C30AAE" w:rsidRPr="007A7A13" w:rsidRDefault="00C30AAE"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lang w:val="mk-MK"/>
        </w:rPr>
        <w:t>Примери на влијание на институционалната политика врз тријажниот процес:</w:t>
      </w:r>
    </w:p>
    <w:p w:rsidR="00B07AD2" w:rsidRPr="007A7A13" w:rsidRDefault="00DE1677"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u w:val="single"/>
          <w:lang w:val="mk-MK"/>
        </w:rPr>
        <w:t>Пример</w:t>
      </w:r>
      <w:r w:rsidR="00C30AAE" w:rsidRPr="007A7A13">
        <w:rPr>
          <w:rFonts w:cstheme="minorHAnsi"/>
          <w:color w:val="262626" w:themeColor="text1" w:themeTint="D9"/>
          <w:u w:val="single"/>
          <w:lang w:val="mk-MK"/>
        </w:rPr>
        <w:t>1:</w:t>
      </w:r>
      <w:r w:rsidR="00C30AAE" w:rsidRPr="007A7A13">
        <w:rPr>
          <w:rFonts w:cstheme="minorHAnsi"/>
          <w:color w:val="262626" w:themeColor="text1" w:themeTint="D9"/>
          <w:lang w:val="mk-MK"/>
        </w:rPr>
        <w:t>П</w:t>
      </w:r>
      <w:r w:rsidR="00B07AD2" w:rsidRPr="007A7A13">
        <w:rPr>
          <w:rFonts w:cstheme="minorHAnsi"/>
          <w:color w:val="262626" w:themeColor="text1" w:themeTint="D9"/>
          <w:lang w:val="mk-MK"/>
        </w:rPr>
        <w:t xml:space="preserve">ациент со стабилна градна болка. </w:t>
      </w:r>
      <w:r w:rsidR="003471B2" w:rsidRPr="007A7A13">
        <w:rPr>
          <w:rFonts w:cstheme="minorHAnsi"/>
          <w:color w:val="262626" w:themeColor="text1" w:themeTint="D9"/>
          <w:lang w:val="mk-MK"/>
        </w:rPr>
        <w:t>Доколку</w:t>
      </w:r>
      <w:r w:rsidR="00B07AD2" w:rsidRPr="007A7A13">
        <w:rPr>
          <w:rFonts w:cstheme="minorHAnsi"/>
          <w:color w:val="262626" w:themeColor="text1" w:themeTint="D9"/>
          <w:lang w:val="mk-MK"/>
        </w:rPr>
        <w:t xml:space="preserve"> пациентот е </w:t>
      </w:r>
      <w:r w:rsidRPr="007A7A13">
        <w:rPr>
          <w:rFonts w:cstheme="minorHAnsi"/>
          <w:color w:val="262626" w:themeColor="text1" w:themeTint="D9"/>
          <w:lang w:val="mk-MK"/>
        </w:rPr>
        <w:t xml:space="preserve"> хемодинамски стабилен</w:t>
      </w:r>
      <w:r w:rsidR="00B07AD2" w:rsidRPr="007A7A13">
        <w:rPr>
          <w:rFonts w:cstheme="minorHAnsi"/>
          <w:color w:val="262626" w:themeColor="text1" w:themeTint="D9"/>
          <w:lang w:val="mk-MK"/>
        </w:rPr>
        <w:t xml:space="preserve"> но има градна болка, може да е акутен коронарен синдром</w:t>
      </w:r>
      <w:r w:rsidRPr="007A7A13">
        <w:rPr>
          <w:rFonts w:cstheme="minorHAnsi"/>
          <w:color w:val="262626" w:themeColor="text1" w:themeTint="D9"/>
          <w:lang w:val="mk-MK"/>
        </w:rPr>
        <w:t xml:space="preserve"> и во тој случај ги </w:t>
      </w:r>
      <w:r w:rsidR="00B07AD2" w:rsidRPr="007A7A13">
        <w:rPr>
          <w:rFonts w:cstheme="minorHAnsi"/>
          <w:color w:val="262626" w:themeColor="text1" w:themeTint="D9"/>
          <w:lang w:val="mk-MK"/>
        </w:rPr>
        <w:t xml:space="preserve">задоволува </w:t>
      </w:r>
      <w:r w:rsidR="00AF7536" w:rsidRPr="007A7A13">
        <w:rPr>
          <w:rFonts w:cstheme="minorHAnsi"/>
          <w:color w:val="262626" w:themeColor="text1" w:themeTint="D9"/>
          <w:lang w:val="mk-MK"/>
        </w:rPr>
        <w:t>ИУ</w:t>
      </w:r>
      <w:r w:rsidR="00B07AD2" w:rsidRPr="007A7A13">
        <w:rPr>
          <w:rFonts w:cstheme="minorHAnsi"/>
          <w:color w:val="262626" w:themeColor="text1" w:themeTint="D9"/>
          <w:lang w:val="mk-MK"/>
        </w:rPr>
        <w:t xml:space="preserve"> ниво-2 критериумите. </w:t>
      </w:r>
      <w:r w:rsidRPr="007A7A13">
        <w:rPr>
          <w:rFonts w:cstheme="minorHAnsi"/>
          <w:color w:val="262626" w:themeColor="text1" w:themeTint="D9"/>
          <w:lang w:val="mk-MK"/>
        </w:rPr>
        <w:t>Т</w:t>
      </w:r>
      <w:r w:rsidR="00B07AD2" w:rsidRPr="007A7A13">
        <w:rPr>
          <w:rFonts w:cstheme="minorHAnsi"/>
          <w:color w:val="262626" w:themeColor="text1" w:themeTint="D9"/>
          <w:lang w:val="mk-MK"/>
        </w:rPr>
        <w:t xml:space="preserve">ој/таа нема потреба од итни животоспасувачки интервенции но има висок ризик. </w:t>
      </w:r>
      <w:r w:rsidRPr="007A7A13">
        <w:rPr>
          <w:rFonts w:cstheme="minorHAnsi"/>
          <w:color w:val="262626" w:themeColor="text1" w:themeTint="D9"/>
          <w:lang w:val="mk-MK"/>
        </w:rPr>
        <w:t xml:space="preserve">Грижата за овој пациент е временски сензитивна, </w:t>
      </w:r>
      <w:r w:rsidR="00B07AD2" w:rsidRPr="007A7A13">
        <w:rPr>
          <w:rFonts w:cstheme="minorHAnsi"/>
          <w:color w:val="262626" w:themeColor="text1" w:themeTint="D9"/>
          <w:lang w:val="mk-MK"/>
        </w:rPr>
        <w:t xml:space="preserve">ECG треба да </w:t>
      </w:r>
      <w:r w:rsidRPr="007A7A13">
        <w:rPr>
          <w:rFonts w:cstheme="minorHAnsi"/>
          <w:color w:val="262626" w:themeColor="text1" w:themeTint="D9"/>
          <w:lang w:val="mk-MK"/>
        </w:rPr>
        <w:t xml:space="preserve">се направи во првите </w:t>
      </w:r>
      <w:r w:rsidR="00B07AD2" w:rsidRPr="007A7A13">
        <w:rPr>
          <w:rFonts w:cstheme="minorHAnsi"/>
          <w:color w:val="262626" w:themeColor="text1" w:themeTint="D9"/>
          <w:lang w:val="mk-MK"/>
        </w:rPr>
        <w:t>10  минути од пристигање</w:t>
      </w:r>
      <w:r w:rsidRPr="007A7A13">
        <w:rPr>
          <w:rFonts w:cstheme="minorHAnsi"/>
          <w:color w:val="262626" w:themeColor="text1" w:themeTint="D9"/>
          <w:lang w:val="mk-MK"/>
        </w:rPr>
        <w:t>то во ургентниот центар</w:t>
      </w:r>
      <w:r w:rsidR="00B07AD2" w:rsidRPr="007A7A13">
        <w:rPr>
          <w:rFonts w:cstheme="minorHAnsi"/>
          <w:color w:val="262626" w:themeColor="text1" w:themeTint="D9"/>
          <w:lang w:val="mk-MK"/>
        </w:rPr>
        <w:t xml:space="preserve">. Често </w:t>
      </w:r>
      <w:r w:rsidR="00612C0D" w:rsidRPr="007A7A13">
        <w:rPr>
          <w:rFonts w:cstheme="minorHAnsi"/>
          <w:color w:val="262626" w:themeColor="text1" w:themeTint="D9"/>
          <w:lang w:val="mk-MK"/>
        </w:rPr>
        <w:t xml:space="preserve">политика на ургентните центри е </w:t>
      </w:r>
      <w:r w:rsidR="00B07AD2" w:rsidRPr="007A7A13">
        <w:rPr>
          <w:rFonts w:cstheme="minorHAnsi"/>
          <w:color w:val="262626" w:themeColor="text1" w:themeTint="D9"/>
          <w:lang w:val="mk-MK"/>
        </w:rPr>
        <w:t xml:space="preserve">брза иницијација на ECG. </w:t>
      </w:r>
      <w:r w:rsidR="00612C0D" w:rsidRPr="007A7A13">
        <w:rPr>
          <w:rFonts w:cstheme="minorHAnsi"/>
          <w:color w:val="262626" w:themeColor="text1" w:themeTint="D9"/>
          <w:lang w:val="mk-MK"/>
        </w:rPr>
        <w:t xml:space="preserve">Иако грижата за овие пациенти треба да </w:t>
      </w:r>
      <w:r w:rsidR="00C30AAE" w:rsidRPr="007A7A13">
        <w:rPr>
          <w:rFonts w:cstheme="minorHAnsi"/>
          <w:color w:val="262626" w:themeColor="text1" w:themeTint="D9"/>
          <w:lang w:val="mk-MK"/>
        </w:rPr>
        <w:t>е брза</w:t>
      </w:r>
      <w:r w:rsidR="00B07AD2" w:rsidRPr="007A7A13">
        <w:rPr>
          <w:rFonts w:cstheme="minorHAnsi"/>
          <w:color w:val="262626" w:themeColor="text1" w:themeTint="D9"/>
          <w:lang w:val="mk-MK"/>
        </w:rPr>
        <w:t xml:space="preserve">, ECG не е животоспасувачка интервенција туку дијагностичка процедура. </w:t>
      </w:r>
      <w:r w:rsidR="00612C0D" w:rsidRPr="007A7A13">
        <w:rPr>
          <w:rFonts w:cstheme="minorHAnsi"/>
          <w:color w:val="262626" w:themeColor="text1" w:themeTint="D9"/>
          <w:lang w:val="mk-MK"/>
        </w:rPr>
        <w:t xml:space="preserve">Доколку </w:t>
      </w:r>
      <w:r w:rsidR="00B07AD2" w:rsidRPr="007A7A13">
        <w:rPr>
          <w:rFonts w:cstheme="minorHAnsi"/>
          <w:color w:val="262626" w:themeColor="text1" w:themeTint="D9"/>
          <w:lang w:val="mk-MK"/>
        </w:rPr>
        <w:t>трија</w:t>
      </w:r>
      <w:r w:rsidR="00612C0D" w:rsidRPr="007A7A13">
        <w:rPr>
          <w:rFonts w:cstheme="minorHAnsi"/>
          <w:color w:val="262626" w:themeColor="text1" w:themeTint="D9"/>
          <w:lang w:val="mk-MK"/>
        </w:rPr>
        <w:t>ж</w:t>
      </w:r>
      <w:r w:rsidR="00B07AD2" w:rsidRPr="007A7A13">
        <w:rPr>
          <w:rFonts w:cstheme="minorHAnsi"/>
          <w:color w:val="262626" w:themeColor="text1" w:themeTint="D9"/>
          <w:lang w:val="mk-MK"/>
        </w:rPr>
        <w:t xml:space="preserve">ната сестра ги тријажира сите пациенти со градна болка </w:t>
      </w:r>
      <w:r w:rsidR="004B678F" w:rsidRPr="007A7A13">
        <w:rPr>
          <w:rFonts w:cstheme="minorHAnsi"/>
          <w:color w:val="262626" w:themeColor="text1" w:themeTint="D9"/>
          <w:lang w:val="mk-MK"/>
        </w:rPr>
        <w:t>како</w:t>
      </w:r>
      <w:r w:rsidR="00AF7536" w:rsidRPr="007A7A13">
        <w:rPr>
          <w:rFonts w:cstheme="minorHAnsi"/>
          <w:color w:val="262626" w:themeColor="text1" w:themeTint="D9"/>
          <w:lang w:val="mk-MK"/>
        </w:rPr>
        <w:t>ИУ</w:t>
      </w:r>
      <w:r w:rsidR="00B07AD2" w:rsidRPr="007A7A13">
        <w:rPr>
          <w:rFonts w:cstheme="minorHAnsi"/>
          <w:color w:val="262626" w:themeColor="text1" w:themeTint="D9"/>
          <w:lang w:val="mk-MK"/>
        </w:rPr>
        <w:t xml:space="preserve"> ниво 1, ќе биде тешко да се даде приоритет на вистинските </w:t>
      </w:r>
      <w:r w:rsidR="00AF7536" w:rsidRPr="007A7A13">
        <w:rPr>
          <w:rFonts w:cstheme="minorHAnsi"/>
          <w:color w:val="262626" w:themeColor="text1" w:themeTint="D9"/>
          <w:lang w:val="mk-MK"/>
        </w:rPr>
        <w:t>ИУ</w:t>
      </w:r>
      <w:r w:rsidR="00B07AD2" w:rsidRPr="007A7A13">
        <w:rPr>
          <w:rFonts w:cstheme="minorHAnsi"/>
          <w:color w:val="262626" w:themeColor="text1" w:themeTint="D9"/>
          <w:lang w:val="mk-MK"/>
        </w:rPr>
        <w:t xml:space="preserve"> ниво-1 пациенти кои имаат потреба од итн</w:t>
      </w:r>
      <w:r w:rsidR="00612C0D" w:rsidRPr="007A7A13">
        <w:rPr>
          <w:rFonts w:cstheme="minorHAnsi"/>
          <w:color w:val="262626" w:themeColor="text1" w:themeTint="D9"/>
          <w:lang w:val="mk-MK"/>
        </w:rPr>
        <w:t>а животоспасувачка</w:t>
      </w:r>
      <w:r w:rsidR="00B07AD2" w:rsidRPr="007A7A13">
        <w:rPr>
          <w:rFonts w:cstheme="minorHAnsi"/>
          <w:color w:val="262626" w:themeColor="text1" w:themeTint="D9"/>
          <w:lang w:val="mk-MK"/>
        </w:rPr>
        <w:t xml:space="preserve"> интервенци</w:t>
      </w:r>
      <w:r w:rsidR="00612C0D" w:rsidRPr="007A7A13">
        <w:rPr>
          <w:rFonts w:cstheme="minorHAnsi"/>
          <w:color w:val="262626" w:themeColor="text1" w:themeTint="D9"/>
          <w:lang w:val="mk-MK"/>
        </w:rPr>
        <w:t>ја. Доколку истиот пациент с</w:t>
      </w:r>
      <w:r w:rsidR="00B07AD2" w:rsidRPr="007A7A13">
        <w:rPr>
          <w:rFonts w:cstheme="minorHAnsi"/>
          <w:color w:val="262626" w:themeColor="text1" w:themeTint="D9"/>
          <w:lang w:val="mk-MK"/>
        </w:rPr>
        <w:t xml:space="preserve">о градна болка </w:t>
      </w:r>
      <w:r w:rsidR="00612C0D" w:rsidRPr="007A7A13">
        <w:rPr>
          <w:rFonts w:cstheme="minorHAnsi"/>
          <w:color w:val="262626" w:themeColor="text1" w:themeTint="D9"/>
          <w:lang w:val="mk-MK"/>
        </w:rPr>
        <w:t xml:space="preserve">е препотен, </w:t>
      </w:r>
      <w:r w:rsidR="00B07AD2" w:rsidRPr="007A7A13">
        <w:rPr>
          <w:rFonts w:cstheme="minorHAnsi"/>
          <w:color w:val="262626" w:themeColor="text1" w:themeTint="D9"/>
          <w:lang w:val="mk-MK"/>
        </w:rPr>
        <w:t>со крвен притисок 80</w:t>
      </w:r>
      <w:r w:rsidR="00612C0D" w:rsidRPr="007A7A13">
        <w:rPr>
          <w:rFonts w:cstheme="minorHAnsi"/>
          <w:color w:val="262626" w:themeColor="text1" w:themeTint="D9"/>
          <w:lang w:val="mk-MK"/>
        </w:rPr>
        <w:t>mmHg на палпација</w:t>
      </w:r>
      <w:r w:rsidR="00C30AAE" w:rsidRPr="007A7A13">
        <w:rPr>
          <w:rFonts w:cstheme="minorHAnsi"/>
          <w:color w:val="262626" w:themeColor="text1" w:themeTint="D9"/>
          <w:lang w:val="mk-MK"/>
        </w:rPr>
        <w:t xml:space="preserve">, ги </w:t>
      </w:r>
      <w:r w:rsidR="00B07AD2" w:rsidRPr="007A7A13">
        <w:rPr>
          <w:rFonts w:cstheme="minorHAnsi"/>
          <w:color w:val="262626" w:themeColor="text1" w:themeTint="D9"/>
          <w:lang w:val="mk-MK"/>
        </w:rPr>
        <w:t>и</w:t>
      </w:r>
      <w:r w:rsidR="00C30AAE" w:rsidRPr="007A7A13">
        <w:rPr>
          <w:rFonts w:cstheme="minorHAnsi"/>
          <w:color w:val="262626" w:themeColor="text1" w:themeTint="D9"/>
          <w:lang w:val="mk-MK"/>
        </w:rPr>
        <w:t>с</w:t>
      </w:r>
      <w:r w:rsidR="00B07AD2" w:rsidRPr="007A7A13">
        <w:rPr>
          <w:rFonts w:cstheme="minorHAnsi"/>
          <w:color w:val="262626" w:themeColor="text1" w:themeTint="D9"/>
          <w:lang w:val="mk-MK"/>
        </w:rPr>
        <w:t>полнува ЕSI ниво-1 критериумите.</w:t>
      </w:r>
    </w:p>
    <w:p w:rsidR="00B07AD2" w:rsidRPr="007A7A13" w:rsidRDefault="00C30AAE"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u w:val="single"/>
          <w:lang w:val="mk-MK"/>
        </w:rPr>
        <w:t>Пример 2</w:t>
      </w:r>
      <w:r w:rsidRPr="007A7A13">
        <w:rPr>
          <w:rFonts w:cstheme="minorHAnsi"/>
          <w:color w:val="262626" w:themeColor="text1" w:themeTint="D9"/>
          <w:lang w:val="mk-MK"/>
        </w:rPr>
        <w:t>: Д</w:t>
      </w:r>
      <w:r w:rsidR="00612C0D" w:rsidRPr="007A7A13">
        <w:rPr>
          <w:rFonts w:cstheme="minorHAnsi"/>
          <w:color w:val="262626" w:themeColor="text1" w:themeTint="D9"/>
          <w:lang w:val="mk-MK"/>
        </w:rPr>
        <w:t>р</w:t>
      </w:r>
      <w:r w:rsidRPr="007A7A13">
        <w:rPr>
          <w:rFonts w:cstheme="minorHAnsi"/>
          <w:color w:val="262626" w:themeColor="text1" w:themeTint="D9"/>
          <w:lang w:val="mk-MK"/>
        </w:rPr>
        <w:t xml:space="preserve">уг пример </w:t>
      </w:r>
      <w:r w:rsidR="00612C0D" w:rsidRPr="007A7A13">
        <w:rPr>
          <w:rFonts w:cstheme="minorHAnsi"/>
          <w:color w:val="262626" w:themeColor="text1" w:themeTint="D9"/>
          <w:lang w:val="mk-MK"/>
        </w:rPr>
        <w:t xml:space="preserve">за временски сензитивна нега </w:t>
      </w:r>
      <w:r w:rsidR="00B07AD2" w:rsidRPr="007A7A13">
        <w:rPr>
          <w:rFonts w:cstheme="minorHAnsi"/>
          <w:color w:val="262626" w:themeColor="text1" w:themeTint="D9"/>
          <w:lang w:val="mk-MK"/>
        </w:rPr>
        <w:t xml:space="preserve">е пациент со знаци на акутен </w:t>
      </w:r>
      <w:r w:rsidR="00612C0D" w:rsidRPr="007A7A13">
        <w:rPr>
          <w:rFonts w:cstheme="minorHAnsi"/>
          <w:color w:val="262626" w:themeColor="text1" w:themeTint="D9"/>
          <w:lang w:val="mk-MK"/>
        </w:rPr>
        <w:t>мозочен удар.</w:t>
      </w:r>
      <w:r w:rsidR="00B07AD2" w:rsidRPr="007A7A13">
        <w:rPr>
          <w:rFonts w:cstheme="minorHAnsi"/>
          <w:color w:val="262626" w:themeColor="text1" w:themeTint="D9"/>
          <w:lang w:val="mk-MK"/>
        </w:rPr>
        <w:t xml:space="preserve"> На пример, пациентот кој пријавува слабост во левата рака ги исполнува </w:t>
      </w:r>
      <w:r w:rsidR="00AF7536" w:rsidRPr="007A7A13">
        <w:rPr>
          <w:rFonts w:cstheme="minorHAnsi"/>
          <w:color w:val="262626" w:themeColor="text1" w:themeTint="D9"/>
          <w:lang w:val="mk-MK"/>
        </w:rPr>
        <w:t>ИУ</w:t>
      </w:r>
      <w:r w:rsidR="00B07AD2" w:rsidRPr="007A7A13">
        <w:rPr>
          <w:rFonts w:cstheme="minorHAnsi"/>
          <w:color w:val="262626" w:themeColor="text1" w:themeTint="D9"/>
          <w:lang w:val="mk-MK"/>
        </w:rPr>
        <w:t xml:space="preserve"> ниво-2 критериумите и тимот треба </w:t>
      </w:r>
      <w:r w:rsidR="00612C0D" w:rsidRPr="007A7A13">
        <w:rPr>
          <w:rFonts w:cstheme="minorHAnsi"/>
          <w:color w:val="262626" w:themeColor="text1" w:themeTint="D9"/>
          <w:lang w:val="mk-MK"/>
        </w:rPr>
        <w:t>веднаш</w:t>
      </w:r>
      <w:r w:rsidR="00B07AD2" w:rsidRPr="007A7A13">
        <w:rPr>
          <w:rFonts w:cstheme="minorHAnsi"/>
          <w:color w:val="262626" w:themeColor="text1" w:themeTint="D9"/>
          <w:lang w:val="mk-MK"/>
        </w:rPr>
        <w:t xml:space="preserve"> да се активира. </w:t>
      </w:r>
      <w:r w:rsidR="001F651A" w:rsidRPr="007A7A13">
        <w:rPr>
          <w:rFonts w:cstheme="minorHAnsi"/>
          <w:color w:val="262626" w:themeColor="text1" w:themeTint="D9"/>
          <w:lang w:val="mk-MK"/>
        </w:rPr>
        <w:t xml:space="preserve">Времето </w:t>
      </w:r>
      <w:r w:rsidR="00612C0D" w:rsidRPr="007A7A13">
        <w:rPr>
          <w:rFonts w:cstheme="minorHAnsi"/>
          <w:color w:val="262626" w:themeColor="text1" w:themeTint="D9"/>
          <w:lang w:val="mk-MK"/>
        </w:rPr>
        <w:t xml:space="preserve">до завршување на </w:t>
      </w:r>
      <w:r w:rsidR="001F651A" w:rsidRPr="007A7A13">
        <w:rPr>
          <w:rFonts w:cstheme="minorHAnsi"/>
          <w:color w:val="262626" w:themeColor="text1" w:themeTint="D9"/>
          <w:lang w:val="mk-MK"/>
        </w:rPr>
        <w:t>компјутеризирана томографија</w:t>
      </w:r>
      <w:r w:rsidR="00B07AD2" w:rsidRPr="007A7A13">
        <w:rPr>
          <w:rFonts w:cstheme="minorHAnsi"/>
          <w:color w:val="262626" w:themeColor="text1" w:themeTint="D9"/>
          <w:lang w:val="mk-MK"/>
        </w:rPr>
        <w:t xml:space="preserve"> (</w:t>
      </w:r>
      <w:r w:rsidR="00EA660B" w:rsidRPr="007A7A13">
        <w:rPr>
          <w:rFonts w:cstheme="minorHAnsi"/>
          <w:color w:val="262626" w:themeColor="text1" w:themeTint="D9"/>
          <w:lang w:val="mk-MK"/>
        </w:rPr>
        <w:t>К</w:t>
      </w:r>
      <w:r w:rsidR="00B07AD2" w:rsidRPr="007A7A13">
        <w:rPr>
          <w:rFonts w:cstheme="minorHAnsi"/>
          <w:color w:val="262626" w:themeColor="text1" w:themeTint="D9"/>
          <w:lang w:val="mk-MK"/>
        </w:rPr>
        <w:t>T)</w:t>
      </w:r>
      <w:r w:rsidR="001F651A" w:rsidRPr="007A7A13">
        <w:rPr>
          <w:rFonts w:cstheme="minorHAnsi"/>
          <w:color w:val="262626" w:themeColor="text1" w:themeTint="D9"/>
          <w:lang w:val="mk-MK"/>
        </w:rPr>
        <w:t xml:space="preserve"> е мерка за квалитет која мора да се исполни. Но</w:t>
      </w:r>
      <w:r w:rsidR="00612C0D" w:rsidRPr="007A7A13">
        <w:rPr>
          <w:rFonts w:cstheme="minorHAnsi"/>
          <w:color w:val="262626" w:themeColor="text1" w:themeTint="D9"/>
          <w:lang w:val="mk-MK"/>
        </w:rPr>
        <w:t>,</w:t>
      </w:r>
      <w:r w:rsidR="001F651A" w:rsidRPr="007A7A13">
        <w:rPr>
          <w:rFonts w:cstheme="minorHAnsi"/>
          <w:color w:val="262626" w:themeColor="text1" w:themeTint="D9"/>
          <w:lang w:val="mk-MK"/>
        </w:rPr>
        <w:t xml:space="preserve"> пациентот со знаци на </w:t>
      </w:r>
      <w:r w:rsidRPr="007A7A13">
        <w:rPr>
          <w:rFonts w:cstheme="minorHAnsi"/>
          <w:color w:val="262626" w:themeColor="text1" w:themeTint="D9"/>
          <w:lang w:val="mk-MK"/>
        </w:rPr>
        <w:t xml:space="preserve">мозочен </w:t>
      </w:r>
      <w:r w:rsidR="001F651A" w:rsidRPr="007A7A13">
        <w:rPr>
          <w:rFonts w:cstheme="minorHAnsi"/>
          <w:color w:val="262626" w:themeColor="text1" w:themeTint="D9"/>
          <w:lang w:val="mk-MK"/>
        </w:rPr>
        <w:t xml:space="preserve">удар кој неможе да задржи </w:t>
      </w:r>
      <w:r w:rsidR="00612C0D" w:rsidRPr="007A7A13">
        <w:rPr>
          <w:rFonts w:cstheme="minorHAnsi"/>
          <w:color w:val="262626" w:themeColor="text1" w:themeTint="D9"/>
          <w:lang w:val="mk-MK"/>
        </w:rPr>
        <w:t>прооден дишен пат</w:t>
      </w:r>
      <w:r w:rsidR="001F651A" w:rsidRPr="007A7A13">
        <w:rPr>
          <w:rFonts w:cstheme="minorHAnsi"/>
          <w:color w:val="262626" w:themeColor="text1" w:themeTint="D9"/>
          <w:lang w:val="mk-MK"/>
        </w:rPr>
        <w:t xml:space="preserve"> ги исполнува</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 xml:space="preserve"> ниво-1 критериумите. Тимо</w:t>
      </w:r>
      <w:r w:rsidRPr="007A7A13">
        <w:rPr>
          <w:rFonts w:cstheme="minorHAnsi"/>
          <w:color w:val="262626" w:themeColor="text1" w:themeTint="D9"/>
          <w:lang w:val="mk-MK"/>
        </w:rPr>
        <w:t>т</w:t>
      </w:r>
      <w:r w:rsidR="001F651A" w:rsidRPr="007A7A13">
        <w:rPr>
          <w:rFonts w:cstheme="minorHAnsi"/>
          <w:color w:val="262626" w:themeColor="text1" w:themeTint="D9"/>
          <w:lang w:val="mk-MK"/>
        </w:rPr>
        <w:t xml:space="preserve"> пак треба да се активира.</w:t>
      </w:r>
    </w:p>
    <w:p w:rsidR="00B07AD2" w:rsidRPr="007A7A13" w:rsidRDefault="00612C0D" w:rsidP="00E822C1">
      <w:pPr>
        <w:autoSpaceDE w:val="0"/>
        <w:autoSpaceDN w:val="0"/>
        <w:adjustRightInd w:val="0"/>
        <w:spacing w:before="120" w:after="0"/>
        <w:ind w:firstLine="567"/>
        <w:rPr>
          <w:rFonts w:cstheme="minorHAnsi"/>
          <w:color w:val="262626" w:themeColor="text1" w:themeTint="D9"/>
          <w:u w:val="single"/>
          <w:lang w:val="mk-MK"/>
        </w:rPr>
      </w:pPr>
      <w:r w:rsidRPr="007A7A13">
        <w:rPr>
          <w:rFonts w:cstheme="minorHAnsi"/>
          <w:color w:val="262626" w:themeColor="text1" w:themeTint="D9"/>
          <w:u w:val="single"/>
          <w:lang w:val="mk-MK"/>
        </w:rPr>
        <w:t>Трет пример</w:t>
      </w:r>
      <w:r w:rsidRPr="007A7A13">
        <w:rPr>
          <w:rFonts w:cstheme="minorHAnsi"/>
          <w:color w:val="262626" w:themeColor="text1" w:themeTint="D9"/>
          <w:lang w:val="mk-MK"/>
        </w:rPr>
        <w:t xml:space="preserve">: постар пациент кој </w:t>
      </w:r>
      <w:r w:rsidR="001F651A" w:rsidRPr="007A7A13">
        <w:rPr>
          <w:rFonts w:cstheme="minorHAnsi"/>
          <w:color w:val="262626" w:themeColor="text1" w:themeTint="D9"/>
          <w:lang w:val="mk-MK"/>
        </w:rPr>
        <w:t>паднал, може</w:t>
      </w:r>
      <w:r w:rsidRPr="007A7A13">
        <w:rPr>
          <w:rFonts w:cstheme="minorHAnsi"/>
          <w:color w:val="262626" w:themeColor="text1" w:themeTint="D9"/>
          <w:lang w:val="mk-MK"/>
        </w:rPr>
        <w:t>би</w:t>
      </w:r>
      <w:r w:rsidR="001F651A" w:rsidRPr="007A7A13">
        <w:rPr>
          <w:rFonts w:cstheme="minorHAnsi"/>
          <w:color w:val="262626" w:themeColor="text1" w:themeTint="D9"/>
          <w:lang w:val="mk-MK"/>
        </w:rPr>
        <w:t xml:space="preserve"> има скршен колк, доаѓа со приватн</w:t>
      </w:r>
      <w:r w:rsidRPr="007A7A13">
        <w:rPr>
          <w:rFonts w:cstheme="minorHAnsi"/>
          <w:color w:val="262626" w:themeColor="text1" w:themeTint="D9"/>
          <w:lang w:val="mk-MK"/>
        </w:rPr>
        <w:t>о возило со семејството и има болки.</w:t>
      </w:r>
      <w:r w:rsidR="001F651A" w:rsidRPr="007A7A13">
        <w:rPr>
          <w:rFonts w:cstheme="minorHAnsi"/>
          <w:color w:val="262626" w:themeColor="text1" w:themeTint="D9"/>
          <w:lang w:val="mk-MK"/>
        </w:rPr>
        <w:t xml:space="preserve"> Пациентот не ги исполнува </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 xml:space="preserve"> ниво-2 критериумите но му е многу не</w:t>
      </w:r>
      <w:r w:rsidRPr="007A7A13">
        <w:rPr>
          <w:rFonts w:cstheme="minorHAnsi"/>
          <w:color w:val="262626" w:themeColor="text1" w:themeTint="D9"/>
          <w:lang w:val="mk-MK"/>
        </w:rPr>
        <w:t>удобно</w:t>
      </w:r>
      <w:r w:rsidR="001F651A" w:rsidRPr="007A7A13">
        <w:rPr>
          <w:rFonts w:cstheme="minorHAnsi"/>
          <w:color w:val="262626" w:themeColor="text1" w:themeTint="D9"/>
          <w:lang w:val="mk-MK"/>
        </w:rPr>
        <w:t xml:space="preserve">. Тријажната сестра ќе го категоризира </w:t>
      </w:r>
      <w:r w:rsidR="004B678F" w:rsidRPr="007A7A13">
        <w:rPr>
          <w:rFonts w:cstheme="minorHAnsi"/>
          <w:color w:val="262626" w:themeColor="text1" w:themeTint="D9"/>
          <w:lang w:val="mk-MK"/>
        </w:rPr>
        <w:t>како</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 xml:space="preserve"> ниво 3  и ќе го стави во достапен кревет</w:t>
      </w:r>
      <w:r w:rsidRPr="007A7A13">
        <w:rPr>
          <w:rFonts w:cstheme="minorHAnsi"/>
          <w:color w:val="262626" w:themeColor="text1" w:themeTint="D9"/>
          <w:lang w:val="mk-MK"/>
        </w:rPr>
        <w:t xml:space="preserve">. Доколку пациент со исто сценарио дојде со амбулантско возило, тоа не треба да биде критериум </w:t>
      </w:r>
      <w:r w:rsidR="00C30AAE" w:rsidRPr="007A7A13">
        <w:rPr>
          <w:rFonts w:cstheme="minorHAnsi"/>
          <w:color w:val="262626" w:themeColor="text1" w:themeTint="D9"/>
          <w:lang w:val="mk-MK"/>
        </w:rPr>
        <w:t>з</w:t>
      </w:r>
      <w:r w:rsidRPr="007A7A13">
        <w:rPr>
          <w:rFonts w:cstheme="minorHAnsi"/>
          <w:color w:val="262626" w:themeColor="text1" w:themeTint="D9"/>
          <w:lang w:val="mk-MK"/>
        </w:rPr>
        <w:t>а тријажната сестра</w:t>
      </w:r>
      <w:r w:rsidR="00F33964" w:rsidRPr="007A7A13">
        <w:rPr>
          <w:rFonts w:cstheme="minorHAnsi"/>
          <w:color w:val="262626" w:themeColor="text1" w:themeTint="D9"/>
          <w:lang w:val="mk-MK"/>
        </w:rPr>
        <w:t xml:space="preserve"> овој пациент </w:t>
      </w:r>
      <w:r w:rsidR="00C30AAE" w:rsidRPr="007A7A13">
        <w:rPr>
          <w:rFonts w:cstheme="minorHAnsi"/>
          <w:color w:val="262626" w:themeColor="text1" w:themeTint="D9"/>
          <w:lang w:val="mk-MK"/>
        </w:rPr>
        <w:t xml:space="preserve">да </w:t>
      </w:r>
      <w:r w:rsidR="00F33964" w:rsidRPr="007A7A13">
        <w:rPr>
          <w:rFonts w:cstheme="minorHAnsi"/>
          <w:color w:val="262626" w:themeColor="text1" w:themeTint="D9"/>
          <w:lang w:val="mk-MK"/>
        </w:rPr>
        <w:t xml:space="preserve">го тријажира како </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ниво 1 или 2.</w:t>
      </w:r>
      <w:r w:rsidR="00F33964" w:rsidRPr="007A7A13">
        <w:rPr>
          <w:rFonts w:cstheme="minorHAnsi"/>
          <w:color w:val="262626" w:themeColor="text1" w:themeTint="D9"/>
          <w:u w:val="single"/>
          <w:lang w:val="mk-MK"/>
        </w:rPr>
        <w:t xml:space="preserve">Секогаш треба да се користат </w:t>
      </w:r>
      <w:r w:rsidR="00AF7536" w:rsidRPr="007A7A13">
        <w:rPr>
          <w:rFonts w:cstheme="minorHAnsi"/>
          <w:color w:val="262626" w:themeColor="text1" w:themeTint="D9"/>
          <w:u w:val="single"/>
          <w:lang w:val="mk-MK"/>
        </w:rPr>
        <w:t>ИУ</w:t>
      </w:r>
      <w:r w:rsidR="001F651A" w:rsidRPr="007A7A13">
        <w:rPr>
          <w:rFonts w:cstheme="minorHAnsi"/>
          <w:color w:val="262626" w:themeColor="text1" w:themeTint="D9"/>
          <w:u w:val="single"/>
          <w:lang w:val="mk-MK"/>
        </w:rPr>
        <w:t xml:space="preserve"> критериумите </w:t>
      </w:r>
      <w:r w:rsidR="00F33964" w:rsidRPr="007A7A13">
        <w:rPr>
          <w:rFonts w:cstheme="minorHAnsi"/>
          <w:color w:val="262626" w:themeColor="text1" w:themeTint="D9"/>
          <w:u w:val="single"/>
          <w:lang w:val="mk-MK"/>
        </w:rPr>
        <w:t>за</w:t>
      </w:r>
      <w:r w:rsidR="001F651A" w:rsidRPr="007A7A13">
        <w:rPr>
          <w:rFonts w:cstheme="minorHAnsi"/>
          <w:color w:val="262626" w:themeColor="text1" w:themeTint="D9"/>
          <w:u w:val="single"/>
          <w:lang w:val="mk-MK"/>
        </w:rPr>
        <w:t xml:space="preserve"> да се одреди тријажното ниво без оглед на начинот на пристигање</w:t>
      </w:r>
      <w:r w:rsidR="00F33964" w:rsidRPr="007A7A13">
        <w:rPr>
          <w:rFonts w:cstheme="minorHAnsi"/>
          <w:color w:val="262626" w:themeColor="text1" w:themeTint="D9"/>
          <w:u w:val="single"/>
          <w:lang w:val="mk-MK"/>
        </w:rPr>
        <w:t xml:space="preserve"> на пациентот во ургентниот центар</w:t>
      </w:r>
      <w:r w:rsidR="001F651A" w:rsidRPr="007A7A13">
        <w:rPr>
          <w:rFonts w:cstheme="minorHAnsi"/>
          <w:color w:val="262626" w:themeColor="text1" w:themeTint="D9"/>
          <w:u w:val="single"/>
          <w:lang w:val="mk-MK"/>
        </w:rPr>
        <w:t>.</w:t>
      </w:r>
    </w:p>
    <w:p w:rsidR="001F651A" w:rsidRPr="007A7A13" w:rsidRDefault="004308AD"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lang w:val="mk-MK"/>
        </w:rPr>
        <w:lastRenderedPageBreak/>
        <w:t>Општо, грижата за пациентите од</w:t>
      </w:r>
      <w:r w:rsidR="0019065A" w:rsidRPr="007A7A13">
        <w:rPr>
          <w:rFonts w:cstheme="minorHAnsi"/>
          <w:color w:val="262626" w:themeColor="text1" w:themeTint="D9"/>
          <w:lang w:val="mk-MK"/>
        </w:rPr>
        <w:t xml:space="preserve"> </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 xml:space="preserve"> ниво-2  треба да се започне </w:t>
      </w:r>
      <w:r w:rsidRPr="007A7A13">
        <w:rPr>
          <w:rFonts w:cstheme="minorHAnsi"/>
          <w:color w:val="262626" w:themeColor="text1" w:themeTint="D9"/>
          <w:lang w:val="mk-MK"/>
        </w:rPr>
        <w:t xml:space="preserve"> веднаш</w:t>
      </w:r>
      <w:r w:rsidR="00C30AAE" w:rsidRPr="007A7A13">
        <w:rPr>
          <w:rFonts w:cstheme="minorHAnsi"/>
          <w:color w:val="262626" w:themeColor="text1" w:themeTint="D9"/>
          <w:lang w:val="mk-MK"/>
        </w:rPr>
        <w:t xml:space="preserve">, </w:t>
      </w:r>
      <w:r w:rsidR="001F651A" w:rsidRPr="007A7A13">
        <w:rPr>
          <w:rFonts w:cstheme="minorHAnsi"/>
          <w:color w:val="262626" w:themeColor="text1" w:themeTint="D9"/>
          <w:lang w:val="mk-MK"/>
        </w:rPr>
        <w:t>и улогата на главната сестра или одговорн</w:t>
      </w:r>
      <w:r w:rsidRPr="007A7A13">
        <w:rPr>
          <w:rFonts w:cstheme="minorHAnsi"/>
          <w:color w:val="262626" w:themeColor="text1" w:themeTint="D9"/>
          <w:lang w:val="mk-MK"/>
        </w:rPr>
        <w:t xml:space="preserve">ото лице </w:t>
      </w:r>
      <w:r w:rsidR="001F651A" w:rsidRPr="007A7A13">
        <w:rPr>
          <w:rFonts w:cstheme="minorHAnsi"/>
          <w:color w:val="262626" w:themeColor="text1" w:themeTint="D9"/>
          <w:lang w:val="mk-MK"/>
        </w:rPr>
        <w:t xml:space="preserve">е да знае каде да се сместат овие пациенти при доаѓање во областа за третман. Сите ниво-2 пациенти се потенцијално многу болни и имаат потреба од брза иницијација на нега и евалуација. Тријажната сестра </w:t>
      </w:r>
      <w:r w:rsidRPr="007A7A13">
        <w:rPr>
          <w:rFonts w:cstheme="minorHAnsi"/>
          <w:color w:val="262626" w:themeColor="text1" w:themeTint="D9"/>
          <w:lang w:val="mk-MK"/>
        </w:rPr>
        <w:t xml:space="preserve">одредила дека за овие пациенти е </w:t>
      </w:r>
      <w:r w:rsidR="001F651A" w:rsidRPr="007A7A13">
        <w:rPr>
          <w:rFonts w:cstheme="minorHAnsi"/>
          <w:color w:val="262626" w:themeColor="text1" w:themeTint="D9"/>
          <w:lang w:val="mk-MK"/>
        </w:rPr>
        <w:t>небезбедно да чекаат. П</w:t>
      </w:r>
      <w:r w:rsidRPr="007A7A13">
        <w:rPr>
          <w:rFonts w:cstheme="minorHAnsi"/>
          <w:color w:val="262626" w:themeColor="text1" w:themeTint="D9"/>
          <w:lang w:val="mk-MK"/>
        </w:rPr>
        <w:t>а</w:t>
      </w:r>
      <w:r w:rsidR="001F651A" w:rsidRPr="007A7A13">
        <w:rPr>
          <w:rFonts w:cstheme="minorHAnsi"/>
          <w:color w:val="262626" w:themeColor="text1" w:themeTint="D9"/>
          <w:lang w:val="mk-MK"/>
        </w:rPr>
        <w:t xml:space="preserve">циентите во моментот може да се стабилни, но да имаат состојба која лесно </w:t>
      </w:r>
      <w:r w:rsidRPr="007A7A13">
        <w:rPr>
          <w:rFonts w:cstheme="minorHAnsi"/>
          <w:color w:val="262626" w:themeColor="text1" w:themeTint="D9"/>
          <w:lang w:val="mk-MK"/>
        </w:rPr>
        <w:t xml:space="preserve">и брзо </w:t>
      </w:r>
      <w:r w:rsidR="001F651A" w:rsidRPr="007A7A13">
        <w:rPr>
          <w:rFonts w:cstheme="minorHAnsi"/>
          <w:color w:val="262626" w:themeColor="text1" w:themeTint="D9"/>
          <w:lang w:val="mk-MK"/>
        </w:rPr>
        <w:t>може да се влоши</w:t>
      </w:r>
      <w:r w:rsidRPr="007A7A13">
        <w:rPr>
          <w:rFonts w:cstheme="minorHAnsi"/>
          <w:color w:val="262626" w:themeColor="text1" w:themeTint="D9"/>
          <w:lang w:val="mk-MK"/>
        </w:rPr>
        <w:t xml:space="preserve">. Отпочнувањето на </w:t>
      </w:r>
      <w:r w:rsidR="001F651A" w:rsidRPr="007A7A13">
        <w:rPr>
          <w:rFonts w:cstheme="minorHAnsi"/>
          <w:color w:val="262626" w:themeColor="text1" w:themeTint="D9"/>
          <w:lang w:val="mk-MK"/>
        </w:rPr>
        <w:t>дијагностичкиот третман може да е временски сензитив</w:t>
      </w:r>
      <w:r w:rsidR="00C30AAE" w:rsidRPr="007A7A13">
        <w:rPr>
          <w:rFonts w:cstheme="minorHAnsi"/>
          <w:color w:val="262626" w:themeColor="text1" w:themeTint="D9"/>
          <w:lang w:val="mk-MK"/>
        </w:rPr>
        <w:t>е</w:t>
      </w:r>
      <w:r w:rsidR="001F651A" w:rsidRPr="007A7A13">
        <w:rPr>
          <w:rFonts w:cstheme="minorHAnsi"/>
          <w:color w:val="262626" w:themeColor="text1" w:themeTint="D9"/>
          <w:lang w:val="mk-MK"/>
        </w:rPr>
        <w:t>н</w:t>
      </w:r>
      <w:r w:rsidR="00C30AAE" w:rsidRPr="007A7A13">
        <w:rPr>
          <w:rFonts w:cstheme="minorHAnsi"/>
          <w:color w:val="262626" w:themeColor="text1" w:themeTint="D9"/>
          <w:lang w:val="mk-MK"/>
        </w:rPr>
        <w:t xml:space="preserve"> процес</w:t>
      </w:r>
      <w:r w:rsidR="001F651A" w:rsidRPr="007A7A13">
        <w:rPr>
          <w:rFonts w:cstheme="minorHAnsi"/>
          <w:color w:val="262626" w:themeColor="text1" w:themeTint="D9"/>
          <w:lang w:val="mk-MK"/>
        </w:rPr>
        <w:t xml:space="preserve"> (</w:t>
      </w:r>
      <w:r w:rsidRPr="007A7A13">
        <w:rPr>
          <w:rFonts w:cstheme="minorHAnsi"/>
          <w:color w:val="262626" w:themeColor="text1" w:themeTint="D9"/>
          <w:lang w:val="mk-MK"/>
        </w:rPr>
        <w:t xml:space="preserve">пр. </w:t>
      </w:r>
      <w:r w:rsidR="001F651A" w:rsidRPr="007A7A13">
        <w:rPr>
          <w:rFonts w:cstheme="minorHAnsi"/>
          <w:color w:val="262626" w:themeColor="text1" w:themeTint="D9"/>
          <w:lang w:val="mk-MK"/>
        </w:rPr>
        <w:t>стабилна градна болка бара ECG во првите 10 минути по пристигање)</w:t>
      </w:r>
      <w:r w:rsidRPr="007A7A13">
        <w:rPr>
          <w:rFonts w:cstheme="minorHAnsi"/>
          <w:color w:val="262626" w:themeColor="text1" w:themeTint="D9"/>
          <w:lang w:val="mk-MK"/>
        </w:rPr>
        <w:t>,</w:t>
      </w:r>
      <w:r w:rsidR="001F651A" w:rsidRPr="007A7A13">
        <w:rPr>
          <w:rFonts w:cstheme="minorHAnsi"/>
          <w:color w:val="262626" w:themeColor="text1" w:themeTint="D9"/>
          <w:lang w:val="mk-MK"/>
        </w:rPr>
        <w:t xml:space="preserve"> или пациентот има потенцијална опасност по живот или орган. </w:t>
      </w:r>
      <w:r w:rsidR="00AF7536" w:rsidRPr="007A7A13">
        <w:rPr>
          <w:rFonts w:cstheme="minorHAnsi"/>
          <w:color w:val="262626" w:themeColor="text1" w:themeTint="D9"/>
          <w:lang w:val="mk-MK"/>
        </w:rPr>
        <w:t>ИУ</w:t>
      </w:r>
      <w:r w:rsidR="001F651A" w:rsidRPr="007A7A13">
        <w:rPr>
          <w:rFonts w:cstheme="minorHAnsi"/>
          <w:color w:val="262626" w:themeColor="text1" w:themeTint="D9"/>
          <w:lang w:val="mk-MK"/>
        </w:rPr>
        <w:t xml:space="preserve"> ниво-2 пациенти</w:t>
      </w:r>
      <w:r w:rsidRPr="007A7A13">
        <w:rPr>
          <w:rFonts w:cstheme="minorHAnsi"/>
          <w:color w:val="262626" w:themeColor="text1" w:themeTint="D9"/>
          <w:lang w:val="mk-MK"/>
        </w:rPr>
        <w:t>те се високоризи</w:t>
      </w:r>
      <w:r w:rsidR="00876574" w:rsidRPr="007A7A13">
        <w:rPr>
          <w:rFonts w:cstheme="minorHAnsi"/>
          <w:color w:val="262626" w:themeColor="text1" w:themeTint="D9"/>
          <w:lang w:val="mk-MK"/>
        </w:rPr>
        <w:t>ч</w:t>
      </w:r>
      <w:r w:rsidRPr="007A7A13">
        <w:rPr>
          <w:rFonts w:cstheme="minorHAnsi"/>
          <w:color w:val="262626" w:themeColor="text1" w:themeTint="D9"/>
          <w:lang w:val="mk-MK"/>
        </w:rPr>
        <w:t>ни пациенти.</w:t>
      </w:r>
    </w:p>
    <w:p w:rsidR="001F651A" w:rsidRPr="007A7A13" w:rsidRDefault="004308AD" w:rsidP="00E822C1">
      <w:pPr>
        <w:autoSpaceDE w:val="0"/>
        <w:autoSpaceDN w:val="0"/>
        <w:adjustRightInd w:val="0"/>
        <w:spacing w:before="120" w:after="0"/>
        <w:ind w:firstLine="567"/>
        <w:rPr>
          <w:rFonts w:cstheme="minorHAnsi"/>
          <w:color w:val="262626" w:themeColor="text1" w:themeTint="D9"/>
          <w:lang w:val="mk-MK"/>
        </w:rPr>
      </w:pPr>
      <w:r w:rsidRPr="007A7A13">
        <w:rPr>
          <w:rFonts w:cstheme="minorHAnsi"/>
          <w:color w:val="262626" w:themeColor="text1" w:themeTint="D9"/>
          <w:lang w:val="mk-MK"/>
        </w:rPr>
        <w:t xml:space="preserve">Во сегашната атмосфера на пациенти во Ургентните центри, </w:t>
      </w:r>
      <w:r w:rsidR="0009583D" w:rsidRPr="007A7A13">
        <w:rPr>
          <w:rFonts w:cstheme="minorHAnsi"/>
          <w:color w:val="262626" w:themeColor="text1" w:themeTint="D9"/>
          <w:lang w:val="mk-MK"/>
        </w:rPr>
        <w:t xml:space="preserve">не е реткотријажната сестра </w:t>
      </w:r>
      <w:r w:rsidRPr="007A7A13">
        <w:rPr>
          <w:rFonts w:cstheme="minorHAnsi"/>
          <w:color w:val="262626" w:themeColor="text1" w:themeTint="D9"/>
          <w:lang w:val="mk-MK"/>
        </w:rPr>
        <w:t xml:space="preserve">да </w:t>
      </w:r>
      <w:r w:rsidR="0009583D" w:rsidRPr="007A7A13">
        <w:rPr>
          <w:rFonts w:cstheme="minorHAnsi"/>
          <w:color w:val="262626" w:themeColor="text1" w:themeTint="D9"/>
          <w:lang w:val="mk-MK"/>
        </w:rPr>
        <w:t xml:space="preserve">биде во ситуација </w:t>
      </w:r>
      <w:r w:rsidRPr="007A7A13">
        <w:rPr>
          <w:rFonts w:cstheme="minorHAnsi"/>
          <w:color w:val="262626" w:themeColor="text1" w:themeTint="D9"/>
          <w:lang w:val="mk-MK"/>
        </w:rPr>
        <w:t xml:space="preserve">да нема доволен простор за сместување на пациентите од </w:t>
      </w:r>
      <w:r w:rsidR="00AF7536" w:rsidRPr="007A7A13">
        <w:rPr>
          <w:rFonts w:cstheme="minorHAnsi"/>
          <w:color w:val="262626" w:themeColor="text1" w:themeTint="D9"/>
          <w:lang w:val="mk-MK"/>
        </w:rPr>
        <w:t>ИУ</w:t>
      </w:r>
      <w:r w:rsidRPr="007A7A13">
        <w:rPr>
          <w:rFonts w:cstheme="minorHAnsi"/>
          <w:color w:val="262626" w:themeColor="text1" w:themeTint="D9"/>
          <w:lang w:val="mk-MK"/>
        </w:rPr>
        <w:t xml:space="preserve"> ниво-2</w:t>
      </w:r>
      <w:r w:rsidR="00E10349" w:rsidRPr="007A7A13">
        <w:rPr>
          <w:rFonts w:cstheme="minorHAnsi"/>
          <w:color w:val="262626" w:themeColor="text1" w:themeTint="D9"/>
          <w:lang w:val="mk-MK"/>
        </w:rPr>
        <w:t>, што може да резултира со нивно тријажирање во пониски нивоа на ургентност, што пак може да резултира со сериозни</w:t>
      </w:r>
      <w:r w:rsidR="0009583D" w:rsidRPr="007A7A13">
        <w:rPr>
          <w:rFonts w:cstheme="minorHAnsi"/>
          <w:color w:val="262626" w:themeColor="text1" w:themeTint="D9"/>
          <w:lang w:val="mk-MK"/>
        </w:rPr>
        <w:t xml:space="preserve"> негативни исходи за пациентот</w:t>
      </w:r>
      <w:r w:rsidR="00E10349" w:rsidRPr="007A7A13">
        <w:rPr>
          <w:rFonts w:cstheme="minorHAnsi"/>
          <w:color w:val="262626" w:themeColor="text1" w:themeTint="D9"/>
          <w:lang w:val="mk-MK"/>
        </w:rPr>
        <w:t>.</w:t>
      </w:r>
      <w:r w:rsidR="0009583D" w:rsidRPr="007A7A13">
        <w:rPr>
          <w:rFonts w:cstheme="minorHAnsi"/>
          <w:color w:val="262626" w:themeColor="text1" w:themeTint="D9"/>
          <w:lang w:val="mk-MK"/>
        </w:rPr>
        <w:t xml:space="preserve"> Кога се соочува со многу </w:t>
      </w:r>
      <w:r w:rsidR="00AF7536" w:rsidRPr="007A7A13">
        <w:rPr>
          <w:rFonts w:cstheme="minorHAnsi"/>
          <w:color w:val="262626" w:themeColor="text1" w:themeTint="D9"/>
          <w:lang w:val="mk-MK"/>
        </w:rPr>
        <w:t>ИУ</w:t>
      </w:r>
      <w:r w:rsidR="0009583D" w:rsidRPr="007A7A13">
        <w:rPr>
          <w:rFonts w:cstheme="minorHAnsi"/>
          <w:color w:val="262626" w:themeColor="text1" w:themeTint="D9"/>
          <w:lang w:val="mk-MK"/>
        </w:rPr>
        <w:t xml:space="preserve"> ниво-2 пациенти </w:t>
      </w:r>
      <w:r w:rsidR="00E10349" w:rsidRPr="007A7A13">
        <w:rPr>
          <w:rFonts w:cstheme="minorHAnsi"/>
          <w:color w:val="262626" w:themeColor="text1" w:themeTint="D9"/>
          <w:lang w:val="mk-MK"/>
        </w:rPr>
        <w:t>истовремено</w:t>
      </w:r>
      <w:r w:rsidR="0009583D" w:rsidRPr="007A7A13">
        <w:rPr>
          <w:rFonts w:cstheme="minorHAnsi"/>
          <w:color w:val="262626" w:themeColor="text1" w:themeTint="D9"/>
          <w:lang w:val="mk-MK"/>
        </w:rPr>
        <w:t xml:space="preserve">, тријажната сестра мора да го евалуира секој пациент според </w:t>
      </w:r>
      <w:r w:rsidR="00AF7536" w:rsidRPr="007A7A13">
        <w:rPr>
          <w:rFonts w:cstheme="minorHAnsi"/>
          <w:color w:val="262626" w:themeColor="text1" w:themeTint="D9"/>
          <w:lang w:val="mk-MK"/>
        </w:rPr>
        <w:t>ИУ</w:t>
      </w:r>
      <w:r w:rsidR="0009583D" w:rsidRPr="007A7A13">
        <w:rPr>
          <w:rFonts w:cstheme="minorHAnsi"/>
          <w:color w:val="262626" w:themeColor="text1" w:themeTint="D9"/>
          <w:lang w:val="mk-MK"/>
        </w:rPr>
        <w:t xml:space="preserve"> алгоритамот. Тогаш сестрата може да ги </w:t>
      </w:r>
      <w:r w:rsidR="001F651A" w:rsidRPr="007A7A13">
        <w:rPr>
          <w:rFonts w:cstheme="minorHAnsi"/>
          <w:color w:val="262626" w:themeColor="text1" w:themeTint="D9"/>
          <w:lang w:val="mk-MK"/>
        </w:rPr>
        <w:t>“</w:t>
      </w:r>
      <w:r w:rsidR="0009583D" w:rsidRPr="007A7A13">
        <w:rPr>
          <w:rFonts w:cstheme="minorHAnsi"/>
          <w:color w:val="262626" w:themeColor="text1" w:themeTint="D9"/>
          <w:lang w:val="mk-MK"/>
        </w:rPr>
        <w:t>тријажира</w:t>
      </w:r>
      <w:r w:rsidR="001F651A" w:rsidRPr="007A7A13">
        <w:rPr>
          <w:rFonts w:cstheme="minorHAnsi"/>
          <w:color w:val="262626" w:themeColor="text1" w:themeTint="D9"/>
          <w:lang w:val="mk-MK"/>
        </w:rPr>
        <w:t xml:space="preserve">” </w:t>
      </w:r>
      <w:r w:rsidR="0009583D" w:rsidRPr="007A7A13">
        <w:rPr>
          <w:rFonts w:cstheme="minorHAnsi"/>
          <w:color w:val="262626" w:themeColor="text1" w:themeTint="D9"/>
          <w:lang w:val="mk-MK"/>
        </w:rPr>
        <w:t>сите ниво-2 пациенти да детерминира кои па</w:t>
      </w:r>
      <w:r w:rsidR="00E10349" w:rsidRPr="007A7A13">
        <w:rPr>
          <w:rFonts w:cstheme="minorHAnsi"/>
          <w:color w:val="262626" w:themeColor="text1" w:themeTint="D9"/>
          <w:lang w:val="mk-MK"/>
        </w:rPr>
        <w:t>циенти се со највисок ризик од влошување</w:t>
      </w:r>
      <w:r w:rsidR="0009583D" w:rsidRPr="007A7A13">
        <w:rPr>
          <w:rFonts w:cstheme="minorHAnsi"/>
          <w:color w:val="262626" w:themeColor="text1" w:themeTint="D9"/>
          <w:lang w:val="mk-MK"/>
        </w:rPr>
        <w:t xml:space="preserve">, со цел да го олесни сместувањето на пациентите базирано на оваа евалуација. </w:t>
      </w:r>
    </w:p>
    <w:p w:rsidR="001F651A" w:rsidRPr="007A7A13" w:rsidRDefault="001F651A" w:rsidP="00E822C1">
      <w:pPr>
        <w:autoSpaceDE w:val="0"/>
        <w:autoSpaceDN w:val="0"/>
        <w:adjustRightInd w:val="0"/>
        <w:spacing w:after="0"/>
        <w:rPr>
          <w:rFonts w:cstheme="minorHAnsi"/>
          <w:color w:val="262626" w:themeColor="text1" w:themeTint="D9"/>
          <w:lang w:val="mk-MK"/>
        </w:rPr>
      </w:pPr>
    </w:p>
    <w:p w:rsidR="0009583D" w:rsidRPr="007A7A13" w:rsidRDefault="00FE71FC" w:rsidP="00E822C1">
      <w:pPr>
        <w:autoSpaceDE w:val="0"/>
        <w:autoSpaceDN w:val="0"/>
        <w:adjustRightInd w:val="0"/>
        <w:spacing w:after="0"/>
        <w:rPr>
          <w:rFonts w:cstheme="minorHAnsi"/>
          <w:b/>
          <w:bCs/>
          <w:color w:val="262626" w:themeColor="text1" w:themeTint="D9"/>
          <w:lang w:val="mk-MK"/>
        </w:rPr>
      </w:pPr>
      <w:r w:rsidRPr="007A7A13">
        <w:rPr>
          <w:rFonts w:cstheme="minorHAnsi"/>
          <w:b/>
          <w:bCs/>
          <w:color w:val="262626" w:themeColor="text1" w:themeTint="D9"/>
          <w:lang w:val="mk-MK"/>
        </w:rPr>
        <w:t>ЗАКЛУЧОК</w:t>
      </w:r>
    </w:p>
    <w:p w:rsidR="0009583D" w:rsidRPr="007A7A13" w:rsidRDefault="0009583D" w:rsidP="00E822C1">
      <w:pPr>
        <w:autoSpaceDE w:val="0"/>
        <w:autoSpaceDN w:val="0"/>
        <w:adjustRightInd w:val="0"/>
        <w:spacing w:after="0"/>
        <w:rPr>
          <w:rFonts w:cstheme="minorHAnsi"/>
          <w:b/>
          <w:bCs/>
          <w:color w:val="262626" w:themeColor="text1" w:themeTint="D9"/>
          <w:lang w:val="mk-MK"/>
        </w:rPr>
      </w:pPr>
    </w:p>
    <w:p w:rsidR="001B7A60" w:rsidRPr="007A7A13" w:rsidRDefault="00AF7536" w:rsidP="00E822C1">
      <w:pPr>
        <w:pStyle w:val="NoSpacing"/>
        <w:spacing w:line="276" w:lineRule="auto"/>
        <w:rPr>
          <w:rFonts w:cstheme="minorHAnsi"/>
          <w:b/>
          <w:color w:val="262626" w:themeColor="text1" w:themeTint="D9"/>
          <w:lang w:val="mk-MK"/>
        </w:rPr>
      </w:pPr>
      <w:r w:rsidRPr="007A7A13">
        <w:rPr>
          <w:rFonts w:cstheme="minorHAnsi"/>
          <w:b/>
          <w:color w:val="262626" w:themeColor="text1" w:themeTint="D9"/>
          <w:lang w:val="mk-MK"/>
        </w:rPr>
        <w:t>ИУ</w:t>
      </w:r>
      <w:r w:rsidR="0009583D" w:rsidRPr="007A7A13">
        <w:rPr>
          <w:rFonts w:cstheme="minorHAnsi"/>
          <w:b/>
          <w:color w:val="262626" w:themeColor="text1" w:themeTint="D9"/>
          <w:lang w:val="mk-MK"/>
        </w:rPr>
        <w:t>е систем за тријажа на пет нивоа</w:t>
      </w:r>
      <w:r w:rsidR="00FE71FC" w:rsidRPr="007A7A13">
        <w:rPr>
          <w:rFonts w:cstheme="minorHAnsi"/>
          <w:b/>
          <w:color w:val="262626" w:themeColor="text1" w:themeTint="D9"/>
          <w:lang w:val="mk-MK"/>
        </w:rPr>
        <w:t>,</w:t>
      </w:r>
      <w:r w:rsidR="0009583D" w:rsidRPr="007A7A13">
        <w:rPr>
          <w:rFonts w:cstheme="minorHAnsi"/>
          <w:b/>
          <w:color w:val="262626" w:themeColor="text1" w:themeTint="D9"/>
          <w:lang w:val="mk-MK"/>
        </w:rPr>
        <w:t xml:space="preserve"> едноставен за користење </w:t>
      </w:r>
      <w:r w:rsidR="00FE71FC" w:rsidRPr="007A7A13">
        <w:rPr>
          <w:rFonts w:cstheme="minorHAnsi"/>
          <w:b/>
          <w:color w:val="262626" w:themeColor="text1" w:themeTint="D9"/>
          <w:lang w:val="mk-MK"/>
        </w:rPr>
        <w:t xml:space="preserve">кој ги  дели пациентите </w:t>
      </w:r>
      <w:r w:rsidR="0009583D" w:rsidRPr="007A7A13">
        <w:rPr>
          <w:rFonts w:cstheme="minorHAnsi"/>
          <w:b/>
          <w:color w:val="262626" w:themeColor="text1" w:themeTint="D9"/>
          <w:lang w:val="mk-MK"/>
        </w:rPr>
        <w:t>според акутност</w:t>
      </w:r>
      <w:r w:rsidR="00FE71FC" w:rsidRPr="007A7A13">
        <w:rPr>
          <w:rFonts w:cstheme="minorHAnsi"/>
          <w:b/>
          <w:color w:val="262626" w:themeColor="text1" w:themeTint="D9"/>
          <w:lang w:val="mk-MK"/>
        </w:rPr>
        <w:t xml:space="preserve">а на состојбата </w:t>
      </w:r>
      <w:r w:rsidR="0009583D" w:rsidRPr="007A7A13">
        <w:rPr>
          <w:rFonts w:cstheme="minorHAnsi"/>
          <w:b/>
          <w:color w:val="262626" w:themeColor="text1" w:themeTint="D9"/>
          <w:lang w:val="mk-MK"/>
        </w:rPr>
        <w:t>и потреби</w:t>
      </w:r>
      <w:r w:rsidR="00FE71FC" w:rsidRPr="007A7A13">
        <w:rPr>
          <w:rFonts w:cstheme="minorHAnsi"/>
          <w:b/>
          <w:color w:val="262626" w:themeColor="text1" w:themeTint="D9"/>
          <w:lang w:val="mk-MK"/>
        </w:rPr>
        <w:t>те</w:t>
      </w:r>
      <w:r w:rsidR="0009583D" w:rsidRPr="007A7A13">
        <w:rPr>
          <w:rFonts w:cstheme="minorHAnsi"/>
          <w:b/>
          <w:color w:val="262626" w:themeColor="text1" w:themeTint="D9"/>
          <w:lang w:val="mk-MK"/>
        </w:rPr>
        <w:t xml:space="preserve"> од ресурси. </w:t>
      </w:r>
      <w:r w:rsidRPr="007A7A13">
        <w:rPr>
          <w:rFonts w:cstheme="minorHAnsi"/>
          <w:b/>
          <w:color w:val="262626" w:themeColor="text1" w:themeTint="D9"/>
          <w:lang w:val="mk-MK"/>
        </w:rPr>
        <w:t>ИУ</w:t>
      </w:r>
      <w:r w:rsidR="0009583D" w:rsidRPr="007A7A13">
        <w:rPr>
          <w:rFonts w:cstheme="minorHAnsi"/>
          <w:b/>
          <w:color w:val="262626" w:themeColor="text1" w:themeTint="D9"/>
          <w:lang w:val="mk-MK"/>
        </w:rPr>
        <w:t xml:space="preserve"> тријаж</w:t>
      </w:r>
      <w:r w:rsidR="00FE71FC" w:rsidRPr="007A7A13">
        <w:rPr>
          <w:rFonts w:cstheme="minorHAnsi"/>
          <w:b/>
          <w:color w:val="262626" w:themeColor="text1" w:themeTint="D9"/>
          <w:lang w:val="mk-MK"/>
        </w:rPr>
        <w:t>ниот Алгоритам</w:t>
      </w:r>
      <w:r w:rsidR="0009583D" w:rsidRPr="007A7A13">
        <w:rPr>
          <w:rFonts w:cstheme="minorHAnsi"/>
          <w:b/>
          <w:color w:val="262626" w:themeColor="text1" w:themeTint="D9"/>
          <w:lang w:val="mk-MK"/>
        </w:rPr>
        <w:t xml:space="preserve"> е базиран на четири клучни точки</w:t>
      </w:r>
      <w:r w:rsidR="00FE71FC" w:rsidRPr="007A7A13">
        <w:rPr>
          <w:rFonts w:cstheme="minorHAnsi"/>
          <w:b/>
          <w:color w:val="262626" w:themeColor="text1" w:themeTint="D9"/>
          <w:lang w:val="mk-MK"/>
        </w:rPr>
        <w:t xml:space="preserve"> на одлука</w:t>
      </w:r>
      <w:r w:rsidR="0009583D" w:rsidRPr="007A7A13">
        <w:rPr>
          <w:rFonts w:cstheme="minorHAnsi"/>
          <w:b/>
          <w:color w:val="262626" w:themeColor="text1" w:themeTint="D9"/>
          <w:lang w:val="mk-MK"/>
        </w:rPr>
        <w:t xml:space="preserve">. Искусните </w:t>
      </w:r>
      <w:r w:rsidR="00361237" w:rsidRPr="007A7A13">
        <w:rPr>
          <w:rFonts w:cstheme="minorHAnsi"/>
          <w:b/>
          <w:color w:val="262626" w:themeColor="text1" w:themeTint="D9"/>
          <w:lang w:val="mk-MK"/>
        </w:rPr>
        <w:t>здравствени работници кои работат со ургентни пациенти</w:t>
      </w:r>
      <w:r w:rsidR="0009583D" w:rsidRPr="007A7A13">
        <w:rPr>
          <w:rFonts w:cstheme="minorHAnsi"/>
          <w:b/>
          <w:color w:val="262626" w:themeColor="text1" w:themeTint="D9"/>
          <w:lang w:val="mk-MK"/>
        </w:rPr>
        <w:t xml:space="preserve"> ќе можат брз</w:t>
      </w:r>
      <w:r w:rsidR="00361237" w:rsidRPr="007A7A13">
        <w:rPr>
          <w:rFonts w:cstheme="minorHAnsi"/>
          <w:b/>
          <w:color w:val="262626" w:themeColor="text1" w:themeTint="D9"/>
          <w:lang w:val="mk-MK"/>
        </w:rPr>
        <w:t>о</w:t>
      </w:r>
      <w:r w:rsidR="0009583D" w:rsidRPr="007A7A13">
        <w:rPr>
          <w:rFonts w:cstheme="minorHAnsi"/>
          <w:b/>
          <w:color w:val="262626" w:themeColor="text1" w:themeTint="D9"/>
          <w:lang w:val="mk-MK"/>
        </w:rPr>
        <w:t xml:space="preserve"> и точно да ги тријажираат пациентите со овој систем.</w:t>
      </w: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0C4103" w:rsidRDefault="000C4103" w:rsidP="003A7FB4">
      <w:pPr>
        <w:pStyle w:val="NoSpacing"/>
        <w:spacing w:before="240" w:after="240" w:line="276" w:lineRule="auto"/>
        <w:jc w:val="center"/>
        <w:rPr>
          <w:rFonts w:cstheme="minorHAnsi"/>
          <w:b/>
          <w:color w:val="262626" w:themeColor="text1" w:themeTint="D9"/>
          <w:sz w:val="32"/>
          <w:szCs w:val="32"/>
          <w:lang w:val="mk-MK"/>
        </w:rPr>
      </w:pPr>
    </w:p>
    <w:p w:rsidR="002A6811" w:rsidRPr="0019065A" w:rsidRDefault="0019065A" w:rsidP="00985668">
      <w:pPr>
        <w:pStyle w:val="NoSpacing"/>
        <w:spacing w:before="240" w:after="240" w:line="276" w:lineRule="auto"/>
        <w:jc w:val="left"/>
        <w:rPr>
          <w:rFonts w:cstheme="minorHAnsi"/>
          <w:color w:val="262626" w:themeColor="text1" w:themeTint="D9"/>
          <w:sz w:val="32"/>
          <w:szCs w:val="32"/>
        </w:rPr>
      </w:pPr>
      <w:r w:rsidRPr="0019065A">
        <w:rPr>
          <w:rFonts w:cstheme="minorHAnsi"/>
          <w:b/>
          <w:color w:val="262626" w:themeColor="text1" w:themeTint="D9"/>
          <w:sz w:val="32"/>
          <w:szCs w:val="32"/>
          <w:lang w:val="mk-MK"/>
        </w:rPr>
        <w:lastRenderedPageBreak/>
        <w:t xml:space="preserve">Поглавје 3. </w:t>
      </w:r>
      <w:r w:rsidR="00110351" w:rsidRPr="0019065A">
        <w:rPr>
          <w:rFonts w:cstheme="minorHAnsi"/>
          <w:b/>
          <w:color w:val="262626" w:themeColor="text1" w:themeTint="D9"/>
          <w:sz w:val="32"/>
          <w:szCs w:val="32"/>
          <w:lang w:val="mk-MK"/>
        </w:rPr>
        <w:t xml:space="preserve">ИУ </w:t>
      </w:r>
      <w:r w:rsidR="002A6811" w:rsidRPr="0019065A">
        <w:rPr>
          <w:rFonts w:cstheme="minorHAnsi"/>
          <w:b/>
          <w:color w:val="262626" w:themeColor="text1" w:themeTint="D9"/>
          <w:sz w:val="32"/>
          <w:szCs w:val="32"/>
        </w:rPr>
        <w:t xml:space="preserve"> 2 -ниво</w:t>
      </w:r>
    </w:p>
    <w:p w:rsidR="002A6811" w:rsidRPr="00E822C1" w:rsidRDefault="00174B2B" w:rsidP="003A7FB4">
      <w:pPr>
        <w:spacing w:before="240" w:after="240"/>
        <w:rPr>
          <w:rFonts w:cstheme="minorHAnsi"/>
          <w:color w:val="262626" w:themeColor="text1" w:themeTint="D9"/>
        </w:rPr>
      </w:pPr>
      <w:r w:rsidRPr="00E822C1">
        <w:rPr>
          <w:rFonts w:cstheme="minorHAnsi"/>
          <w:color w:val="262626" w:themeColor="text1" w:themeTint="D9"/>
          <w:lang w:val="mk-MK"/>
        </w:rPr>
        <w:t>ИУ</w:t>
      </w:r>
      <w:r w:rsidR="002A6811" w:rsidRPr="00E822C1">
        <w:rPr>
          <w:rFonts w:cstheme="minorHAnsi"/>
          <w:color w:val="262626" w:themeColor="text1" w:themeTint="D9"/>
        </w:rPr>
        <w:t xml:space="preserve"> ниво-2 критериумите се најчесто погрешно интерпретирани критериуми. </w:t>
      </w:r>
      <w:proofErr w:type="gramStart"/>
      <w:r w:rsidR="002A6811" w:rsidRPr="00E822C1">
        <w:rPr>
          <w:rFonts w:cstheme="minorHAnsi"/>
          <w:color w:val="262626" w:themeColor="text1" w:themeTint="D9"/>
        </w:rPr>
        <w:t>Ова поглавје претставува продолжение на информациите содржани во 2 поглавје и во поширок смисол го објаснува процесот на донесување на одлуки,</w:t>
      </w:r>
      <w:r w:rsidR="0019065A">
        <w:rPr>
          <w:rFonts w:cstheme="minorHAnsi"/>
          <w:color w:val="262626" w:themeColor="text1" w:themeTint="D9"/>
          <w:lang w:val="mk-MK"/>
        </w:rPr>
        <w:t xml:space="preserve"> </w:t>
      </w:r>
      <w:r w:rsidR="002A6811" w:rsidRPr="00E822C1">
        <w:rPr>
          <w:rFonts w:cstheme="minorHAnsi"/>
          <w:color w:val="262626" w:themeColor="text1" w:themeTint="D9"/>
        </w:rPr>
        <w:t xml:space="preserve">кој е потребен за да се одреди кои пациенти ги исполнуваат критериумите на </w:t>
      </w:r>
      <w:r w:rsidR="00EA7BEB" w:rsidRPr="00E822C1">
        <w:rPr>
          <w:rFonts w:cstheme="minorHAnsi"/>
          <w:color w:val="262626" w:themeColor="text1" w:themeTint="D9"/>
          <w:lang w:val="mk-MK"/>
        </w:rPr>
        <w:t>ИУ</w:t>
      </w:r>
      <w:r w:rsidR="002A6811" w:rsidRPr="00E822C1">
        <w:rPr>
          <w:rFonts w:cstheme="minorHAnsi"/>
          <w:color w:val="262626" w:themeColor="text1" w:themeTint="D9"/>
        </w:rPr>
        <w:t>-2 нивото.</w:t>
      </w:r>
      <w:proofErr w:type="gramEnd"/>
      <w:r w:rsidR="002A6811" w:rsidRPr="00E822C1">
        <w:rPr>
          <w:rFonts w:cstheme="minorHAnsi"/>
          <w:color w:val="262626" w:themeColor="text1" w:themeTint="D9"/>
        </w:rPr>
        <w:t xml:space="preserve"> </w:t>
      </w:r>
      <w:proofErr w:type="gramStart"/>
      <w:r w:rsidR="002A6811" w:rsidRPr="00E822C1">
        <w:rPr>
          <w:rFonts w:cstheme="minorHAnsi"/>
          <w:color w:val="262626" w:themeColor="text1" w:themeTint="D9"/>
        </w:rPr>
        <w:t>Целосно разбирање на овие критериуми е круцијално, со цел да се избегне, несоодветната тријажа на пациентите, било да е тоа недоволна или прекумерна тријажа.</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Лекарите во ургентните центри, често се колебаат во однос на сместувањето на пациентот во 2-то ниво, кои ги исполнуваат критериумите, кога УЦ е преполн и е потребно долго чекање за преглед.</w:t>
      </w:r>
      <w:proofErr w:type="gramEnd"/>
      <w:r w:rsidR="0019065A">
        <w:rPr>
          <w:rFonts w:cstheme="minorHAnsi"/>
          <w:color w:val="262626" w:themeColor="text1" w:themeTint="D9"/>
          <w:lang w:val="mk-MK"/>
        </w:rPr>
        <w:t xml:space="preserve"> </w:t>
      </w:r>
      <w:proofErr w:type="gramStart"/>
      <w:r w:rsidRPr="00E822C1">
        <w:rPr>
          <w:rFonts w:cstheme="minorHAnsi"/>
          <w:color w:val="262626" w:themeColor="text1" w:themeTint="D9"/>
        </w:rPr>
        <w:t>Но, секако лекарот</w:t>
      </w:r>
      <w:r w:rsidR="0027505C" w:rsidRPr="00E822C1">
        <w:rPr>
          <w:rFonts w:cstheme="minorHAnsi"/>
          <w:color w:val="262626" w:themeColor="text1" w:themeTint="D9"/>
          <w:lang w:val="mk-MK"/>
        </w:rPr>
        <w:t>/тријажната сестра</w:t>
      </w:r>
      <w:r w:rsidRPr="00E822C1">
        <w:rPr>
          <w:rFonts w:cstheme="minorHAnsi"/>
          <w:color w:val="262626" w:themeColor="text1" w:themeTint="D9"/>
        </w:rPr>
        <w:t xml:space="preserve"> кој ја врши тријажата е важно да разбере дека, најважно е точното одредување на тријажното ниво во кое припаѓа пациентот.</w:t>
      </w:r>
      <w:proofErr w:type="gramEnd"/>
      <w:r w:rsidRPr="00E822C1">
        <w:rPr>
          <w:rFonts w:cstheme="minorHAnsi"/>
          <w:color w:val="262626" w:themeColor="text1" w:themeTint="D9"/>
        </w:rPr>
        <w:t xml:space="preserve"> Пациентот кој е несоодветно тријажиран може да биде оставен да чека, пред да биде прегледан, следстевно</w:t>
      </w:r>
      <w:r w:rsidR="0027505C" w:rsidRPr="00E822C1">
        <w:rPr>
          <w:rFonts w:cstheme="minorHAnsi"/>
          <w:color w:val="262626" w:themeColor="text1" w:themeTint="D9"/>
          <w:lang w:val="mk-MK"/>
        </w:rPr>
        <w:t xml:space="preserve"> </w:t>
      </w:r>
      <w:proofErr w:type="gramStart"/>
      <w:r w:rsidR="0027505C" w:rsidRPr="00E822C1">
        <w:rPr>
          <w:rFonts w:cstheme="minorHAnsi"/>
          <w:color w:val="262626" w:themeColor="text1" w:themeTint="D9"/>
        </w:rPr>
        <w:t>него</w:t>
      </w:r>
      <w:r w:rsidRPr="00E822C1">
        <w:rPr>
          <w:rFonts w:cstheme="minorHAnsi"/>
          <w:color w:val="262626" w:themeColor="text1" w:themeTint="D9"/>
        </w:rPr>
        <w:t>ват</w:t>
      </w:r>
      <w:r w:rsidR="0027505C" w:rsidRPr="00E822C1">
        <w:rPr>
          <w:rFonts w:cstheme="minorHAnsi"/>
          <w:color w:val="262626" w:themeColor="text1" w:themeTint="D9"/>
          <w:lang w:val="mk-MK"/>
        </w:rPr>
        <w:t>а</w:t>
      </w:r>
      <w:r w:rsidRPr="00E822C1">
        <w:rPr>
          <w:rFonts w:cstheme="minorHAnsi"/>
          <w:color w:val="262626" w:themeColor="text1" w:themeTint="D9"/>
        </w:rPr>
        <w:t xml:space="preserve">  состојбата</w:t>
      </w:r>
      <w:proofErr w:type="gramEnd"/>
      <w:r w:rsidRPr="00E822C1">
        <w:rPr>
          <w:rFonts w:cstheme="minorHAnsi"/>
          <w:color w:val="262626" w:themeColor="text1" w:themeTint="D9"/>
        </w:rPr>
        <w:t xml:space="preserve">  да резултира со негативен исход. </w:t>
      </w:r>
      <w:proofErr w:type="gramStart"/>
      <w:r w:rsidRPr="00E822C1">
        <w:rPr>
          <w:rFonts w:cstheme="minorHAnsi"/>
          <w:color w:val="262626" w:themeColor="text1" w:themeTint="D9"/>
        </w:rPr>
        <w:t>Ваквите случаи се најчест предмет на судски постапки.</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Работата на лекарите со недоволно искуство во УЦ,</w:t>
      </w:r>
      <w:r w:rsidR="00EA7BEB" w:rsidRPr="00E822C1">
        <w:rPr>
          <w:rFonts w:cstheme="minorHAnsi"/>
          <w:color w:val="262626" w:themeColor="text1" w:themeTint="D9"/>
          <w:lang w:val="mk-MK"/>
        </w:rPr>
        <w:t xml:space="preserve"> </w:t>
      </w:r>
      <w:r w:rsidRPr="00E822C1">
        <w:rPr>
          <w:rFonts w:cstheme="minorHAnsi"/>
          <w:color w:val="262626" w:themeColor="text1" w:themeTint="D9"/>
        </w:rPr>
        <w:t>може да доведе до прекумерна тријажа на пациентите.</w:t>
      </w:r>
      <w:proofErr w:type="gramEnd"/>
      <w:r w:rsidR="0019065A">
        <w:rPr>
          <w:rFonts w:cstheme="minorHAnsi"/>
          <w:color w:val="262626" w:themeColor="text1" w:themeTint="D9"/>
          <w:lang w:val="mk-MK"/>
        </w:rPr>
        <w:t xml:space="preserve"> </w:t>
      </w:r>
      <w:proofErr w:type="gramStart"/>
      <w:r w:rsidRPr="00E822C1">
        <w:rPr>
          <w:rFonts w:cstheme="minorHAnsi"/>
          <w:color w:val="262626" w:themeColor="text1" w:themeTint="D9"/>
        </w:rPr>
        <w:t>Иако, е доволно познато дека прекумерната тријажа е далеку побезбедна,</w:t>
      </w:r>
      <w:r w:rsidR="0019065A">
        <w:rPr>
          <w:rFonts w:cstheme="minorHAnsi"/>
          <w:color w:val="262626" w:themeColor="text1" w:themeTint="D9"/>
          <w:lang w:val="mk-MK"/>
        </w:rPr>
        <w:t xml:space="preserve"> </w:t>
      </w:r>
      <w:r w:rsidRPr="00E822C1">
        <w:rPr>
          <w:rFonts w:cstheme="minorHAnsi"/>
          <w:color w:val="262626" w:themeColor="text1" w:themeTint="D9"/>
        </w:rPr>
        <w:t>истата води до посебен тип на проблеми.</w:t>
      </w:r>
      <w:proofErr w:type="gramEnd"/>
      <w:r w:rsidR="0019065A">
        <w:rPr>
          <w:rFonts w:cstheme="minorHAnsi"/>
          <w:color w:val="262626" w:themeColor="text1" w:themeTint="D9"/>
          <w:lang w:val="mk-MK"/>
        </w:rPr>
        <w:t xml:space="preserve"> </w:t>
      </w:r>
      <w:r w:rsidRPr="00E822C1">
        <w:rPr>
          <w:rFonts w:cstheme="minorHAnsi"/>
          <w:color w:val="262626" w:themeColor="text1" w:themeTint="D9"/>
        </w:rPr>
        <w:t xml:space="preserve">Доколку поголемиот број на пациенти се проценат на 2 ниво од </w:t>
      </w:r>
      <w:r w:rsidR="00EA7BEB" w:rsidRPr="00E822C1">
        <w:rPr>
          <w:rFonts w:cstheme="minorHAnsi"/>
          <w:color w:val="262626" w:themeColor="text1" w:themeTint="D9"/>
          <w:lang w:val="mk-MK"/>
        </w:rPr>
        <w:t>ИУ</w:t>
      </w:r>
      <w:r w:rsidRPr="00E822C1">
        <w:rPr>
          <w:rFonts w:cstheme="minorHAnsi"/>
          <w:color w:val="262626" w:themeColor="text1" w:themeTint="D9"/>
        </w:rPr>
        <w:t xml:space="preserve"> критериумите, тогаш болничките кревети ќе бидат зафатени за пациентите од ниво 1 и вистинското 2 ниво, што води кон сомнеж во работата на лекарот</w:t>
      </w:r>
      <w:r w:rsidR="00EA7BEB" w:rsidRPr="00E822C1">
        <w:rPr>
          <w:rFonts w:cstheme="minorHAnsi"/>
          <w:color w:val="262626" w:themeColor="text1" w:themeTint="D9"/>
          <w:lang w:val="mk-MK"/>
        </w:rPr>
        <w:t>/тријажната сестра</w:t>
      </w:r>
      <w:r w:rsidRPr="00E822C1">
        <w:rPr>
          <w:rFonts w:cstheme="minorHAnsi"/>
          <w:color w:val="262626" w:themeColor="text1" w:themeTint="D9"/>
        </w:rPr>
        <w:t xml:space="preserve">, како и во валидноста на </w:t>
      </w:r>
      <w:r w:rsidR="00EA7BEB" w:rsidRPr="00E822C1">
        <w:rPr>
          <w:rFonts w:cstheme="minorHAnsi"/>
          <w:color w:val="262626" w:themeColor="text1" w:themeTint="D9"/>
          <w:lang w:val="mk-MK"/>
        </w:rPr>
        <w:t>ИУ</w:t>
      </w:r>
      <w:r w:rsidRPr="00E822C1">
        <w:rPr>
          <w:rFonts w:cstheme="minorHAnsi"/>
          <w:color w:val="262626" w:themeColor="text1" w:themeTint="D9"/>
        </w:rPr>
        <w:t xml:space="preserve">. </w:t>
      </w:r>
      <w:proofErr w:type="gramStart"/>
      <w:r w:rsidRPr="00E822C1">
        <w:rPr>
          <w:rFonts w:cstheme="minorHAnsi"/>
          <w:color w:val="262626" w:themeColor="text1" w:themeTint="D9"/>
        </w:rPr>
        <w:t>Доколку алгоритамот не се употребува незвисно од бројот и типот на пациенти, кои циркулираат низ УЦ, тогаш ќе биде несоодветна примената на добиените информации потребни за планирање на работата.</w:t>
      </w:r>
      <w:proofErr w:type="gramEnd"/>
      <w:r w:rsidR="0019065A">
        <w:rPr>
          <w:rFonts w:cstheme="minorHAnsi"/>
          <w:color w:val="262626" w:themeColor="text1" w:themeTint="D9"/>
          <w:lang w:val="mk-MK"/>
        </w:rPr>
        <w:t xml:space="preserve"> </w:t>
      </w:r>
      <w:r w:rsidRPr="00E822C1">
        <w:rPr>
          <w:rFonts w:cstheme="minorHAnsi"/>
          <w:color w:val="262626" w:themeColor="text1" w:themeTint="D9"/>
        </w:rPr>
        <w:t xml:space="preserve">Во ова </w:t>
      </w:r>
      <w:proofErr w:type="gramStart"/>
      <w:r w:rsidRPr="00E822C1">
        <w:rPr>
          <w:rFonts w:cstheme="minorHAnsi"/>
          <w:color w:val="262626" w:themeColor="text1" w:themeTint="D9"/>
        </w:rPr>
        <w:t>поглавје ,</w:t>
      </w:r>
      <w:proofErr w:type="gramEnd"/>
      <w:r w:rsidRPr="00E822C1">
        <w:rPr>
          <w:rFonts w:cstheme="minorHAnsi"/>
          <w:color w:val="262626" w:themeColor="text1" w:themeTint="D9"/>
        </w:rPr>
        <w:t xml:space="preserve"> се обрнува внимание на најчестите клинички презентации кај пациентите, кои ги исполнуваат критеиумите на </w:t>
      </w:r>
      <w:r w:rsidR="002C5B2C" w:rsidRPr="00E822C1">
        <w:rPr>
          <w:rFonts w:cstheme="minorHAnsi"/>
          <w:color w:val="262626" w:themeColor="text1" w:themeTint="D9"/>
          <w:lang w:val="mk-MK"/>
        </w:rPr>
        <w:t>ИУ</w:t>
      </w:r>
      <w:r w:rsidR="002C5B2C" w:rsidRPr="00E822C1">
        <w:rPr>
          <w:rFonts w:cstheme="minorHAnsi"/>
          <w:color w:val="262626" w:themeColor="text1" w:themeTint="D9"/>
        </w:rPr>
        <w:t xml:space="preserve"> 2-ниво</w:t>
      </w:r>
      <w:r w:rsidRPr="00E822C1">
        <w:rPr>
          <w:rFonts w:cstheme="minorHAnsi"/>
          <w:color w:val="262626" w:themeColor="text1" w:themeTint="D9"/>
        </w:rPr>
        <w:t>.</w:t>
      </w:r>
    </w:p>
    <w:p w:rsidR="002A6811" w:rsidRPr="00E822C1" w:rsidRDefault="002C5B2C" w:rsidP="00E822C1">
      <w:pPr>
        <w:rPr>
          <w:rFonts w:cstheme="minorHAnsi"/>
          <w:color w:val="262626" w:themeColor="text1" w:themeTint="D9"/>
        </w:rPr>
      </w:pPr>
      <w:proofErr w:type="gramStart"/>
      <w:r w:rsidRPr="00E822C1">
        <w:rPr>
          <w:rFonts w:cstheme="minorHAnsi"/>
          <w:color w:val="262626" w:themeColor="text1" w:themeTint="D9"/>
        </w:rPr>
        <w:t>От</w:t>
      </w:r>
      <w:r w:rsidR="002A6811" w:rsidRPr="00E822C1">
        <w:rPr>
          <w:rFonts w:cstheme="minorHAnsi"/>
          <w:color w:val="262626" w:themeColor="text1" w:themeTint="D9"/>
        </w:rPr>
        <w:t>како лекарот ќе одреди дека пациентот се наоѓа вон животна опасност, потребно е да одреди дали истиот може да почека.</w:t>
      </w:r>
      <w:proofErr w:type="gramEnd"/>
      <w:r w:rsidR="0019065A">
        <w:rPr>
          <w:rFonts w:cstheme="minorHAnsi"/>
          <w:color w:val="262626" w:themeColor="text1" w:themeTint="D9"/>
          <w:lang w:val="mk-MK"/>
        </w:rPr>
        <w:t xml:space="preserve"> </w:t>
      </w:r>
      <w:r w:rsidR="002A6811" w:rsidRPr="00E822C1">
        <w:rPr>
          <w:rFonts w:cstheme="minorHAnsi"/>
          <w:color w:val="262626" w:themeColor="text1" w:themeTint="D9"/>
        </w:rPr>
        <w:t>При донесување на оваа одлука, потребно е да се земат во предвид следниве прашања: “</w:t>
      </w:r>
      <w:r w:rsidR="002A6811" w:rsidRPr="0019065A">
        <w:rPr>
          <w:rFonts w:cstheme="minorHAnsi"/>
          <w:i/>
          <w:color w:val="262626" w:themeColor="text1" w:themeTint="D9"/>
        </w:rPr>
        <w:t>Дали ќе го употребам послениот слободен болнички кревет за овој пациент</w:t>
      </w:r>
      <w:proofErr w:type="gramStart"/>
      <w:r w:rsidR="002A6811" w:rsidRPr="0019065A">
        <w:rPr>
          <w:rFonts w:cstheme="minorHAnsi"/>
          <w:i/>
          <w:color w:val="262626" w:themeColor="text1" w:themeTint="D9"/>
        </w:rPr>
        <w:t>?</w:t>
      </w:r>
      <w:r w:rsidR="002A6811" w:rsidRPr="00E822C1">
        <w:rPr>
          <w:rFonts w:cstheme="minorHAnsi"/>
          <w:color w:val="262626" w:themeColor="text1" w:themeTint="D9"/>
        </w:rPr>
        <w:t>„</w:t>
      </w:r>
      <w:proofErr w:type="gramEnd"/>
      <w:r w:rsidR="002A6811" w:rsidRPr="00E822C1">
        <w:rPr>
          <w:rFonts w:cstheme="minorHAnsi"/>
          <w:color w:val="262626" w:themeColor="text1" w:themeTint="D9"/>
        </w:rPr>
        <w:t xml:space="preserve">  </w:t>
      </w:r>
      <w:proofErr w:type="gramStart"/>
      <w:r w:rsidR="002A6811" w:rsidRPr="00E822C1">
        <w:rPr>
          <w:rFonts w:cstheme="minorHAnsi"/>
          <w:color w:val="262626" w:themeColor="text1" w:themeTint="D9"/>
        </w:rPr>
        <w:t>или</w:t>
      </w:r>
      <w:proofErr w:type="gramEnd"/>
      <w:r w:rsidR="002A6811" w:rsidRPr="00E822C1">
        <w:rPr>
          <w:rFonts w:cstheme="minorHAnsi"/>
          <w:color w:val="262626" w:themeColor="text1" w:themeTint="D9"/>
        </w:rPr>
        <w:t xml:space="preserve"> “</w:t>
      </w:r>
      <w:r w:rsidR="002A6811" w:rsidRPr="0019065A">
        <w:rPr>
          <w:rFonts w:cstheme="minorHAnsi"/>
          <w:i/>
          <w:color w:val="262626" w:themeColor="text1" w:themeTint="D9"/>
        </w:rPr>
        <w:t>Дали ќе треба да импровозорам сместување на пациентот во болничкиот ходник, со оглед на критичноста и временската сензитивност на соодветна интервенција?</w:t>
      </w:r>
      <w:r w:rsidR="002A6811" w:rsidRPr="00E822C1">
        <w:rPr>
          <w:rFonts w:cstheme="minorHAnsi"/>
          <w:color w:val="262626" w:themeColor="text1" w:themeTint="D9"/>
        </w:rPr>
        <w:t xml:space="preserve">„ </w:t>
      </w:r>
      <w:proofErr w:type="gramStart"/>
      <w:r w:rsidR="002A6811" w:rsidRPr="00E822C1">
        <w:rPr>
          <w:rFonts w:cstheme="minorHAnsi"/>
          <w:color w:val="262626" w:themeColor="text1" w:themeTint="D9"/>
        </w:rPr>
        <w:t>Пациентите од 1 ниво бараат итна ресусцитација.</w:t>
      </w:r>
      <w:proofErr w:type="gramEnd"/>
      <w:r w:rsidR="0019065A">
        <w:rPr>
          <w:rFonts w:cstheme="minorHAnsi"/>
          <w:color w:val="262626" w:themeColor="text1" w:themeTint="D9"/>
          <w:lang w:val="mk-MK"/>
        </w:rPr>
        <w:t xml:space="preserve"> </w:t>
      </w:r>
      <w:proofErr w:type="gramStart"/>
      <w:r w:rsidR="002A6811" w:rsidRPr="00E822C1">
        <w:rPr>
          <w:rFonts w:cstheme="minorHAnsi"/>
          <w:color w:val="262626" w:themeColor="text1" w:themeTint="D9"/>
        </w:rPr>
        <w:t xml:space="preserve">Додека </w:t>
      </w:r>
      <w:r w:rsidR="0019065A">
        <w:rPr>
          <w:rFonts w:cstheme="minorHAnsi"/>
          <w:color w:val="262626" w:themeColor="text1" w:themeTint="D9"/>
          <w:lang w:val="mk-MK"/>
        </w:rPr>
        <w:t xml:space="preserve">за </w:t>
      </w:r>
      <w:r w:rsidR="002A6811" w:rsidRPr="00E822C1">
        <w:rPr>
          <w:rFonts w:cstheme="minorHAnsi"/>
          <w:color w:val="262626" w:themeColor="text1" w:themeTint="D9"/>
        </w:rPr>
        <w:t xml:space="preserve">пациентите од </w:t>
      </w:r>
      <w:r w:rsidR="0019065A">
        <w:rPr>
          <w:rFonts w:cstheme="minorHAnsi"/>
          <w:color w:val="262626" w:themeColor="text1" w:themeTint="D9"/>
          <w:lang w:val="mk-MK"/>
        </w:rPr>
        <w:t xml:space="preserve">ниво </w:t>
      </w:r>
      <w:r w:rsidR="002A6811" w:rsidRPr="00E822C1">
        <w:rPr>
          <w:rFonts w:cstheme="minorHAnsi"/>
          <w:color w:val="262626" w:themeColor="text1" w:themeTint="D9"/>
        </w:rPr>
        <w:t>2</w:t>
      </w:r>
      <w:r w:rsidR="0019065A">
        <w:rPr>
          <w:rFonts w:cstheme="minorHAnsi"/>
          <w:color w:val="262626" w:themeColor="text1" w:themeTint="D9"/>
          <w:lang w:val="mk-MK"/>
        </w:rPr>
        <w:t>,</w:t>
      </w:r>
      <w:r w:rsidR="002A6811" w:rsidRPr="00E822C1">
        <w:rPr>
          <w:rFonts w:cstheme="minorHAnsi"/>
          <w:color w:val="262626" w:themeColor="text1" w:themeTint="D9"/>
        </w:rPr>
        <w:t xml:space="preserve"> </w:t>
      </w:r>
      <w:r w:rsidR="0019065A">
        <w:rPr>
          <w:rFonts w:cstheme="minorHAnsi"/>
          <w:color w:val="262626" w:themeColor="text1" w:themeTint="D9"/>
          <w:lang w:val="mk-MK"/>
        </w:rPr>
        <w:t>е потребно брзо сместување</w:t>
      </w:r>
      <w:r w:rsidR="002A6811" w:rsidRPr="00E822C1">
        <w:rPr>
          <w:rFonts w:cstheme="minorHAnsi"/>
          <w:color w:val="262626" w:themeColor="text1" w:themeTint="D9"/>
        </w:rPr>
        <w:t>.</w:t>
      </w:r>
      <w:proofErr w:type="gramEnd"/>
      <w:r w:rsidR="002A6811" w:rsidRPr="00E822C1">
        <w:rPr>
          <w:rFonts w:cstheme="minorHAnsi"/>
          <w:color w:val="262626" w:themeColor="text1" w:themeTint="D9"/>
        </w:rPr>
        <w:t xml:space="preserve"> </w:t>
      </w:r>
      <w:proofErr w:type="gramStart"/>
      <w:r w:rsidR="0019065A">
        <w:rPr>
          <w:rFonts w:cstheme="minorHAnsi"/>
          <w:b/>
          <w:color w:val="262626" w:themeColor="text1" w:themeTint="D9"/>
        </w:rPr>
        <w:t>ИУ</w:t>
      </w:r>
      <w:r w:rsidR="002A6811" w:rsidRPr="00E822C1">
        <w:rPr>
          <w:rFonts w:cstheme="minorHAnsi"/>
          <w:b/>
          <w:color w:val="262626" w:themeColor="text1" w:themeTint="D9"/>
        </w:rPr>
        <w:t xml:space="preserve"> системот не поставува временска рамка за евалуацијата </w:t>
      </w:r>
      <w:r w:rsidR="0019065A">
        <w:rPr>
          <w:rFonts w:cstheme="minorHAnsi"/>
          <w:b/>
          <w:color w:val="262626" w:themeColor="text1" w:themeTint="D9"/>
          <w:lang w:val="mk-MK"/>
        </w:rPr>
        <w:t>која ја врши ле</w:t>
      </w:r>
      <w:r w:rsidR="002A6811" w:rsidRPr="00E822C1">
        <w:rPr>
          <w:rFonts w:cstheme="minorHAnsi"/>
          <w:b/>
          <w:color w:val="262626" w:themeColor="text1" w:themeTint="D9"/>
        </w:rPr>
        <w:t>карот</w:t>
      </w:r>
      <w:r w:rsidR="00A42B11" w:rsidRPr="00E822C1">
        <w:rPr>
          <w:rFonts w:cstheme="minorHAnsi"/>
          <w:b/>
          <w:color w:val="262626" w:themeColor="text1" w:themeTint="D9"/>
          <w:lang w:val="mk-MK"/>
        </w:rPr>
        <w:t>/тријажната сестра</w:t>
      </w:r>
      <w:r w:rsidR="002A6811" w:rsidRPr="00E822C1">
        <w:rPr>
          <w:rFonts w:cstheme="minorHAnsi"/>
          <w:b/>
          <w:color w:val="262626" w:themeColor="text1" w:themeTint="D9"/>
        </w:rPr>
        <w:t>, за разлика од другите тријажни системи.</w:t>
      </w:r>
      <w:proofErr w:type="gramEnd"/>
      <w:r w:rsidR="0019065A">
        <w:rPr>
          <w:rFonts w:cstheme="minorHAnsi"/>
          <w:b/>
          <w:color w:val="262626" w:themeColor="text1" w:themeTint="D9"/>
          <w:lang w:val="mk-MK"/>
        </w:rPr>
        <w:t xml:space="preserve"> </w:t>
      </w:r>
      <w:proofErr w:type="gramStart"/>
      <w:r w:rsidR="002A6811" w:rsidRPr="00E822C1">
        <w:rPr>
          <w:rFonts w:cstheme="minorHAnsi"/>
          <w:color w:val="262626" w:themeColor="text1" w:themeTint="D9"/>
        </w:rPr>
        <w:t>Крајниот заклучок би бил, дека пациентите од 2-ниво,</w:t>
      </w:r>
      <w:r w:rsidR="00E822C1">
        <w:rPr>
          <w:rFonts w:cstheme="minorHAnsi"/>
          <w:color w:val="262626" w:themeColor="text1" w:themeTint="D9"/>
          <w:lang w:val="mk-MK"/>
        </w:rPr>
        <w:t xml:space="preserve"> </w:t>
      </w:r>
      <w:r w:rsidR="002A6811" w:rsidRPr="00E822C1">
        <w:rPr>
          <w:rFonts w:cstheme="minorHAnsi"/>
          <w:color w:val="262626" w:themeColor="text1" w:themeTint="D9"/>
        </w:rPr>
        <w:t>бараат што побрза евалуација.</w:t>
      </w:r>
      <w:proofErr w:type="gramEnd"/>
    </w:p>
    <w:p w:rsidR="002A6811" w:rsidRPr="00E822C1" w:rsidRDefault="002A6811" w:rsidP="00E822C1">
      <w:pPr>
        <w:rPr>
          <w:rFonts w:cstheme="minorHAnsi"/>
          <w:color w:val="262626" w:themeColor="text1" w:themeTint="D9"/>
        </w:rPr>
      </w:pPr>
      <w:r w:rsidRPr="00E822C1">
        <w:rPr>
          <w:rFonts w:cstheme="minorHAnsi"/>
          <w:color w:val="262626" w:themeColor="text1" w:themeTint="D9"/>
        </w:rPr>
        <w:t xml:space="preserve">Следните три прашања треба да бидат одговорени и се клучни компоненти во критериумите на </w:t>
      </w:r>
      <w:r w:rsidR="0019065A">
        <w:rPr>
          <w:rFonts w:cstheme="minorHAnsi"/>
          <w:color w:val="262626" w:themeColor="text1" w:themeTint="D9"/>
        </w:rPr>
        <w:t>ИУ</w:t>
      </w:r>
      <w:r w:rsidRPr="00E822C1">
        <w:rPr>
          <w:rFonts w:cstheme="minorHAnsi"/>
          <w:color w:val="262626" w:themeColor="text1" w:themeTint="D9"/>
        </w:rPr>
        <w:t xml:space="preserve"> 2-нивото:</w:t>
      </w:r>
    </w:p>
    <w:p w:rsidR="002A6811" w:rsidRPr="00E822C1" w:rsidRDefault="002A6811" w:rsidP="00E822C1">
      <w:pPr>
        <w:pStyle w:val="ListParagraph"/>
        <w:numPr>
          <w:ilvl w:val="0"/>
          <w:numId w:val="5"/>
        </w:numPr>
        <w:spacing w:after="200"/>
        <w:jc w:val="left"/>
        <w:rPr>
          <w:rFonts w:cstheme="minorHAnsi"/>
          <w:color w:val="262626" w:themeColor="text1" w:themeTint="D9"/>
        </w:rPr>
      </w:pPr>
      <w:r w:rsidRPr="00E822C1">
        <w:rPr>
          <w:rFonts w:cstheme="minorHAnsi"/>
          <w:color w:val="262626" w:themeColor="text1" w:themeTint="D9"/>
        </w:rPr>
        <w:t>Дали се работи за високо ризична состојба?</w:t>
      </w:r>
    </w:p>
    <w:p w:rsidR="002A6811" w:rsidRPr="00E822C1" w:rsidRDefault="002A6811" w:rsidP="00E822C1">
      <w:pPr>
        <w:pStyle w:val="ListParagraph"/>
        <w:numPr>
          <w:ilvl w:val="0"/>
          <w:numId w:val="5"/>
        </w:numPr>
        <w:spacing w:after="200"/>
        <w:jc w:val="left"/>
        <w:rPr>
          <w:rFonts w:cstheme="minorHAnsi"/>
          <w:color w:val="262626" w:themeColor="text1" w:themeTint="D9"/>
        </w:rPr>
      </w:pPr>
      <w:r w:rsidRPr="00E822C1">
        <w:rPr>
          <w:rFonts w:cstheme="minorHAnsi"/>
          <w:color w:val="262626" w:themeColor="text1" w:themeTint="D9"/>
        </w:rPr>
        <w:lastRenderedPageBreak/>
        <w:t>Дали кај пациентот постои новонастаната состојба на конфузија, летаргија или дезориентираност?</w:t>
      </w:r>
    </w:p>
    <w:p w:rsidR="002A6811" w:rsidRPr="00E822C1" w:rsidRDefault="002A6811" w:rsidP="00E822C1">
      <w:pPr>
        <w:pStyle w:val="ListParagraph"/>
        <w:numPr>
          <w:ilvl w:val="0"/>
          <w:numId w:val="5"/>
        </w:numPr>
        <w:spacing w:after="200"/>
        <w:jc w:val="left"/>
        <w:rPr>
          <w:rFonts w:cstheme="minorHAnsi"/>
          <w:color w:val="262626" w:themeColor="text1" w:themeTint="D9"/>
        </w:rPr>
      </w:pPr>
      <w:r w:rsidRPr="00E822C1">
        <w:rPr>
          <w:rFonts w:cstheme="minorHAnsi"/>
          <w:color w:val="262626" w:themeColor="text1" w:themeTint="D9"/>
        </w:rPr>
        <w:t xml:space="preserve">Дали пациентот </w:t>
      </w:r>
      <w:r w:rsidR="005237BF" w:rsidRPr="00E822C1">
        <w:rPr>
          <w:rFonts w:cstheme="minorHAnsi"/>
          <w:color w:val="262626" w:themeColor="text1" w:themeTint="D9"/>
          <w:lang w:val="mk-MK"/>
        </w:rPr>
        <w:t>е со</w:t>
      </w:r>
      <w:r w:rsidRPr="00E822C1">
        <w:rPr>
          <w:rFonts w:cstheme="minorHAnsi"/>
          <w:color w:val="262626" w:themeColor="text1" w:themeTint="D9"/>
        </w:rPr>
        <w:t xml:space="preserve"> силна болка или дистрес?</w:t>
      </w:r>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Продолжението на текстот содржи селектирани примери на високо ризични состојби, но секако не претставува исцрпен текст.</w:t>
      </w:r>
      <w:proofErr w:type="gramEnd"/>
    </w:p>
    <w:p w:rsidR="002A6811" w:rsidRPr="00E822C1" w:rsidRDefault="002A6811" w:rsidP="00E822C1">
      <w:pPr>
        <w:ind w:left="60"/>
        <w:rPr>
          <w:rFonts w:cstheme="minorHAnsi"/>
          <w:b/>
          <w:color w:val="262626" w:themeColor="text1" w:themeTint="D9"/>
          <w:sz w:val="28"/>
        </w:rPr>
      </w:pPr>
      <w:proofErr w:type="gramStart"/>
      <w:r w:rsidRPr="00E822C1">
        <w:rPr>
          <w:rFonts w:cstheme="minorHAnsi"/>
          <w:b/>
          <w:color w:val="262626" w:themeColor="text1" w:themeTint="D9"/>
          <w:sz w:val="28"/>
        </w:rPr>
        <w:t>1.Што претставува високо-ризична состојба?</w:t>
      </w:r>
      <w:proofErr w:type="gramEnd"/>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Способноста да се препознае високо ризична состојба е критичен eлемент во процесот на тријажна одлука, без разлика на тоа кој тријажен систем се употребува.</w:t>
      </w:r>
      <w:proofErr w:type="gramEnd"/>
      <w:r w:rsidR="0019065A">
        <w:rPr>
          <w:rFonts w:cstheme="minorHAnsi"/>
          <w:color w:val="262626" w:themeColor="text1" w:themeTint="D9"/>
          <w:lang w:val="mk-MK"/>
        </w:rPr>
        <w:t xml:space="preserve"> </w:t>
      </w:r>
      <w:proofErr w:type="gramStart"/>
      <w:r w:rsidR="0019065A">
        <w:rPr>
          <w:rFonts w:cstheme="minorHAnsi"/>
          <w:color w:val="262626" w:themeColor="text1" w:themeTint="D9"/>
        </w:rPr>
        <w:t>ИУ</w:t>
      </w:r>
      <w:r w:rsidRPr="00E822C1">
        <w:rPr>
          <w:rFonts w:cstheme="minorHAnsi"/>
          <w:color w:val="262626" w:themeColor="text1" w:themeTint="D9"/>
        </w:rPr>
        <w:t xml:space="preserve"> системот ја подвлекува важноста на препознавањето на овие состојби и ја употребува експертизата и искуството на лекарот</w:t>
      </w:r>
      <w:r w:rsidR="00AC5FF3" w:rsidRPr="00E822C1">
        <w:rPr>
          <w:rFonts w:cstheme="minorHAnsi"/>
          <w:color w:val="262626" w:themeColor="text1" w:themeTint="D9"/>
          <w:lang w:val="mk-MK"/>
        </w:rPr>
        <w:t>/тријажната сестра</w:t>
      </w:r>
      <w:r w:rsidRPr="00E822C1">
        <w:rPr>
          <w:rFonts w:cstheme="minorHAnsi"/>
          <w:color w:val="262626" w:themeColor="text1" w:themeTint="D9"/>
        </w:rPr>
        <w:t xml:space="preserve"> при идентификација на пациенти кои се високо ризични.</w:t>
      </w:r>
      <w:proofErr w:type="gramEnd"/>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Знаењето и искуството се неопходни, но не и доволни.Виталните знаци не помагаат секогаш во идентификација на овие пациенти.</w:t>
      </w:r>
      <w:proofErr w:type="gramEnd"/>
      <w:r w:rsidRPr="00E822C1">
        <w:rPr>
          <w:rFonts w:cstheme="minorHAnsi"/>
          <w:color w:val="262626" w:themeColor="text1" w:themeTint="D9"/>
        </w:rPr>
        <w:t xml:space="preserve"> Почесто, пациенти се јавуваат во УЦ со одредени</w:t>
      </w:r>
      <w:r w:rsidR="00AC5FF3" w:rsidRPr="00E822C1">
        <w:rPr>
          <w:rFonts w:cstheme="minorHAnsi"/>
          <w:color w:val="262626" w:themeColor="text1" w:themeTint="D9"/>
          <w:lang w:val="mk-MK"/>
        </w:rPr>
        <w:t xml:space="preserve"> </w:t>
      </w:r>
      <w:r w:rsidRPr="00E822C1">
        <w:rPr>
          <w:rFonts w:cstheme="minorHAnsi"/>
          <w:color w:val="262626" w:themeColor="text1" w:themeTint="D9"/>
        </w:rPr>
        <w:t>главни тегоби- знак или симптом, или имаат историја која сугерира на сериозен проблем или состојба, и доколку не се реагира брзо може да дојде до нагло влошување на состојбата.Ова се т</w:t>
      </w:r>
      <w:r w:rsidR="00AC5FF3" w:rsidRPr="00E822C1">
        <w:rPr>
          <w:rFonts w:cstheme="minorHAnsi"/>
          <w:color w:val="262626" w:themeColor="text1" w:themeTint="D9"/>
          <w:lang w:val="mk-MK"/>
        </w:rPr>
        <w:t>.</w:t>
      </w:r>
      <w:r w:rsidRPr="00E822C1">
        <w:rPr>
          <w:rFonts w:cstheme="minorHAnsi"/>
          <w:color w:val="262626" w:themeColor="text1" w:themeTint="D9"/>
        </w:rPr>
        <w:t>к</w:t>
      </w:r>
      <w:r w:rsidR="00AC5FF3" w:rsidRPr="00E822C1">
        <w:rPr>
          <w:rFonts w:cstheme="minorHAnsi"/>
          <w:color w:val="262626" w:themeColor="text1" w:themeTint="D9"/>
          <w:lang w:val="mk-MK"/>
        </w:rPr>
        <w:t>.</w:t>
      </w:r>
      <w:r w:rsidRPr="00E822C1">
        <w:rPr>
          <w:rFonts w:cstheme="minorHAnsi"/>
          <w:color w:val="262626" w:themeColor="text1" w:themeTint="D9"/>
        </w:rPr>
        <w:t>н</w:t>
      </w:r>
      <w:r w:rsidR="00AC5FF3" w:rsidRPr="00E822C1">
        <w:rPr>
          <w:rFonts w:cstheme="minorHAnsi"/>
          <w:color w:val="262626" w:themeColor="text1" w:themeTint="D9"/>
          <w:lang w:val="mk-MK"/>
        </w:rPr>
        <w:t>.</w:t>
      </w:r>
      <w:r w:rsidRPr="00E822C1">
        <w:rPr>
          <w:rFonts w:cstheme="minorHAnsi"/>
          <w:color w:val="262626" w:themeColor="text1" w:themeTint="D9"/>
        </w:rPr>
        <w:t xml:space="preserve"> високоризични ситуации, и многу често интерпретацијата на виталните знаци на пациентот не е потребна за да се донесе одлука за високо ризична состојба.На пример, пациент кој дава податок дека е алергичен на одредена храна, а пристигнува од ресторан, со чувство на стегање во грлото , може да биде тријажиран во </w:t>
      </w:r>
      <w:r w:rsidR="0068145D" w:rsidRPr="00E822C1">
        <w:rPr>
          <w:rFonts w:cstheme="minorHAnsi"/>
          <w:color w:val="262626" w:themeColor="text1" w:themeTint="D9"/>
          <w:lang w:val="mk-MK"/>
        </w:rPr>
        <w:t>ИУ</w:t>
      </w:r>
      <w:r w:rsidRPr="00E822C1">
        <w:rPr>
          <w:rFonts w:cstheme="minorHAnsi"/>
          <w:color w:val="262626" w:themeColor="text1" w:themeTint="D9"/>
        </w:rPr>
        <w:t xml:space="preserve"> 2 ниво, уште пред одредување на виталните параметри.Кај овој пациент постои висок ризик од анафилактична реакција, и е потребна рапидна евалуација.Често, возраста на пациентот, медицинската историја и примената терапија, може да влијаат на перцепцијата на тежината на главните тегоби.</w:t>
      </w:r>
      <w:r w:rsidR="0019065A">
        <w:rPr>
          <w:rFonts w:cstheme="minorHAnsi"/>
          <w:color w:val="262626" w:themeColor="text1" w:themeTint="D9"/>
          <w:lang w:val="mk-MK"/>
        </w:rPr>
        <w:t xml:space="preserve"> </w:t>
      </w:r>
      <w:proofErr w:type="gramStart"/>
      <w:r w:rsidRPr="00E822C1">
        <w:rPr>
          <w:rFonts w:cstheme="minorHAnsi"/>
          <w:color w:val="262626" w:themeColor="text1" w:themeTint="D9"/>
        </w:rPr>
        <w:t>На пример, изнемоштен, постар пациент со силна абдоминална болка е со повисок ризик за морбидитет и морталитет, отколку претходно здрав 20- годишен пациент.</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Постар пациент со ваква болка треба да биде тријажиран во 2-ниво, додека помлад пациент со слични симптоми и стабилни витални знаци во 3-ниво.</w:t>
      </w:r>
      <w:proofErr w:type="gramEnd"/>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Многу често одлуката за одредување на високо ризичните состојби, може да бидат поткрепени од абнормални витални знаци.</w:t>
      </w:r>
      <w:proofErr w:type="gramEnd"/>
      <w:r w:rsidR="0019065A">
        <w:rPr>
          <w:rFonts w:cstheme="minorHAnsi"/>
          <w:color w:val="262626" w:themeColor="text1" w:themeTint="D9"/>
          <w:lang w:val="mk-MK"/>
        </w:rPr>
        <w:t xml:space="preserve"> </w:t>
      </w:r>
      <w:proofErr w:type="gramStart"/>
      <w:r w:rsidRPr="00E822C1">
        <w:rPr>
          <w:rFonts w:cstheme="minorHAnsi"/>
          <w:color w:val="262626" w:themeColor="text1" w:themeTint="D9"/>
        </w:rPr>
        <w:t xml:space="preserve">На пример, пациент со треска и продуктивна кашлица, може да биде со 32 респирации во минута и </w:t>
      </w:r>
      <w:r w:rsidR="0019065A">
        <w:rPr>
          <w:rFonts w:cstheme="minorHAnsi"/>
          <w:color w:val="262626" w:themeColor="text1" w:themeTint="D9"/>
          <w:lang w:val="mk-MK"/>
        </w:rPr>
        <w:t>кислородна</w:t>
      </w:r>
      <w:r w:rsidRPr="00E822C1">
        <w:rPr>
          <w:rFonts w:cstheme="minorHAnsi"/>
          <w:color w:val="262626" w:themeColor="text1" w:themeTint="D9"/>
        </w:rPr>
        <w:t xml:space="preserve"> сатурација од 90%.</w:t>
      </w:r>
      <w:proofErr w:type="gramEnd"/>
      <w:r w:rsidR="0019065A">
        <w:rPr>
          <w:rFonts w:cstheme="minorHAnsi"/>
          <w:color w:val="262626" w:themeColor="text1" w:themeTint="D9"/>
          <w:lang w:val="mk-MK"/>
        </w:rPr>
        <w:t xml:space="preserve"> </w:t>
      </w:r>
      <w:proofErr w:type="gramStart"/>
      <w:r w:rsidRPr="00E822C1">
        <w:rPr>
          <w:rFonts w:cstheme="minorHAnsi"/>
          <w:color w:val="262626" w:themeColor="text1" w:themeTint="D9"/>
        </w:rPr>
        <w:t>Иксусниот лекар</w:t>
      </w:r>
      <w:r w:rsidR="0068145D" w:rsidRPr="00E822C1">
        <w:rPr>
          <w:rFonts w:cstheme="minorHAnsi"/>
          <w:color w:val="262626" w:themeColor="text1" w:themeTint="D9"/>
          <w:lang w:val="mk-MK"/>
        </w:rPr>
        <w:t>/тријажна сестра</w:t>
      </w:r>
      <w:r w:rsidRPr="00E822C1">
        <w:rPr>
          <w:rFonts w:cstheme="minorHAnsi"/>
          <w:color w:val="262626" w:themeColor="text1" w:themeTint="D9"/>
        </w:rPr>
        <w:t xml:space="preserve">, </w:t>
      </w:r>
      <w:r w:rsidR="0019065A">
        <w:rPr>
          <w:rFonts w:cstheme="minorHAnsi"/>
          <w:color w:val="262626" w:themeColor="text1" w:themeTint="D9"/>
          <w:lang w:val="mk-MK"/>
        </w:rPr>
        <w:t>ќ</w:t>
      </w:r>
      <w:r w:rsidRPr="00E822C1">
        <w:rPr>
          <w:rFonts w:cstheme="minorHAnsi"/>
          <w:color w:val="262626" w:themeColor="text1" w:themeTint="D9"/>
        </w:rPr>
        <w:t>е препознае дека пациентот има висок ризик за пневмонија и кислородна десатурација.</w:t>
      </w:r>
      <w:proofErr w:type="gramEnd"/>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Многу често неискусните лекари</w:t>
      </w:r>
      <w:r w:rsidR="00A612F1" w:rsidRPr="00E822C1">
        <w:rPr>
          <w:rFonts w:cstheme="minorHAnsi"/>
          <w:color w:val="262626" w:themeColor="text1" w:themeTint="D9"/>
          <w:lang w:val="mk-MK"/>
        </w:rPr>
        <w:t>/тријажни сестри</w:t>
      </w:r>
      <w:r w:rsidRPr="00E822C1">
        <w:rPr>
          <w:rFonts w:cstheme="minorHAnsi"/>
          <w:color w:val="262626" w:themeColor="text1" w:themeTint="D9"/>
        </w:rPr>
        <w:t xml:space="preserve">, не донесуваат соодветни тријажни одлуки, бидејќи </w:t>
      </w:r>
      <w:r w:rsidR="0019065A">
        <w:rPr>
          <w:rFonts w:cstheme="minorHAnsi"/>
          <w:color w:val="262626" w:themeColor="text1" w:themeTint="D9"/>
          <w:lang w:val="mk-MK"/>
        </w:rPr>
        <w:t>не</w:t>
      </w:r>
      <w:r w:rsidRPr="00E822C1">
        <w:rPr>
          <w:rFonts w:cstheme="minorHAnsi"/>
          <w:color w:val="262626" w:themeColor="text1" w:themeTint="D9"/>
        </w:rPr>
        <w:t xml:space="preserve"> се во состојба да ги инкорпорираат</w:t>
      </w:r>
      <w:r w:rsidR="0019065A">
        <w:rPr>
          <w:rFonts w:cstheme="minorHAnsi"/>
          <w:color w:val="262626" w:themeColor="text1" w:themeTint="D9"/>
          <w:lang w:val="mk-MK"/>
        </w:rPr>
        <w:t xml:space="preserve"> </w:t>
      </w:r>
      <w:r w:rsidRPr="00E822C1">
        <w:rPr>
          <w:rFonts w:cstheme="minorHAnsi"/>
          <w:color w:val="262626" w:themeColor="text1" w:themeTint="D9"/>
        </w:rPr>
        <w:t>симптомите во рамките на одредени клинички портрети во нивната пракса.</w:t>
      </w:r>
      <w:proofErr w:type="gramEnd"/>
    </w:p>
    <w:p w:rsidR="002A6811" w:rsidRPr="00E822C1" w:rsidRDefault="002A6811" w:rsidP="00E822C1">
      <w:pPr>
        <w:ind w:left="60"/>
        <w:rPr>
          <w:rFonts w:cstheme="minorHAnsi"/>
          <w:color w:val="262626" w:themeColor="text1" w:themeTint="D9"/>
        </w:rPr>
      </w:pPr>
      <w:proofErr w:type="gramStart"/>
      <w:r w:rsidRPr="00E822C1">
        <w:rPr>
          <w:rFonts w:cstheme="minorHAnsi"/>
          <w:color w:val="262626" w:themeColor="text1" w:themeTint="D9"/>
        </w:rPr>
        <w:t>Следат специфични примери на високо-ризични состојби.</w:t>
      </w:r>
      <w:proofErr w:type="gramEnd"/>
    </w:p>
    <w:p w:rsidR="002A6811" w:rsidRPr="00E822C1" w:rsidRDefault="002A6811" w:rsidP="00E822C1">
      <w:pPr>
        <w:ind w:left="60"/>
        <w:rPr>
          <w:rFonts w:cstheme="minorHAnsi"/>
          <w:b/>
          <w:color w:val="262626" w:themeColor="text1" w:themeTint="D9"/>
          <w:sz w:val="28"/>
        </w:rPr>
      </w:pPr>
      <w:r w:rsidRPr="00E822C1">
        <w:rPr>
          <w:rFonts w:cstheme="minorHAnsi"/>
          <w:b/>
          <w:color w:val="262626" w:themeColor="text1" w:themeTint="D9"/>
          <w:sz w:val="28"/>
        </w:rPr>
        <w:lastRenderedPageBreak/>
        <w:t>Абдоминални или гастроинтестинални</w:t>
      </w:r>
    </w:p>
    <w:p w:rsidR="002A6811" w:rsidRPr="00E822C1" w:rsidRDefault="002A6811" w:rsidP="00E822C1">
      <w:pPr>
        <w:rPr>
          <w:rFonts w:cstheme="minorHAnsi"/>
          <w:color w:val="262626" w:themeColor="text1" w:themeTint="D9"/>
        </w:rPr>
      </w:pPr>
      <w:r w:rsidRPr="00E822C1">
        <w:rPr>
          <w:rFonts w:cstheme="minorHAnsi"/>
          <w:color w:val="262626" w:themeColor="text1" w:themeTint="D9"/>
        </w:rPr>
        <w:t xml:space="preserve"> </w:t>
      </w:r>
      <w:proofErr w:type="gramStart"/>
      <w:r w:rsidRPr="00E822C1">
        <w:rPr>
          <w:rFonts w:cstheme="minorHAnsi"/>
          <w:color w:val="262626" w:themeColor="text1" w:themeTint="D9"/>
        </w:rPr>
        <w:t>Абдоминална болка е најчеста тегоба на која се жалат пациентите во УЦ.</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Како се идентификува високо-ризична абдоминална болка?</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Добро обработена историја, како и проценка на степенот на моменталната болка, бројот на респирации,</w:t>
      </w:r>
      <w:r w:rsidR="0019065A">
        <w:rPr>
          <w:rFonts w:cstheme="minorHAnsi"/>
          <w:color w:val="262626" w:themeColor="text1" w:themeTint="D9"/>
          <w:lang w:val="mk-MK"/>
        </w:rPr>
        <w:t xml:space="preserve"> </w:t>
      </w:r>
      <w:r w:rsidRPr="00E822C1">
        <w:rPr>
          <w:rFonts w:cstheme="minorHAnsi"/>
          <w:color w:val="262626" w:themeColor="text1" w:themeTint="D9"/>
        </w:rPr>
        <w:t>срцевата фрекфенција, како и демографските карактеристики на пациентот, се важни елементи при проценка на високо-ризична состојба.</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Проценка на степенот на болка, е еден од многуте фактори</w:t>
      </w:r>
      <w:r w:rsidR="0019065A">
        <w:rPr>
          <w:rFonts w:cstheme="minorHAnsi"/>
          <w:color w:val="262626" w:themeColor="text1" w:themeTint="D9"/>
          <w:lang w:val="mk-MK"/>
        </w:rPr>
        <w:t xml:space="preserve"> </w:t>
      </w:r>
      <w:r w:rsidRPr="00E822C1">
        <w:rPr>
          <w:rFonts w:cstheme="minorHAnsi"/>
          <w:color w:val="262626" w:themeColor="text1" w:themeTint="D9"/>
        </w:rPr>
        <w:t>кои треба да се земат во предвид.</w:t>
      </w:r>
      <w:proofErr w:type="gramEnd"/>
      <w:r w:rsidR="0019065A">
        <w:rPr>
          <w:rFonts w:cstheme="minorHAnsi"/>
          <w:color w:val="262626" w:themeColor="text1" w:themeTint="D9"/>
          <w:lang w:val="mk-MK"/>
        </w:rPr>
        <w:t xml:space="preserve"> </w:t>
      </w:r>
      <w:proofErr w:type="gramStart"/>
      <w:r w:rsidRPr="00E822C1">
        <w:rPr>
          <w:rFonts w:cstheme="minorHAnsi"/>
          <w:color w:val="262626" w:themeColor="text1" w:themeTint="D9"/>
        </w:rPr>
        <w:t>Тахикардија, респираторен дистрес, бледило, метеоризам, крвавење или хипотензијата, кои ја придружуваат силната болка, може да укажуваат на шокова состојба и го ставаат пациентот во високо ризична категорија.</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Постари пациенти со силна абдоминална болка, исто така претставуваат уште една потенцијална високо ризична состојба.</w:t>
      </w:r>
      <w:proofErr w:type="gramEnd"/>
    </w:p>
    <w:p w:rsidR="002A6811" w:rsidRPr="00E822C1" w:rsidRDefault="002A6811" w:rsidP="00E822C1">
      <w:pPr>
        <w:rPr>
          <w:rFonts w:cstheme="minorHAnsi"/>
          <w:color w:val="262626" w:themeColor="text1" w:themeTint="D9"/>
        </w:rPr>
      </w:pPr>
      <w:r w:rsidRPr="00E822C1">
        <w:rPr>
          <w:rFonts w:cstheme="minorHAnsi"/>
          <w:color w:val="262626" w:themeColor="text1" w:themeTint="D9"/>
        </w:rPr>
        <w:t>Неколку важни прашања може да помогнат при проценката на тоа дали состојбата на пациентот исполнува критериуми за висок ризик:</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Колку време пациентот има болка?</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Како пациентот ја опишува болката?</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Која причина го принудила пациентоттокму денес да дојде во УЦ?</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Дали болката е пратена со гадење, повраќање или дијареа?</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Останати симптоми,</w:t>
      </w:r>
      <w:r w:rsidR="00A612F1" w:rsidRPr="00E822C1">
        <w:rPr>
          <w:rFonts w:cstheme="minorHAnsi"/>
          <w:color w:val="262626" w:themeColor="text1" w:themeTint="D9"/>
          <w:lang w:val="mk-MK"/>
        </w:rPr>
        <w:t xml:space="preserve"> </w:t>
      </w:r>
      <w:r w:rsidRPr="00E822C1">
        <w:rPr>
          <w:rFonts w:cstheme="minorHAnsi"/>
          <w:color w:val="262626" w:themeColor="text1" w:themeTint="D9"/>
        </w:rPr>
        <w:t>како треска или губиток на апетит?</w:t>
      </w:r>
    </w:p>
    <w:p w:rsidR="002A6811" w:rsidRPr="00E822C1" w:rsidRDefault="002A6811" w:rsidP="00E822C1">
      <w:pPr>
        <w:pStyle w:val="ListParagraph"/>
        <w:numPr>
          <w:ilvl w:val="0"/>
          <w:numId w:val="6"/>
        </w:numPr>
        <w:spacing w:after="200"/>
        <w:jc w:val="left"/>
        <w:rPr>
          <w:rFonts w:cstheme="minorHAnsi"/>
          <w:color w:val="262626" w:themeColor="text1" w:themeTint="D9"/>
        </w:rPr>
      </w:pPr>
      <w:r w:rsidRPr="00E822C1">
        <w:rPr>
          <w:rFonts w:cstheme="minorHAnsi"/>
          <w:color w:val="262626" w:themeColor="text1" w:themeTint="D9"/>
        </w:rPr>
        <w:t xml:space="preserve">Дали е присутна дехидратација? </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Пациентот со силна раскинувачка стомачна болка, која се шири дорзално, е со висок ризик за аневризма на абдоминалната аорта</w:t>
      </w:r>
      <w:r w:rsidR="00575DB3">
        <w:rPr>
          <w:rFonts w:cstheme="minorHAnsi"/>
          <w:color w:val="262626" w:themeColor="text1" w:themeTint="D9"/>
          <w:lang w:val="mk-MK"/>
        </w:rPr>
        <w:t xml:space="preserve"> </w:t>
      </w:r>
      <w:r w:rsidRPr="00E822C1">
        <w:rPr>
          <w:rFonts w:cstheme="minorHAnsi"/>
          <w:color w:val="262626" w:themeColor="text1" w:themeTint="D9"/>
        </w:rPr>
        <w:t>(ААА).</w:t>
      </w:r>
      <w:proofErr w:type="gramEnd"/>
      <w:r w:rsidRPr="00E822C1">
        <w:rPr>
          <w:rFonts w:cstheme="minorHAnsi"/>
          <w:color w:val="262626" w:themeColor="text1" w:themeTint="D9"/>
        </w:rPr>
        <w:t xml:space="preserve"> Овие пациенти ја опишуваат болката како силна, константна и со нагла појава и се со историја на хип</w:t>
      </w:r>
      <w:r w:rsidR="00A612F1" w:rsidRPr="00E822C1">
        <w:rPr>
          <w:rFonts w:cstheme="minorHAnsi"/>
          <w:color w:val="262626" w:themeColor="text1" w:themeTint="D9"/>
          <w:lang w:val="mk-MK"/>
        </w:rPr>
        <w:t>е</w:t>
      </w:r>
      <w:r w:rsidRPr="00E822C1">
        <w:rPr>
          <w:rFonts w:cstheme="minorHAnsi"/>
          <w:color w:val="262626" w:themeColor="text1" w:themeTint="D9"/>
        </w:rPr>
        <w:t>ртензија.Иако и други несомнено помалку живото-загрозувачки состојби, како акутен панкреатит, може да имитираат состојба на ААА, високиот ризик кој го носи ААА како дифернцијална дијагноза,</w:t>
      </w:r>
      <w:r w:rsidR="00575DB3">
        <w:rPr>
          <w:rFonts w:cstheme="minorHAnsi"/>
          <w:color w:val="262626" w:themeColor="text1" w:themeTint="D9"/>
          <w:lang w:val="mk-MK"/>
        </w:rPr>
        <w:t xml:space="preserve"> </w:t>
      </w:r>
      <w:r w:rsidRPr="00E822C1">
        <w:rPr>
          <w:rFonts w:cstheme="minorHAnsi"/>
          <w:color w:val="262626" w:themeColor="text1" w:themeTint="D9"/>
        </w:rPr>
        <w:t xml:space="preserve">е тoa  што води да ваквиот тип на силна болка биде класифициран во </w:t>
      </w:r>
      <w:r w:rsidR="0019065A">
        <w:rPr>
          <w:rFonts w:cstheme="minorHAnsi"/>
          <w:color w:val="262626" w:themeColor="text1" w:themeTint="D9"/>
        </w:rPr>
        <w:t>ИУ</w:t>
      </w:r>
      <w:r w:rsidRPr="00E822C1">
        <w:rPr>
          <w:rFonts w:cstheme="minorHAnsi"/>
          <w:color w:val="262626" w:themeColor="text1" w:themeTint="D9"/>
        </w:rPr>
        <w:t xml:space="preserve"> 2-нивото.</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Многу често, пациентите с</w:t>
      </w:r>
      <w:r w:rsidR="002D76B7" w:rsidRPr="00E822C1">
        <w:rPr>
          <w:rFonts w:cstheme="minorHAnsi"/>
          <w:color w:val="262626" w:themeColor="text1" w:themeTint="D9"/>
          <w:lang w:val="mk-MK"/>
        </w:rPr>
        <w:t>о</w:t>
      </w:r>
      <w:r w:rsidRPr="00E822C1">
        <w:rPr>
          <w:rFonts w:cstheme="minorHAnsi"/>
          <w:color w:val="262626" w:themeColor="text1" w:themeTint="D9"/>
        </w:rPr>
        <w:t xml:space="preserve"> силна абдоминална болка на почетокот, се тријажирани во 3-то ниво, но по откривање на тахикардија или други ризик фактори, се </w:t>
      </w:r>
      <w:r w:rsidR="00575DB3">
        <w:rPr>
          <w:rFonts w:cstheme="minorHAnsi"/>
          <w:color w:val="262626" w:themeColor="text1" w:themeTint="D9"/>
          <w:lang w:val="mk-MK"/>
        </w:rPr>
        <w:t>рекласифицираат</w:t>
      </w:r>
      <w:r w:rsidRPr="00E822C1">
        <w:rPr>
          <w:rFonts w:cstheme="minorHAnsi"/>
          <w:color w:val="262626" w:themeColor="text1" w:themeTint="D9"/>
        </w:rPr>
        <w:t xml:space="preserve"> во состојби со висок ризик.</w:t>
      </w:r>
      <w:proofErr w:type="gramEnd"/>
      <w:r w:rsidRPr="00E822C1">
        <w:rPr>
          <w:rFonts w:cstheme="minorHAnsi"/>
          <w:color w:val="262626" w:themeColor="text1" w:themeTint="D9"/>
        </w:rPr>
        <w:t xml:space="preserve"> </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Повраќање на крвава содржина или ректорагија, треба сериозно да бидат евалуирани и разгледано во контекст на виталните знаци.</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 xml:space="preserve">Триесет годишен пациент со ректорагија, нормални витални знаци е итна сотојба, но не наложува, ознака на </w:t>
      </w:r>
      <w:r w:rsidR="003F1F40" w:rsidRPr="00E822C1">
        <w:rPr>
          <w:rFonts w:cstheme="minorHAnsi"/>
          <w:color w:val="262626" w:themeColor="text1" w:themeTint="D9"/>
          <w:lang w:val="mk-MK"/>
        </w:rPr>
        <w:t>ИУ</w:t>
      </w:r>
      <w:r w:rsidR="003F1F40" w:rsidRPr="00E822C1">
        <w:rPr>
          <w:rFonts w:cstheme="minorHAnsi"/>
          <w:color w:val="262626" w:themeColor="text1" w:themeTint="D9"/>
        </w:rPr>
        <w:t xml:space="preserve"> 2-ниво.</w:t>
      </w:r>
      <w:proofErr w:type="gramEnd"/>
      <w:r w:rsidR="00575DB3">
        <w:rPr>
          <w:rFonts w:cstheme="minorHAnsi"/>
          <w:color w:val="262626" w:themeColor="text1" w:themeTint="D9"/>
          <w:lang w:val="mk-MK"/>
        </w:rPr>
        <w:t xml:space="preserve"> </w:t>
      </w:r>
      <w:r w:rsidR="003F1F40" w:rsidRPr="00E822C1">
        <w:rPr>
          <w:rFonts w:cstheme="minorHAnsi"/>
          <w:color w:val="262626" w:themeColor="text1" w:themeTint="D9"/>
        </w:rPr>
        <w:t>Но, поста</w:t>
      </w:r>
      <w:r w:rsidRPr="00E822C1">
        <w:rPr>
          <w:rFonts w:cstheme="minorHAnsi"/>
          <w:color w:val="262626" w:themeColor="text1" w:themeTint="D9"/>
        </w:rPr>
        <w:t xml:space="preserve">р пациент кој повикал ИМП, поради повраќање на крвава содржина, со срцева фрекфенција од 117/мин., и 24 респирации во минута е со висок ризик и ги исполнува критериумите на </w:t>
      </w:r>
      <w:r w:rsidR="004D5F6B" w:rsidRPr="00E822C1">
        <w:rPr>
          <w:rFonts w:cstheme="minorHAnsi"/>
          <w:color w:val="262626" w:themeColor="text1" w:themeTint="D9"/>
          <w:lang w:val="mk-MK"/>
        </w:rPr>
        <w:t>ИУ</w:t>
      </w:r>
      <w:r w:rsidRPr="00E822C1">
        <w:rPr>
          <w:rFonts w:cstheme="minorHAnsi"/>
          <w:color w:val="262626" w:themeColor="text1" w:themeTint="D9"/>
        </w:rPr>
        <w:t xml:space="preserve"> 2-ниво.</w:t>
      </w: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lastRenderedPageBreak/>
        <w:t>Кардиоваскуларни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Градна болка е исто така честа главна тегоба кај пациентите во УЦ.</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Презентацијата на акутниот коронарен синдром</w:t>
      </w:r>
      <w:r w:rsidR="004D5F6B" w:rsidRPr="00E822C1">
        <w:rPr>
          <w:rFonts w:cstheme="minorHAnsi"/>
          <w:color w:val="262626" w:themeColor="text1" w:themeTint="D9"/>
          <w:lang w:val="mk-MK"/>
        </w:rPr>
        <w:t xml:space="preserve"> </w:t>
      </w:r>
      <w:r w:rsidRPr="00E822C1">
        <w:rPr>
          <w:rFonts w:cstheme="minorHAnsi"/>
          <w:color w:val="262626" w:themeColor="text1" w:themeTint="D9"/>
        </w:rPr>
        <w:t>(АКС), не е секогаш специфична и понекогаш е тешко да се одреди ризикот за АКС при тријажа.</w:t>
      </w:r>
      <w:proofErr w:type="gramEnd"/>
      <w:r w:rsidR="00575DB3">
        <w:rPr>
          <w:rFonts w:cstheme="minorHAnsi"/>
          <w:color w:val="262626" w:themeColor="text1" w:themeTint="D9"/>
          <w:lang w:val="mk-MK"/>
        </w:rPr>
        <w:t xml:space="preserve"> </w:t>
      </w:r>
      <w:r w:rsidRPr="00E822C1">
        <w:rPr>
          <w:rFonts w:cstheme="minorHAnsi"/>
          <w:color w:val="262626" w:themeColor="text1" w:themeTint="D9"/>
        </w:rPr>
        <w:t>Од та</w:t>
      </w:r>
      <w:r w:rsidR="00575DB3">
        <w:rPr>
          <w:rFonts w:cstheme="minorHAnsi"/>
          <w:color w:val="262626" w:themeColor="text1" w:themeTint="D9"/>
        </w:rPr>
        <w:t xml:space="preserve">му и доаѓа потребата од </w:t>
      </w:r>
      <w:r w:rsidR="00575DB3">
        <w:rPr>
          <w:rFonts w:cstheme="minorHAnsi"/>
          <w:color w:val="262626" w:themeColor="text1" w:themeTint="D9"/>
          <w:lang w:val="mk-MK"/>
        </w:rPr>
        <w:t>задолжителен</w:t>
      </w:r>
      <w:r w:rsidRPr="00E822C1">
        <w:rPr>
          <w:rFonts w:cstheme="minorHAnsi"/>
          <w:color w:val="262626" w:themeColor="text1" w:themeTint="D9"/>
        </w:rPr>
        <w:t xml:space="preserve"> ЕКГ кај пациенти со градна болка, </w:t>
      </w:r>
      <w:proofErr w:type="gramStart"/>
      <w:r w:rsidRPr="00E822C1">
        <w:rPr>
          <w:rFonts w:cstheme="minorHAnsi"/>
          <w:color w:val="262626" w:themeColor="text1" w:themeTint="D9"/>
        </w:rPr>
        <w:t>но  со</w:t>
      </w:r>
      <w:proofErr w:type="gramEnd"/>
      <w:r w:rsidRPr="00E822C1">
        <w:rPr>
          <w:rFonts w:cstheme="minorHAnsi"/>
          <w:color w:val="262626" w:themeColor="text1" w:themeTint="D9"/>
        </w:rPr>
        <w:t xml:space="preserve"> оглед на нетипичната презентација на АКС, би требало да се практикува како една од првичните постапки на евалуација при контакт на пациентот со лекарот во УЦ.</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Пациентите со градна болка кои се </w:t>
      </w:r>
      <w:r w:rsidR="00575DB3">
        <w:rPr>
          <w:rFonts w:cstheme="minorHAnsi"/>
          <w:color w:val="262626" w:themeColor="text1" w:themeTint="D9"/>
          <w:lang w:val="mk-MK"/>
        </w:rPr>
        <w:t>клинички</w:t>
      </w:r>
      <w:r w:rsidRPr="00E822C1">
        <w:rPr>
          <w:rFonts w:cstheme="minorHAnsi"/>
          <w:color w:val="262626" w:themeColor="text1" w:themeTint="D9"/>
        </w:rPr>
        <w:t xml:space="preserve"> нестабилни и бараат итна интервенција како интубација или хемодинамска подршка, треба да се тријажираат во </w:t>
      </w:r>
      <w:r w:rsidR="004D5F6B" w:rsidRPr="00E822C1">
        <w:rPr>
          <w:rFonts w:cstheme="minorHAnsi"/>
          <w:color w:val="262626" w:themeColor="text1" w:themeTint="D9"/>
          <w:lang w:val="mk-MK"/>
        </w:rPr>
        <w:t>ИУ</w:t>
      </w:r>
      <w:r w:rsidRPr="00E822C1">
        <w:rPr>
          <w:rFonts w:cstheme="minorHAnsi"/>
          <w:color w:val="262626" w:themeColor="text1" w:themeTint="D9"/>
        </w:rPr>
        <w:t xml:space="preserve"> 1-ниво.</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Но не сите пациенти со градна болка се вбројуваа</w:t>
      </w:r>
      <w:r w:rsidR="004D5F6B" w:rsidRPr="00E822C1">
        <w:rPr>
          <w:rFonts w:cstheme="minorHAnsi"/>
          <w:color w:val="262626" w:themeColor="text1" w:themeTint="D9"/>
        </w:rPr>
        <w:t>т</w:t>
      </w:r>
      <w:r w:rsidR="00575DB3">
        <w:rPr>
          <w:rFonts w:cstheme="minorHAnsi"/>
          <w:color w:val="262626" w:themeColor="text1" w:themeTint="D9"/>
          <w:lang w:val="mk-MK"/>
        </w:rPr>
        <w:t xml:space="preserve"> </w:t>
      </w:r>
      <w:r w:rsidR="004D5F6B" w:rsidRPr="00E822C1">
        <w:rPr>
          <w:rFonts w:cstheme="minorHAnsi"/>
          <w:color w:val="262626" w:themeColor="text1" w:themeTint="D9"/>
        </w:rPr>
        <w:t>во 1-то или 2-то ниво.</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На пример, 20 годишен здрав пациент со градна болка,</w:t>
      </w:r>
      <w:r w:rsidR="00575DB3">
        <w:rPr>
          <w:rFonts w:cstheme="minorHAnsi"/>
          <w:color w:val="262626" w:themeColor="text1" w:themeTint="D9"/>
          <w:lang w:val="mk-MK"/>
        </w:rPr>
        <w:t xml:space="preserve"> </w:t>
      </w:r>
      <w:r w:rsidRPr="00E822C1">
        <w:rPr>
          <w:rFonts w:cstheme="minorHAnsi"/>
          <w:color w:val="262626" w:themeColor="text1" w:themeTint="D9"/>
        </w:rPr>
        <w:t xml:space="preserve">нормална </w:t>
      </w:r>
      <w:r w:rsidR="00575DB3">
        <w:rPr>
          <w:rFonts w:cstheme="minorHAnsi"/>
          <w:color w:val="262626" w:themeColor="text1" w:themeTint="D9"/>
          <w:lang w:val="mk-MK"/>
        </w:rPr>
        <w:t>кислородна сатурација</w:t>
      </w:r>
      <w:r w:rsidRPr="00E822C1">
        <w:rPr>
          <w:rFonts w:cstheme="minorHAnsi"/>
          <w:color w:val="262626" w:themeColor="text1" w:themeTint="D9"/>
        </w:rPr>
        <w:t xml:space="preserve"> и покачена телесна температура, е со низок ризик за АКС и не соодветствува на </w:t>
      </w:r>
      <w:r w:rsidR="004D5F6B" w:rsidRPr="00E822C1">
        <w:rPr>
          <w:rFonts w:cstheme="minorHAnsi"/>
          <w:color w:val="262626" w:themeColor="text1" w:themeTint="D9"/>
          <w:lang w:val="mk-MK"/>
        </w:rPr>
        <w:t>ИУ</w:t>
      </w:r>
      <w:r w:rsidRPr="00E822C1">
        <w:rPr>
          <w:rFonts w:cstheme="minorHAnsi"/>
          <w:color w:val="262626" w:themeColor="text1" w:themeTint="D9"/>
        </w:rPr>
        <w:t xml:space="preserve"> 1 или 2-ниво.</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Но, 20 годишен пациент со градна болка, кој дава податок за злоупотреба на кокаин, треба да се земе како високо ризичен.</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Исто така, пациент со градна болка и продуктивна кашлица,</w:t>
      </w:r>
      <w:r w:rsidR="00575DB3">
        <w:rPr>
          <w:rFonts w:cstheme="minorHAnsi"/>
          <w:color w:val="262626" w:themeColor="text1" w:themeTint="D9"/>
          <w:lang w:val="mk-MK"/>
        </w:rPr>
        <w:t xml:space="preserve"> </w:t>
      </w:r>
      <w:r w:rsidRPr="00E822C1">
        <w:rPr>
          <w:rFonts w:cstheme="minorHAnsi"/>
          <w:color w:val="262626" w:themeColor="text1" w:themeTint="D9"/>
        </w:rPr>
        <w:t xml:space="preserve">без кардиоваскуларни ризик ф-ри, не ги пресретнува </w:t>
      </w:r>
      <w:r w:rsidR="004D5F6B" w:rsidRPr="00E822C1">
        <w:rPr>
          <w:rFonts w:cstheme="minorHAnsi"/>
          <w:color w:val="262626" w:themeColor="text1" w:themeTint="D9"/>
          <w:lang w:val="mk-MK"/>
        </w:rPr>
        <w:t xml:space="preserve">ИУ </w:t>
      </w:r>
      <w:r w:rsidRPr="00E822C1">
        <w:rPr>
          <w:rFonts w:cstheme="minorHAnsi"/>
          <w:color w:val="262626" w:themeColor="text1" w:themeTint="D9"/>
        </w:rPr>
        <w:t>2-ниво критериумите.</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Секој пациент треба да се процени индивидуално.</w:t>
      </w:r>
      <w:proofErr w:type="gramEnd"/>
      <w:r w:rsidR="00575DB3">
        <w:rPr>
          <w:rFonts w:cstheme="minorHAnsi"/>
          <w:color w:val="262626" w:themeColor="text1" w:themeTint="D9"/>
          <w:lang w:val="mk-MK"/>
        </w:rPr>
        <w:t xml:space="preserve"> </w:t>
      </w:r>
      <w:r w:rsidRPr="00E822C1">
        <w:rPr>
          <w:rFonts w:cstheme="minorHAnsi"/>
          <w:color w:val="262626" w:themeColor="text1" w:themeTint="D9"/>
        </w:rPr>
        <w:t xml:space="preserve">Потребно </w:t>
      </w:r>
      <w:proofErr w:type="gramStart"/>
      <w:r w:rsidRPr="00E822C1">
        <w:rPr>
          <w:rFonts w:cstheme="minorHAnsi"/>
          <w:color w:val="262626" w:themeColor="text1" w:themeTint="D9"/>
        </w:rPr>
        <w:t>е  да</w:t>
      </w:r>
      <w:proofErr w:type="gramEnd"/>
      <w:r w:rsidRPr="00E822C1">
        <w:rPr>
          <w:rFonts w:cstheme="minorHAnsi"/>
          <w:color w:val="262626" w:themeColor="text1" w:themeTint="D9"/>
        </w:rPr>
        <w:t xml:space="preserve"> се нагласи дека одредени ентитети како дисекција на торакална аорта може да се јават од детската возраст па се до постара возрасни, така што правилната проценка е од </w:t>
      </w:r>
      <w:r w:rsidR="00575DB3">
        <w:rPr>
          <w:rFonts w:cstheme="minorHAnsi"/>
          <w:color w:val="262626" w:themeColor="text1" w:themeTint="D9"/>
          <w:lang w:val="mk-MK"/>
        </w:rPr>
        <w:t>клучна улога</w:t>
      </w:r>
      <w:r w:rsidRPr="00E822C1">
        <w:rPr>
          <w:rFonts w:cstheme="minorHAnsi"/>
          <w:color w:val="262626" w:themeColor="text1" w:themeTint="D9"/>
        </w:rPr>
        <w:t>.</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Останати потенцијално ризични состојби од страна на кардиоваскуларниот систем вклучуваат, хипертензивна криза,</w:t>
      </w:r>
      <w:r w:rsidR="004D5F6B" w:rsidRPr="00E822C1">
        <w:rPr>
          <w:rFonts w:cstheme="minorHAnsi"/>
          <w:color w:val="262626" w:themeColor="text1" w:themeTint="D9"/>
          <w:lang w:val="mk-MK"/>
        </w:rPr>
        <w:t xml:space="preserve"> </w:t>
      </w:r>
      <w:r w:rsidRPr="00E822C1">
        <w:rPr>
          <w:rFonts w:cstheme="minorHAnsi"/>
          <w:color w:val="262626" w:themeColor="text1" w:themeTint="D9"/>
        </w:rPr>
        <w:t>акутна артериска оклузија, како и пациенти со треска после валвуларен репласман.</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Грло и нос</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кои имаат хиперсаливација и /или стридор, можно е да имаат значајно стеснување на дишните патишта.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Иако поретко, епиглотитис, туѓо тело и перитонзиларен абсцес се состојби кои сериозно може да го загрозат дишниот процес кај пациентот.</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Ов</w:t>
      </w:r>
      <w:r w:rsidR="00575DB3">
        <w:rPr>
          <w:rFonts w:cstheme="minorHAnsi"/>
          <w:color w:val="262626" w:themeColor="text1" w:themeTint="D9"/>
          <w:lang w:val="mk-MK"/>
        </w:rPr>
        <w:t>ие</w:t>
      </w:r>
      <w:r w:rsidRPr="00E822C1">
        <w:rPr>
          <w:rFonts w:cstheme="minorHAnsi"/>
          <w:color w:val="262626" w:themeColor="text1" w:themeTint="D9"/>
        </w:rPr>
        <w:t xml:space="preserve"> претставуваат високо ризични пациенти.</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Пациенти со било која од овие три состојби се во непосредна опасност од нарушување на дишењето и бараат итна интервенција</w:t>
      </w:r>
      <w:r w:rsidR="00575DB3">
        <w:rPr>
          <w:rFonts w:cstheme="minorHAnsi"/>
          <w:color w:val="262626" w:themeColor="text1" w:themeTint="D9"/>
          <w:lang w:val="mk-MK"/>
        </w:rPr>
        <w:t xml:space="preserve"> и ги исполнуваат</w:t>
      </w:r>
      <w:r w:rsidRPr="00E822C1">
        <w:rPr>
          <w:rFonts w:cstheme="minorHAnsi"/>
          <w:color w:val="262626" w:themeColor="text1" w:themeTint="D9"/>
        </w:rPr>
        <w:t xml:space="preserve"> критериумите на </w:t>
      </w:r>
      <w:r w:rsidR="004D5F6B"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p>
    <w:p w:rsidR="002A6811" w:rsidRDefault="002A6811" w:rsidP="00E822C1">
      <w:pPr>
        <w:rPr>
          <w:rFonts w:cstheme="minorHAnsi"/>
          <w:color w:val="262626" w:themeColor="text1" w:themeTint="D9"/>
          <w:lang w:val="mk-MK"/>
        </w:rPr>
      </w:pPr>
      <w:r w:rsidRPr="00E822C1">
        <w:rPr>
          <w:rFonts w:cstheme="minorHAnsi"/>
          <w:color w:val="262626" w:themeColor="text1" w:themeTint="D9"/>
        </w:rPr>
        <w:t xml:space="preserve">Кога во УЦ се јавуваат пациенти со епистакса, потребно е веднаш да се измери крвниот </w:t>
      </w:r>
      <w:proofErr w:type="gramStart"/>
      <w:r w:rsidRPr="00E822C1">
        <w:rPr>
          <w:rFonts w:cstheme="minorHAnsi"/>
          <w:color w:val="262626" w:themeColor="text1" w:themeTint="D9"/>
        </w:rPr>
        <w:t>притисок ,</w:t>
      </w:r>
      <w:proofErr w:type="gramEnd"/>
      <w:r w:rsidRPr="00E822C1">
        <w:rPr>
          <w:rFonts w:cstheme="minorHAnsi"/>
          <w:color w:val="262626" w:themeColor="text1" w:themeTint="D9"/>
        </w:rPr>
        <w:t xml:space="preserve"> иако ова не </w:t>
      </w:r>
      <w:r w:rsidR="00575DB3">
        <w:rPr>
          <w:rFonts w:cstheme="minorHAnsi"/>
          <w:color w:val="262626" w:themeColor="text1" w:themeTint="D9"/>
          <w:lang w:val="mk-MK"/>
        </w:rPr>
        <w:t xml:space="preserve">се </w:t>
      </w:r>
      <w:r w:rsidRPr="00E822C1">
        <w:rPr>
          <w:rFonts w:cstheme="minorHAnsi"/>
          <w:color w:val="262626" w:themeColor="text1" w:themeTint="D9"/>
        </w:rPr>
        <w:t xml:space="preserve">наоѓа во </w:t>
      </w:r>
      <w:r w:rsidR="004D5F6B" w:rsidRPr="00E822C1">
        <w:rPr>
          <w:rFonts w:cstheme="minorHAnsi"/>
          <w:color w:val="262626" w:themeColor="text1" w:themeTint="D9"/>
          <w:lang w:val="mk-MK"/>
        </w:rPr>
        <w:t>ИУ</w:t>
      </w:r>
      <w:r w:rsidRPr="00E822C1">
        <w:rPr>
          <w:rFonts w:cstheme="minorHAnsi"/>
          <w:color w:val="262626" w:themeColor="text1" w:themeTint="D9"/>
        </w:rPr>
        <w:t xml:space="preserve"> алгоритамот. </w:t>
      </w:r>
      <w:proofErr w:type="gramStart"/>
      <w:r w:rsidRPr="00E822C1">
        <w:rPr>
          <w:rFonts w:cstheme="minorHAnsi"/>
          <w:color w:val="262626" w:themeColor="text1" w:themeTint="D9"/>
        </w:rPr>
        <w:t xml:space="preserve">Состојба на нерегулирана </w:t>
      </w:r>
      <w:r w:rsidR="004D5F6B" w:rsidRPr="00E822C1">
        <w:rPr>
          <w:rFonts w:cstheme="minorHAnsi"/>
          <w:color w:val="262626" w:themeColor="text1" w:themeTint="D9"/>
          <w:lang w:val="mk-MK"/>
        </w:rPr>
        <w:t>хипертензија</w:t>
      </w:r>
      <w:r w:rsidRPr="00E822C1">
        <w:rPr>
          <w:rFonts w:cstheme="minorHAnsi"/>
          <w:color w:val="262626" w:themeColor="text1" w:themeTint="D9"/>
        </w:rPr>
        <w:t>, може да води до епистакса.</w:t>
      </w:r>
      <w:proofErr w:type="gramEnd"/>
      <w:r w:rsidRPr="00E822C1">
        <w:rPr>
          <w:rFonts w:cstheme="minorHAnsi"/>
          <w:color w:val="262626" w:themeColor="text1" w:themeTint="D9"/>
        </w:rPr>
        <w:t xml:space="preserve"> Др</w:t>
      </w:r>
      <w:r w:rsidR="004D5F6B" w:rsidRPr="00E822C1">
        <w:rPr>
          <w:rFonts w:cstheme="minorHAnsi"/>
          <w:color w:val="262626" w:themeColor="text1" w:themeTint="D9"/>
          <w:lang w:val="mk-MK"/>
        </w:rPr>
        <w:t>уг</w:t>
      </w:r>
      <w:r w:rsidRPr="00E822C1">
        <w:rPr>
          <w:rFonts w:cstheme="minorHAnsi"/>
          <w:color w:val="262626" w:themeColor="text1" w:themeTint="D9"/>
        </w:rPr>
        <w:t>и високоризични состојби може да бидат причина за епистакса како: крвавење кај пациент кој е под ОА</w:t>
      </w:r>
      <w:r w:rsidR="00575DB3">
        <w:rPr>
          <w:rFonts w:cstheme="minorHAnsi"/>
          <w:color w:val="262626" w:themeColor="text1" w:themeTint="D9"/>
          <w:lang w:val="mk-MK"/>
        </w:rPr>
        <w:t>К</w:t>
      </w:r>
      <w:r w:rsidRPr="00E822C1">
        <w:rPr>
          <w:rFonts w:cstheme="minorHAnsi"/>
          <w:color w:val="262626" w:themeColor="text1" w:themeTint="D9"/>
        </w:rPr>
        <w:t xml:space="preserve"> од типот на Варфарин. Во тој случај се исполнети критериумите на </w:t>
      </w:r>
      <w:r w:rsidR="0019065A">
        <w:rPr>
          <w:rFonts w:cstheme="minorHAnsi"/>
          <w:color w:val="262626" w:themeColor="text1" w:themeTint="D9"/>
        </w:rPr>
        <w:t>ИУ</w:t>
      </w:r>
      <w:r w:rsidRPr="00E822C1">
        <w:rPr>
          <w:rFonts w:cstheme="minorHAnsi"/>
          <w:color w:val="262626" w:themeColor="text1" w:themeTint="D9"/>
        </w:rPr>
        <w:t xml:space="preserve"> 2-нивото.</w:t>
      </w:r>
    </w:p>
    <w:p w:rsidR="000C4103" w:rsidRPr="000C4103" w:rsidRDefault="000C4103" w:rsidP="00E822C1">
      <w:pPr>
        <w:rPr>
          <w:rFonts w:cstheme="minorHAnsi"/>
          <w:color w:val="262626" w:themeColor="text1" w:themeTint="D9"/>
          <w:lang w:val="mk-MK"/>
        </w:rPr>
      </w:pP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lastRenderedPageBreak/>
        <w:t>Животна средина</w:t>
      </w:r>
    </w:p>
    <w:p w:rsidR="002A6811" w:rsidRPr="00E822C1" w:rsidRDefault="002A6811" w:rsidP="00E822C1">
      <w:pPr>
        <w:rPr>
          <w:rFonts w:cstheme="minorHAnsi"/>
          <w:color w:val="262626" w:themeColor="text1" w:themeTint="D9"/>
        </w:rPr>
      </w:pPr>
      <w:r w:rsidRPr="00E822C1">
        <w:rPr>
          <w:rFonts w:cstheme="minorHAnsi"/>
          <w:color w:val="262626" w:themeColor="text1" w:themeTint="D9"/>
        </w:rPr>
        <w:t>Пациенти со и</w:t>
      </w:r>
      <w:r w:rsidR="00F66B9C" w:rsidRPr="00E822C1">
        <w:rPr>
          <w:rFonts w:cstheme="minorHAnsi"/>
          <w:color w:val="262626" w:themeColor="text1" w:themeTint="D9"/>
          <w:lang w:val="mk-MK"/>
        </w:rPr>
        <w:t>н</w:t>
      </w:r>
      <w:r w:rsidRPr="00E822C1">
        <w:rPr>
          <w:rFonts w:cstheme="minorHAnsi"/>
          <w:color w:val="262626" w:themeColor="text1" w:themeTint="D9"/>
        </w:rPr>
        <w:t xml:space="preserve">халациони повреди поради изложеност на чад во затворен простор </w:t>
      </w:r>
      <w:proofErr w:type="gramStart"/>
      <w:r w:rsidRPr="00E822C1">
        <w:rPr>
          <w:rFonts w:cstheme="minorHAnsi"/>
          <w:color w:val="262626" w:themeColor="text1" w:themeTint="D9"/>
        </w:rPr>
        <w:t>или  експозиција</w:t>
      </w:r>
      <w:proofErr w:type="gramEnd"/>
      <w:r w:rsidRPr="00E822C1">
        <w:rPr>
          <w:rFonts w:cstheme="minorHAnsi"/>
          <w:color w:val="262626" w:themeColor="text1" w:themeTint="D9"/>
        </w:rPr>
        <w:t xml:space="preserve"> на хемиски супстанци, би требало да се сметаат за пациенти со потенцијален ризик за нарушување на респираторната функција.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Доколку пациентот презентира знаци за сериозен респираторен дистрес и бара итна интервенција, ги исполнува критериумите на </w:t>
      </w:r>
      <w:r w:rsidR="0019065A">
        <w:rPr>
          <w:rFonts w:cstheme="minorHAnsi"/>
          <w:color w:val="262626" w:themeColor="text1" w:themeTint="D9"/>
        </w:rPr>
        <w:t>ИУ</w:t>
      </w:r>
      <w:r w:rsidRPr="00E822C1">
        <w:rPr>
          <w:rFonts w:cstheme="minorHAnsi"/>
          <w:color w:val="262626" w:themeColor="text1" w:themeTint="D9"/>
        </w:rPr>
        <w:t xml:space="preserve"> 1-нивото.</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со изгореници од трет степен треба да се сметаат како високо ризични и да бидат сместени во</w:t>
      </w:r>
      <w:r w:rsidR="00F66B9C" w:rsidRPr="00E822C1">
        <w:rPr>
          <w:rFonts w:cstheme="minorHAnsi"/>
          <w:color w:val="262626" w:themeColor="text1" w:themeTint="D9"/>
        </w:rPr>
        <w:t xml:space="preserve"> 2 </w:t>
      </w:r>
      <w:r w:rsidRPr="00E822C1">
        <w:rPr>
          <w:rFonts w:cstheme="minorHAnsi"/>
          <w:color w:val="262626" w:themeColor="text1" w:themeTint="D9"/>
        </w:rPr>
        <w:t>ниво.</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Најверојатно кај истите ќе биде потребен трансфер во центар за третман на изгореници, за нивно дефинитивно згрижување.</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Општа медицинска пракса</w:t>
      </w:r>
    </w:p>
    <w:p w:rsidR="002A6811" w:rsidRPr="00E822C1" w:rsidRDefault="002A6811" w:rsidP="00575DB3">
      <w:pPr>
        <w:spacing w:after="240"/>
        <w:rPr>
          <w:rFonts w:cstheme="minorHAnsi"/>
          <w:color w:val="262626" w:themeColor="text1" w:themeTint="D9"/>
        </w:rPr>
      </w:pPr>
      <w:r w:rsidRPr="00E822C1">
        <w:rPr>
          <w:rFonts w:cstheme="minorHAnsi"/>
          <w:color w:val="262626" w:themeColor="text1" w:themeTint="D9"/>
        </w:rPr>
        <w:t>Неколку состојби во општата медицинска пракса припаѓаат во високо ризични состојби:</w:t>
      </w:r>
    </w:p>
    <w:p w:rsidR="002A6811" w:rsidRPr="00E822C1" w:rsidRDefault="002A6811" w:rsidP="00E822C1">
      <w:pPr>
        <w:pStyle w:val="ListParagraph"/>
        <w:numPr>
          <w:ilvl w:val="0"/>
          <w:numId w:val="7"/>
        </w:numPr>
        <w:spacing w:after="200"/>
        <w:jc w:val="left"/>
        <w:rPr>
          <w:rFonts w:cstheme="minorHAnsi"/>
          <w:color w:val="262626" w:themeColor="text1" w:themeTint="D9"/>
        </w:rPr>
      </w:pPr>
      <w:r w:rsidRPr="00E822C1">
        <w:rPr>
          <w:rFonts w:cstheme="minorHAnsi"/>
          <w:color w:val="262626" w:themeColor="text1" w:themeTint="D9"/>
        </w:rPr>
        <w:t>Дијабетична кетоацидоза</w:t>
      </w:r>
    </w:p>
    <w:p w:rsidR="002A6811" w:rsidRPr="00E822C1" w:rsidRDefault="002A6811" w:rsidP="00E822C1">
      <w:pPr>
        <w:pStyle w:val="ListParagraph"/>
        <w:numPr>
          <w:ilvl w:val="0"/>
          <w:numId w:val="7"/>
        </w:numPr>
        <w:spacing w:after="200"/>
        <w:jc w:val="left"/>
        <w:rPr>
          <w:rFonts w:cstheme="minorHAnsi"/>
          <w:color w:val="262626" w:themeColor="text1" w:themeTint="D9"/>
        </w:rPr>
      </w:pPr>
      <w:r w:rsidRPr="00E822C1">
        <w:rPr>
          <w:rFonts w:cstheme="minorHAnsi"/>
          <w:color w:val="262626" w:themeColor="text1" w:themeTint="D9"/>
        </w:rPr>
        <w:t>Хипер/хипогликемија</w:t>
      </w:r>
    </w:p>
    <w:p w:rsidR="002A6811" w:rsidRPr="00E822C1" w:rsidRDefault="002A6811" w:rsidP="00E822C1">
      <w:pPr>
        <w:pStyle w:val="ListParagraph"/>
        <w:numPr>
          <w:ilvl w:val="0"/>
          <w:numId w:val="7"/>
        </w:numPr>
        <w:spacing w:after="200"/>
        <w:jc w:val="left"/>
        <w:rPr>
          <w:rFonts w:cstheme="minorHAnsi"/>
          <w:color w:val="262626" w:themeColor="text1" w:themeTint="D9"/>
        </w:rPr>
      </w:pPr>
      <w:r w:rsidRPr="00E822C1">
        <w:rPr>
          <w:rFonts w:cstheme="minorHAnsi"/>
          <w:color w:val="262626" w:themeColor="text1" w:themeTint="D9"/>
        </w:rPr>
        <w:t>Сепса</w:t>
      </w:r>
    </w:p>
    <w:p w:rsidR="002A6811" w:rsidRPr="00E822C1" w:rsidRDefault="002A6811" w:rsidP="00E822C1">
      <w:pPr>
        <w:pStyle w:val="ListParagraph"/>
        <w:numPr>
          <w:ilvl w:val="0"/>
          <w:numId w:val="7"/>
        </w:numPr>
        <w:spacing w:after="200"/>
        <w:jc w:val="left"/>
        <w:rPr>
          <w:rFonts w:cstheme="minorHAnsi"/>
          <w:color w:val="262626" w:themeColor="text1" w:themeTint="D9"/>
        </w:rPr>
      </w:pPr>
      <w:r w:rsidRPr="00E822C1">
        <w:rPr>
          <w:rFonts w:cstheme="minorHAnsi"/>
          <w:color w:val="262626" w:themeColor="text1" w:themeTint="D9"/>
        </w:rPr>
        <w:t>Синкопа или пр</w:t>
      </w:r>
      <w:r w:rsidR="00575DB3">
        <w:rPr>
          <w:rFonts w:cstheme="minorHAnsi"/>
          <w:color w:val="262626" w:themeColor="text1" w:themeTint="D9"/>
          <w:lang w:val="mk-MK"/>
        </w:rPr>
        <w:t>есинкопа</w:t>
      </w:r>
    </w:p>
    <w:p w:rsidR="002A6811" w:rsidRPr="00E822C1" w:rsidRDefault="002A6811" w:rsidP="00E822C1">
      <w:pPr>
        <w:pStyle w:val="ListParagraph"/>
        <w:numPr>
          <w:ilvl w:val="0"/>
          <w:numId w:val="7"/>
        </w:numPr>
        <w:spacing w:after="200"/>
        <w:jc w:val="left"/>
        <w:rPr>
          <w:rFonts w:cstheme="minorHAnsi"/>
          <w:color w:val="262626" w:themeColor="text1" w:themeTint="D9"/>
        </w:rPr>
      </w:pPr>
      <w:r w:rsidRPr="00E822C1">
        <w:rPr>
          <w:rFonts w:cstheme="minorHAnsi"/>
          <w:color w:val="262626" w:themeColor="text1" w:themeTint="D9"/>
        </w:rPr>
        <w:t>Електролитен дисбаланс</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Секогаш кога е можно кај пациентите дијабетичари екорисно да се изврши проверка на гликемијата, со оглед на тоа што тие се со висок ризик за развој на дијабетична кетоацидоза или хиперосмоларна состојба.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Секогаш треба да се земе во предвид можноста и за хипогликемија,</w:t>
      </w:r>
      <w:r w:rsidR="00575DB3">
        <w:rPr>
          <w:rFonts w:cstheme="minorHAnsi"/>
          <w:color w:val="262626" w:themeColor="text1" w:themeTint="D9"/>
          <w:lang w:val="mk-MK"/>
        </w:rPr>
        <w:t xml:space="preserve"> </w:t>
      </w:r>
      <w:r w:rsidRPr="00E822C1">
        <w:rPr>
          <w:rFonts w:cstheme="minorHAnsi"/>
          <w:color w:val="262626" w:themeColor="text1" w:themeTint="D9"/>
        </w:rPr>
        <w:t>која исто така може да биде подеднакво ризична.</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 xml:space="preserve">Пациент во бесвесна сотојба кој е со критично виска или никса гликемија спаѓа во групата на </w:t>
      </w:r>
      <w:r w:rsidR="00F66B9C"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Најчеста форма на електролитен дисбаланс е токму хиперкалиемијата, која може да доведе до пореметувања во срцевиот ритам.</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Истата, секогаш треба да се земе во предвид кај пациенти кои се на</w:t>
      </w:r>
      <w:r w:rsidR="00575DB3">
        <w:rPr>
          <w:rFonts w:cstheme="minorHAnsi"/>
          <w:color w:val="262626" w:themeColor="text1" w:themeTint="D9"/>
          <w:lang w:val="mk-MK"/>
        </w:rPr>
        <w:t xml:space="preserve"> </w:t>
      </w:r>
      <w:r w:rsidRPr="00E822C1">
        <w:rPr>
          <w:rFonts w:cstheme="minorHAnsi"/>
          <w:color w:val="262626" w:themeColor="text1" w:themeTint="D9"/>
        </w:rPr>
        <w:t>редовен хемодијализен програм.</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Синкопа е сериозна со</w:t>
      </w:r>
      <w:r w:rsidR="00575DB3">
        <w:rPr>
          <w:rFonts w:cstheme="minorHAnsi"/>
          <w:color w:val="262626" w:themeColor="text1" w:themeTint="D9"/>
          <w:lang w:val="mk-MK"/>
        </w:rPr>
        <w:t>с</w:t>
      </w:r>
      <w:r w:rsidRPr="00E822C1">
        <w:rPr>
          <w:rFonts w:cstheme="minorHAnsi"/>
          <w:color w:val="262626" w:themeColor="text1" w:themeTint="D9"/>
        </w:rPr>
        <w:t>тојба која секогаш треба да се евалуира во склоп на демографските карактеристики и медицинската историја на пациентот.</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Онколошките пациенти, особено оние кои се на редовна хемотерапија се сметаат за имуносупримирани и кај нив секогаш треба да биде земена во</w:t>
      </w:r>
      <w:r w:rsidR="00575DB3">
        <w:rPr>
          <w:rFonts w:cstheme="minorHAnsi"/>
          <w:color w:val="262626" w:themeColor="text1" w:themeTint="D9"/>
          <w:lang w:val="mk-MK"/>
        </w:rPr>
        <w:t xml:space="preserve"> </w:t>
      </w:r>
      <w:r w:rsidRPr="00E822C1">
        <w:rPr>
          <w:rFonts w:cstheme="minorHAnsi"/>
          <w:color w:val="262626" w:themeColor="text1" w:themeTint="D9"/>
        </w:rPr>
        <w:t>предвид опасноста од септична состојба.</w:t>
      </w:r>
      <w:proofErr w:type="gramEnd"/>
      <w:r w:rsidRPr="00E822C1">
        <w:rPr>
          <w:rFonts w:cstheme="minorHAnsi"/>
          <w:color w:val="262626" w:themeColor="text1" w:themeTint="D9"/>
        </w:rPr>
        <w:t xml:space="preserve"> Се сметаат за високо ризични, поради што </w:t>
      </w:r>
      <w:proofErr w:type="gramStart"/>
      <w:r w:rsidRPr="00E822C1">
        <w:rPr>
          <w:rFonts w:cstheme="minorHAnsi"/>
          <w:color w:val="262626" w:themeColor="text1" w:themeTint="D9"/>
        </w:rPr>
        <w:t>треба  да</w:t>
      </w:r>
      <w:proofErr w:type="gramEnd"/>
      <w:r w:rsidRPr="00E822C1">
        <w:rPr>
          <w:rFonts w:cstheme="minorHAnsi"/>
          <w:color w:val="262626" w:themeColor="text1" w:themeTint="D9"/>
        </w:rPr>
        <w:t xml:space="preserve"> бидат </w:t>
      </w:r>
      <w:r w:rsidR="00575DB3">
        <w:rPr>
          <w:rFonts w:cstheme="minorHAnsi"/>
          <w:color w:val="262626" w:themeColor="text1" w:themeTint="D9"/>
          <w:lang w:val="mk-MK"/>
        </w:rPr>
        <w:t>брзо</w:t>
      </w:r>
      <w:r w:rsidRPr="00E822C1">
        <w:rPr>
          <w:rFonts w:cstheme="minorHAnsi"/>
          <w:color w:val="262626" w:themeColor="text1" w:themeTint="D9"/>
        </w:rPr>
        <w:t xml:space="preserve"> проследени.</w:t>
      </w: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lastRenderedPageBreak/>
        <w:t>Урогенитален тракт</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со ХБИ на редовна хемодијализа, кои поради различни причини не се во состојба да ја завршат процедурата, често имаат електролитни нарушувања, и треба да се сметаат за високо ризични.</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Тестикуларна торзија е состојба која може да доведе до перманентен губиток на функцијата.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Мажите со тестикуларна торзија вообичаено се лесно препознатливи,</w:t>
      </w:r>
      <w:r w:rsidR="00575DB3">
        <w:rPr>
          <w:rFonts w:cstheme="minorHAnsi"/>
          <w:color w:val="262626" w:themeColor="text1" w:themeTint="D9"/>
          <w:lang w:val="mk-MK"/>
        </w:rPr>
        <w:t xml:space="preserve"> </w:t>
      </w:r>
      <w:r w:rsidRPr="00E822C1">
        <w:rPr>
          <w:rFonts w:cstheme="minorHAnsi"/>
          <w:color w:val="262626" w:themeColor="text1" w:themeTint="D9"/>
        </w:rPr>
        <w:t>со силна болка.</w:t>
      </w:r>
      <w:proofErr w:type="gramEnd"/>
      <w:r w:rsidR="00575DB3">
        <w:rPr>
          <w:rFonts w:cstheme="minorHAnsi"/>
          <w:color w:val="262626" w:themeColor="text1" w:themeTint="D9"/>
          <w:lang w:val="mk-MK"/>
        </w:rPr>
        <w:t xml:space="preserve"> </w:t>
      </w:r>
      <w:proofErr w:type="gramStart"/>
      <w:r w:rsidR="00575DB3">
        <w:rPr>
          <w:rFonts w:cstheme="minorHAnsi"/>
          <w:color w:val="262626" w:themeColor="text1" w:themeTint="D9"/>
        </w:rPr>
        <w:t>Кај ваквите п</w:t>
      </w:r>
      <w:r w:rsidRPr="00E822C1">
        <w:rPr>
          <w:rFonts w:cstheme="minorHAnsi"/>
          <w:color w:val="262626" w:themeColor="text1" w:themeTint="D9"/>
        </w:rPr>
        <w:t>ациенти покрај брза контрола на болката, ќе биде потребна и брза хируршка интервенција.</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Ментално здравје</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со психички проблеми би можеле да претставуваат сериозен проблем по сопственото здравје,</w:t>
      </w:r>
      <w:r w:rsidR="00575DB3">
        <w:rPr>
          <w:rFonts w:cstheme="minorHAnsi"/>
          <w:color w:val="262626" w:themeColor="text1" w:themeTint="D9"/>
          <w:lang w:val="mk-MK"/>
        </w:rPr>
        <w:t xml:space="preserve"> </w:t>
      </w:r>
      <w:r w:rsidRPr="00E822C1">
        <w:rPr>
          <w:rFonts w:cstheme="minorHAnsi"/>
          <w:color w:val="262626" w:themeColor="text1" w:themeTint="D9"/>
        </w:rPr>
        <w:t>како и за околината.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Суицудалните,</w:t>
      </w:r>
      <w:r w:rsidR="00575DB3">
        <w:rPr>
          <w:rFonts w:cstheme="minorHAnsi"/>
          <w:color w:val="262626" w:themeColor="text1" w:themeTint="D9"/>
          <w:lang w:val="mk-MK"/>
        </w:rPr>
        <w:t xml:space="preserve"> </w:t>
      </w:r>
      <w:r w:rsidRPr="00E822C1">
        <w:rPr>
          <w:rFonts w:cstheme="minorHAnsi"/>
          <w:color w:val="262626" w:themeColor="text1" w:themeTint="D9"/>
        </w:rPr>
        <w:t>хомоцидалните, психотичните и насилните пациенти треба да бидат сметани како високо ризични.</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Интоксикации,</w:t>
      </w:r>
      <w:r w:rsidR="00575DB3">
        <w:rPr>
          <w:rFonts w:cstheme="minorHAnsi"/>
          <w:color w:val="262626" w:themeColor="text1" w:themeTint="D9"/>
          <w:lang w:val="mk-MK"/>
        </w:rPr>
        <w:t xml:space="preserve"> </w:t>
      </w:r>
      <w:r w:rsidRPr="00E822C1">
        <w:rPr>
          <w:rFonts w:cstheme="minorHAnsi"/>
          <w:color w:val="262626" w:themeColor="text1" w:themeTint="D9"/>
        </w:rPr>
        <w:t>кои не се пратени со знаци за траума или се без ризик од аспирација не ги исполнуваат критериумите за високо ризични состојби.</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Потребно е внимателно да се бараат знаци за траума или евентуален податок за алкохолна злоупотреба кај овие пациенти.</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 xml:space="preserve">Во таков случај ги исполнуваат критериумите за </w:t>
      </w:r>
      <w:r w:rsidR="000620BF" w:rsidRPr="00E822C1">
        <w:rPr>
          <w:rFonts w:cstheme="minorHAnsi"/>
          <w:color w:val="262626" w:themeColor="text1" w:themeTint="D9"/>
          <w:lang w:val="mk-MK"/>
        </w:rPr>
        <w:t>ИУ</w:t>
      </w:r>
      <w:r w:rsidRPr="00E822C1">
        <w:rPr>
          <w:rFonts w:cstheme="minorHAnsi"/>
          <w:color w:val="262626" w:themeColor="text1" w:themeTint="D9"/>
        </w:rPr>
        <w:t xml:space="preserve"> ниво-2.</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Невролошки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со силна главоболка асоцирана со промени во менталниот статус, покачен крвен притисок,</w:t>
      </w:r>
      <w:r w:rsidR="000620BF" w:rsidRPr="00E822C1">
        <w:rPr>
          <w:rFonts w:cstheme="minorHAnsi"/>
          <w:color w:val="262626" w:themeColor="text1" w:themeTint="D9"/>
          <w:lang w:val="mk-MK"/>
        </w:rPr>
        <w:t xml:space="preserve"> </w:t>
      </w:r>
      <w:r w:rsidRPr="00E822C1">
        <w:rPr>
          <w:rFonts w:cstheme="minorHAnsi"/>
          <w:color w:val="262626" w:themeColor="text1" w:themeTint="D9"/>
        </w:rPr>
        <w:t>летаргија,</w:t>
      </w:r>
      <w:r w:rsidR="000620BF" w:rsidRPr="00E822C1">
        <w:rPr>
          <w:rFonts w:cstheme="minorHAnsi"/>
          <w:color w:val="262626" w:themeColor="text1" w:themeTint="D9"/>
          <w:lang w:val="mk-MK"/>
        </w:rPr>
        <w:t xml:space="preserve"> </w:t>
      </w:r>
      <w:r w:rsidRPr="00E822C1">
        <w:rPr>
          <w:rFonts w:cstheme="minorHAnsi"/>
          <w:color w:val="262626" w:themeColor="text1" w:themeTint="D9"/>
        </w:rPr>
        <w:t>треска или осип се сметаат за високо ризични.</w:t>
      </w:r>
      <w:proofErr w:type="gramEnd"/>
      <w:r w:rsidRPr="00E822C1">
        <w:rPr>
          <w:rFonts w:cstheme="minorHAnsi"/>
          <w:color w:val="262626" w:themeColor="text1" w:themeTint="D9"/>
        </w:rPr>
        <w:t xml:space="preserve"> Состојби на ненадеен говорен дефицит или моторна слабост, се високо суспектни за развој на мозочен инсулт </w:t>
      </w:r>
      <w:proofErr w:type="gramStart"/>
      <w:r w:rsidRPr="00E822C1">
        <w:rPr>
          <w:rFonts w:cstheme="minorHAnsi"/>
          <w:color w:val="262626" w:themeColor="text1" w:themeTint="D9"/>
        </w:rPr>
        <w:t>и  припаѓаат</w:t>
      </w:r>
      <w:proofErr w:type="gramEnd"/>
      <w:r w:rsidR="000620BF" w:rsidRPr="00E822C1">
        <w:rPr>
          <w:rFonts w:cstheme="minorHAnsi"/>
          <w:color w:val="262626" w:themeColor="text1" w:themeTint="D9"/>
          <w:lang w:val="mk-MK"/>
        </w:rPr>
        <w:t xml:space="preserve"> </w:t>
      </w:r>
      <w:r w:rsidRPr="00E822C1">
        <w:rPr>
          <w:rFonts w:cstheme="minorHAnsi"/>
          <w:color w:val="262626" w:themeColor="text1" w:themeTint="D9"/>
        </w:rPr>
        <w:t xml:space="preserve">во 2-ниво на </w:t>
      </w:r>
      <w:r w:rsidR="000620BF" w:rsidRPr="00E822C1">
        <w:rPr>
          <w:rFonts w:cstheme="minorHAnsi"/>
          <w:color w:val="262626" w:themeColor="text1" w:themeTint="D9"/>
          <w:lang w:val="mk-MK"/>
        </w:rPr>
        <w:t>ИУ</w:t>
      </w:r>
      <w:r w:rsidRPr="00E822C1">
        <w:rPr>
          <w:rFonts w:cstheme="minorHAnsi"/>
          <w:color w:val="262626" w:themeColor="text1" w:themeTint="D9"/>
        </w:rPr>
        <w:t xml:space="preserve"> тријажата.</w:t>
      </w:r>
      <w:r w:rsidR="00575DB3">
        <w:rPr>
          <w:rFonts w:cstheme="minorHAnsi"/>
          <w:color w:val="262626" w:themeColor="text1" w:themeTint="D9"/>
          <w:lang w:val="mk-MK"/>
        </w:rPr>
        <w:t xml:space="preserve"> </w:t>
      </w:r>
      <w:proofErr w:type="gramStart"/>
      <w:r w:rsidRPr="00E822C1">
        <w:rPr>
          <w:rFonts w:cstheme="minorHAnsi"/>
          <w:color w:val="262626" w:themeColor="text1" w:themeTint="D9"/>
        </w:rPr>
        <w:t xml:space="preserve">Времето од појава на симптомите до прв контакт со медицинско лице, се </w:t>
      </w:r>
      <w:r w:rsidR="00575DB3">
        <w:rPr>
          <w:rFonts w:cstheme="minorHAnsi"/>
          <w:color w:val="262626" w:themeColor="text1" w:themeTint="D9"/>
        </w:rPr>
        <w:t>клучни</w:t>
      </w:r>
      <w:r w:rsidRPr="00E822C1">
        <w:rPr>
          <w:rFonts w:cstheme="minorHAnsi"/>
          <w:color w:val="262626" w:themeColor="text1" w:themeTint="D9"/>
        </w:rPr>
        <w:t xml:space="preserve"> за одбирање на видот на третманот, особено кога се размислува з</w:t>
      </w:r>
      <w:r w:rsidR="00575DB3">
        <w:rPr>
          <w:rFonts w:cstheme="minorHAnsi"/>
          <w:color w:val="262626" w:themeColor="text1" w:themeTint="D9"/>
          <w:lang w:val="mk-MK"/>
        </w:rPr>
        <w:t>а</w:t>
      </w:r>
      <w:r w:rsidRPr="00E822C1">
        <w:rPr>
          <w:rFonts w:cstheme="minorHAnsi"/>
          <w:color w:val="262626" w:themeColor="text1" w:themeTint="D9"/>
        </w:rPr>
        <w:t xml:space="preserve"> фибринолитичка терапија.</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 кој се јавува на преглед во УЦ со симптоми на неиздржлива главоболка, без претходна медицинска историја на главоболки, се смета за високо ризичен за развој на субарахноидална хеморагија.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Вообичаено пациентот е во состојба точно да го одреди времето на почеток на главоболката, и најчесто го врзува со одреден физички напор.</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Конвулзивните напади се честа појава во УЦ.</w:t>
      </w:r>
      <w:proofErr w:type="gramEnd"/>
      <w:r w:rsidR="00575DB3">
        <w:rPr>
          <w:rFonts w:cstheme="minorHAnsi"/>
          <w:color w:val="262626" w:themeColor="text1" w:themeTint="D9"/>
          <w:lang w:val="mk-MK"/>
        </w:rPr>
        <w:t xml:space="preserve"> </w:t>
      </w:r>
      <w:r w:rsidRPr="00E822C1">
        <w:rPr>
          <w:rFonts w:cstheme="minorHAnsi"/>
          <w:color w:val="262626" w:themeColor="text1" w:themeTint="D9"/>
        </w:rPr>
        <w:t xml:space="preserve">Вообичаено се донесени со ИМП и се постиктални, но секогаш треба да се тријажираат во </w:t>
      </w:r>
      <w:r w:rsidR="0019065A">
        <w:rPr>
          <w:rFonts w:cstheme="minorHAnsi"/>
          <w:color w:val="262626" w:themeColor="text1" w:themeTint="D9"/>
        </w:rPr>
        <w:t>ИУ</w:t>
      </w:r>
      <w:r w:rsidRPr="00E822C1">
        <w:rPr>
          <w:rFonts w:cstheme="minorHAnsi"/>
          <w:color w:val="262626" w:themeColor="text1" w:themeTint="D9"/>
        </w:rPr>
        <w:t xml:space="preserve"> ниво-</w:t>
      </w:r>
      <w:proofErr w:type="gramStart"/>
      <w:r w:rsidRPr="00E822C1">
        <w:rPr>
          <w:rFonts w:cstheme="minorHAnsi"/>
          <w:color w:val="262626" w:themeColor="text1" w:themeTint="D9"/>
        </w:rPr>
        <w:t>2 ,</w:t>
      </w:r>
      <w:proofErr w:type="gramEnd"/>
      <w:r w:rsidRPr="00E822C1">
        <w:rPr>
          <w:rFonts w:cstheme="minorHAnsi"/>
          <w:color w:val="262626" w:themeColor="text1" w:themeTint="D9"/>
        </w:rPr>
        <w:t xml:space="preserve"> со оглед на тоа што постои секогаш опасност од повторна појава ка конвулзии.</w:t>
      </w: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lastRenderedPageBreak/>
        <w:t>Гинеколошко-акушерски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Пациентките со абдоминална болка или вагинално крвавење треба внимателно да бидат евалуирани, со одредување на виталните знаци, доколку не се забележува очигледна живото загрозувачка состјба.</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Кај жени кои се наоѓаат во репродуктивен период,</w:t>
      </w:r>
      <w:r w:rsidR="00575DB3">
        <w:rPr>
          <w:rFonts w:cstheme="minorHAnsi"/>
          <w:color w:val="262626" w:themeColor="text1" w:themeTint="D9"/>
          <w:lang w:val="mk-MK"/>
        </w:rPr>
        <w:t xml:space="preserve"> </w:t>
      </w:r>
      <w:r w:rsidRPr="00E822C1">
        <w:rPr>
          <w:rFonts w:cstheme="minorHAnsi"/>
          <w:color w:val="262626" w:themeColor="text1" w:themeTint="D9"/>
        </w:rPr>
        <w:t>секогаш треба да се инсистира на податоци за претходни бремености и последно менструално крвавење.</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Постојат ситуации во кои пациенткта не знае за сопствената бременост.</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Ова е состојба, на која треба да се помисли при евалуација на пациент од женски пол.</w:t>
      </w:r>
      <w:proofErr w:type="gramEnd"/>
      <w:r w:rsidR="00575DB3">
        <w:rPr>
          <w:rFonts w:cstheme="minorHAnsi"/>
          <w:color w:val="262626" w:themeColor="text1" w:themeTint="D9"/>
          <w:lang w:val="mk-MK"/>
        </w:rPr>
        <w:t xml:space="preserve"> </w:t>
      </w:r>
      <w:proofErr w:type="gramStart"/>
      <w:r w:rsidRPr="00E822C1">
        <w:rPr>
          <w:rFonts w:cstheme="minorHAnsi"/>
          <w:color w:val="262626" w:themeColor="text1" w:themeTint="D9"/>
        </w:rPr>
        <w:t>Исто така,</w:t>
      </w:r>
      <w:r w:rsidR="00575DB3">
        <w:rPr>
          <w:rFonts w:cstheme="minorHAnsi"/>
          <w:color w:val="262626" w:themeColor="text1" w:themeTint="D9"/>
          <w:lang w:val="mk-MK"/>
        </w:rPr>
        <w:t xml:space="preserve"> </w:t>
      </w:r>
      <w:r w:rsidRPr="00E822C1">
        <w:rPr>
          <w:rFonts w:cstheme="minorHAnsi"/>
          <w:color w:val="262626" w:themeColor="text1" w:themeTint="D9"/>
        </w:rPr>
        <w:t>потребно е да се земат во предвид можноста од ектопична бременост и спонтан абортус.</w:t>
      </w:r>
      <w:proofErr w:type="gramEnd"/>
      <w:r w:rsidR="00575DB3">
        <w:rPr>
          <w:rFonts w:cstheme="minorHAnsi"/>
          <w:color w:val="262626" w:themeColor="text1" w:themeTint="D9"/>
          <w:lang w:val="mk-MK"/>
        </w:rPr>
        <w:t xml:space="preserve"> </w:t>
      </w:r>
      <w:r w:rsidRPr="00E822C1">
        <w:rPr>
          <w:rFonts w:cstheme="minorHAnsi"/>
          <w:color w:val="262626" w:themeColor="text1" w:themeTint="D9"/>
        </w:rPr>
        <w:t>Сите гравидни пациентки со локализирана абдоминална болка, вагинално крвавење, во период од 14-20 недела или повисоко, треба да се тријажираат во ниво 2 и бараат рапидна евалуација од страна на гинеколог</w:t>
      </w:r>
      <w:r w:rsidR="007A7A13">
        <w:rPr>
          <w:rFonts w:cstheme="minorHAnsi"/>
          <w:color w:val="262626" w:themeColor="text1" w:themeTint="D9"/>
          <w:lang w:val="mk-MK"/>
        </w:rPr>
        <w:t xml:space="preserve"> </w:t>
      </w:r>
      <w:r w:rsidRPr="00E822C1">
        <w:rPr>
          <w:rFonts w:cstheme="minorHAnsi"/>
          <w:color w:val="262626" w:themeColor="text1" w:themeTint="D9"/>
        </w:rPr>
        <w:t>( во зависност од типот на установата и начинот на организација).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Во период на доцна бременост,</w:t>
      </w:r>
      <w:r w:rsidR="002C39CE" w:rsidRPr="00E822C1">
        <w:rPr>
          <w:rFonts w:cstheme="minorHAnsi"/>
          <w:color w:val="262626" w:themeColor="text1" w:themeTint="D9"/>
          <w:lang w:val="mk-MK"/>
        </w:rPr>
        <w:t xml:space="preserve"> </w:t>
      </w:r>
      <w:r w:rsidRPr="00E822C1">
        <w:rPr>
          <w:rFonts w:cstheme="minorHAnsi"/>
          <w:color w:val="262626" w:themeColor="text1" w:themeTint="D9"/>
        </w:rPr>
        <w:t xml:space="preserve">секогаш треба да се земе во предвид можноста од абрупција на плацента и </w:t>
      </w:r>
      <w:r w:rsidR="002C39CE" w:rsidRPr="00E822C1">
        <w:rPr>
          <w:rFonts w:cstheme="minorHAnsi"/>
          <w:color w:val="262626" w:themeColor="text1" w:themeTint="D9"/>
        </w:rPr>
        <w:t>placenta previa</w:t>
      </w:r>
      <w:r w:rsidRPr="00E822C1">
        <w:rPr>
          <w:rFonts w:cstheme="minorHAnsi"/>
          <w:color w:val="262626" w:themeColor="text1" w:themeTint="D9"/>
        </w:rPr>
        <w:t>.</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Постпарталните пациентки со силно вагинално крвавење, се тријажираат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ниво-2 и потребно </w:t>
      </w:r>
      <w:r w:rsidR="007A7A13">
        <w:rPr>
          <w:rFonts w:cstheme="minorHAnsi"/>
          <w:color w:val="262626" w:themeColor="text1" w:themeTint="D9"/>
          <w:lang w:val="mk-MK"/>
        </w:rPr>
        <w:t xml:space="preserve">е </w:t>
      </w:r>
      <w:r w:rsidRPr="00E822C1">
        <w:rPr>
          <w:rFonts w:cstheme="minorHAnsi"/>
          <w:color w:val="262626" w:themeColor="text1" w:themeTint="D9"/>
        </w:rPr>
        <w:t>да бидат итно прегледани од страна на лекар.</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Секоја пациентка, било да е гравидна или постпартална, чија клиничка слика се презентира со значајна хемодинамска нестабилност и бара живото-спасувачки мерки, се тријажира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1.</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Око</w:t>
      </w:r>
    </w:p>
    <w:p w:rsidR="002A6811" w:rsidRPr="00E822C1" w:rsidRDefault="002A6811" w:rsidP="00E822C1">
      <w:pPr>
        <w:rPr>
          <w:rFonts w:cstheme="minorHAnsi"/>
          <w:color w:val="262626" w:themeColor="text1" w:themeTint="D9"/>
        </w:rPr>
      </w:pPr>
      <w:r w:rsidRPr="00E822C1">
        <w:rPr>
          <w:rFonts w:cstheme="minorHAnsi"/>
          <w:color w:val="262626" w:themeColor="text1" w:themeTint="D9"/>
        </w:rPr>
        <w:t>Следните состојбо може да резултираат со нарушување на видот:</w:t>
      </w:r>
    </w:p>
    <w:p w:rsidR="002A6811" w:rsidRPr="00E822C1" w:rsidRDefault="002A6811" w:rsidP="00E822C1">
      <w:pPr>
        <w:pStyle w:val="ListParagraph"/>
        <w:numPr>
          <w:ilvl w:val="0"/>
          <w:numId w:val="8"/>
        </w:numPr>
        <w:spacing w:after="200"/>
        <w:jc w:val="left"/>
        <w:rPr>
          <w:rFonts w:cstheme="minorHAnsi"/>
          <w:color w:val="262626" w:themeColor="text1" w:themeTint="D9"/>
        </w:rPr>
      </w:pPr>
      <w:r w:rsidRPr="00E822C1">
        <w:rPr>
          <w:rFonts w:cstheme="minorHAnsi"/>
          <w:color w:val="262626" w:themeColor="text1" w:themeTint="D9"/>
        </w:rPr>
        <w:t>Хемиски повреди</w:t>
      </w:r>
    </w:p>
    <w:p w:rsidR="002A6811" w:rsidRPr="00E822C1" w:rsidRDefault="002A6811" w:rsidP="00E822C1">
      <w:pPr>
        <w:pStyle w:val="ListParagraph"/>
        <w:numPr>
          <w:ilvl w:val="0"/>
          <w:numId w:val="8"/>
        </w:numPr>
        <w:spacing w:after="200"/>
        <w:jc w:val="left"/>
        <w:rPr>
          <w:rFonts w:cstheme="minorHAnsi"/>
          <w:color w:val="262626" w:themeColor="text1" w:themeTint="D9"/>
        </w:rPr>
      </w:pPr>
      <w:r w:rsidRPr="00E822C1">
        <w:rPr>
          <w:rFonts w:cstheme="minorHAnsi"/>
          <w:color w:val="262626" w:themeColor="text1" w:themeTint="D9"/>
        </w:rPr>
        <w:t>Оклузија на централната ретинална артерија</w:t>
      </w:r>
    </w:p>
    <w:p w:rsidR="002A6811" w:rsidRPr="00E822C1" w:rsidRDefault="002A6811" w:rsidP="00E822C1">
      <w:pPr>
        <w:pStyle w:val="ListParagraph"/>
        <w:numPr>
          <w:ilvl w:val="0"/>
          <w:numId w:val="8"/>
        </w:numPr>
        <w:spacing w:after="200"/>
        <w:jc w:val="left"/>
        <w:rPr>
          <w:rFonts w:cstheme="minorHAnsi"/>
          <w:color w:val="262626" w:themeColor="text1" w:themeTint="D9"/>
        </w:rPr>
      </w:pPr>
      <w:r w:rsidRPr="00E822C1">
        <w:rPr>
          <w:rFonts w:cstheme="minorHAnsi"/>
          <w:color w:val="262626" w:themeColor="text1" w:themeTint="D9"/>
        </w:rPr>
        <w:t>Акутен глауком</w:t>
      </w:r>
    </w:p>
    <w:p w:rsidR="002A6811" w:rsidRPr="00E822C1" w:rsidRDefault="002A6811" w:rsidP="00E822C1">
      <w:pPr>
        <w:pStyle w:val="ListParagraph"/>
        <w:numPr>
          <w:ilvl w:val="0"/>
          <w:numId w:val="8"/>
        </w:numPr>
        <w:spacing w:after="200"/>
        <w:jc w:val="left"/>
        <w:rPr>
          <w:rFonts w:cstheme="minorHAnsi"/>
          <w:color w:val="262626" w:themeColor="text1" w:themeTint="D9"/>
        </w:rPr>
      </w:pPr>
      <w:r w:rsidRPr="00E822C1">
        <w:rPr>
          <w:rFonts w:cstheme="minorHAnsi"/>
          <w:color w:val="262626" w:themeColor="text1" w:themeTint="D9"/>
        </w:rPr>
        <w:t>Аблација на ретина</w:t>
      </w:r>
    </w:p>
    <w:p w:rsidR="002A6811" w:rsidRPr="00E822C1" w:rsidRDefault="002A6811" w:rsidP="00E822C1">
      <w:pPr>
        <w:pStyle w:val="ListParagraph"/>
        <w:numPr>
          <w:ilvl w:val="0"/>
          <w:numId w:val="8"/>
        </w:numPr>
        <w:spacing w:after="200"/>
        <w:jc w:val="left"/>
        <w:rPr>
          <w:rFonts w:cstheme="minorHAnsi"/>
          <w:color w:val="262626" w:themeColor="text1" w:themeTint="D9"/>
        </w:rPr>
      </w:pPr>
      <w:r w:rsidRPr="00E822C1">
        <w:rPr>
          <w:rFonts w:cstheme="minorHAnsi"/>
          <w:color w:val="262626" w:themeColor="text1" w:themeTint="D9"/>
        </w:rPr>
        <w:t>Сигнификантна траума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Хемиските повреди, особено кога не се знае потеклото на супстанцата (дали се работи за база или киселина), претставуваат особена опасност, поради можноста од перманентен губиток на видот.</w:t>
      </w:r>
      <w:proofErr w:type="gramEnd"/>
      <w:r w:rsidR="007A7A13">
        <w:rPr>
          <w:rFonts w:cstheme="minorHAnsi"/>
          <w:color w:val="262626" w:themeColor="text1" w:themeTint="D9"/>
          <w:lang w:val="mk-MK"/>
        </w:rPr>
        <w:t xml:space="preserve"> </w:t>
      </w:r>
      <w:proofErr w:type="gramStart"/>
      <w:r w:rsidRPr="00E822C1">
        <w:rPr>
          <w:rFonts w:cstheme="minorHAnsi"/>
          <w:color w:val="262626" w:themeColor="text1" w:themeTint="D9"/>
        </w:rPr>
        <w:t>Овие повреди, особено кога се станува збор за алкалии, бараат итно испирање на окото, за да се спречи понатамошно оштетување на корнеата.</w:t>
      </w:r>
      <w:proofErr w:type="gramEnd"/>
      <w:r w:rsidR="007A7A13">
        <w:rPr>
          <w:rFonts w:cstheme="minorHAnsi"/>
          <w:color w:val="262626" w:themeColor="text1" w:themeTint="D9"/>
          <w:lang w:val="mk-MK"/>
        </w:rPr>
        <w:t xml:space="preserve"> </w:t>
      </w:r>
      <w:proofErr w:type="gramStart"/>
      <w:r w:rsidRPr="00E822C1">
        <w:rPr>
          <w:rFonts w:cstheme="minorHAnsi"/>
          <w:color w:val="262626" w:themeColor="text1" w:themeTint="D9"/>
        </w:rPr>
        <w:t>Со оглед на временската сензитивност на повредата, истите се високо ризични и прип</w:t>
      </w:r>
      <w:r w:rsidR="00C555AD" w:rsidRPr="00E822C1">
        <w:rPr>
          <w:rFonts w:cstheme="minorHAnsi"/>
          <w:color w:val="262626" w:themeColor="text1" w:themeTint="D9"/>
        </w:rPr>
        <w:t>аѓаат в</w:t>
      </w:r>
      <w:r w:rsidR="00C555AD" w:rsidRPr="00E822C1">
        <w:rPr>
          <w:rFonts w:cstheme="minorHAnsi"/>
          <w:color w:val="262626" w:themeColor="text1" w:themeTint="D9"/>
          <w:lang w:val="mk-MK"/>
        </w:rPr>
        <w:t>о</w:t>
      </w:r>
      <w:r w:rsidRPr="00E822C1">
        <w:rPr>
          <w:rFonts w:cstheme="minorHAnsi"/>
          <w:color w:val="262626" w:themeColor="text1" w:themeTint="D9"/>
        </w:rPr>
        <w:t xml:space="preserve">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ниво-2.</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Потребно е да се изврши итна иригација на повреденото око, без разлика на слободните легла.</w:t>
      </w:r>
      <w:proofErr w:type="gramEnd"/>
      <w:r w:rsidRPr="00E822C1">
        <w:rPr>
          <w:rFonts w:cstheme="minorHAnsi"/>
          <w:color w:val="262626" w:themeColor="text1" w:themeTint="D9"/>
        </w:rPr>
        <w:t xml:space="preserve"> </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lastRenderedPageBreak/>
        <w:t>Трауматските повреди на окото исто така бараат итен третман.</w:t>
      </w:r>
      <w:proofErr w:type="gramEnd"/>
      <w:r w:rsidR="007A7A13">
        <w:rPr>
          <w:rFonts w:cstheme="minorHAnsi"/>
          <w:color w:val="262626" w:themeColor="text1" w:themeTint="D9"/>
          <w:lang w:val="mk-MK"/>
        </w:rPr>
        <w:t xml:space="preserve"> Значајна </w:t>
      </w:r>
      <w:r w:rsidRPr="00E822C1">
        <w:rPr>
          <w:rFonts w:cstheme="minorHAnsi"/>
          <w:color w:val="262626" w:themeColor="text1" w:themeTint="D9"/>
        </w:rPr>
        <w:t>траума, како и ненадеен парцијален или комплетен губиток на видот носат висок ризик за трајна повреда на окото, поради што се тријажираат во 2-ниво.</w:t>
      </w: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Ортопедија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 со знаци за компартман синдром се во опасност од губиток на екстремитет,</w:t>
      </w:r>
      <w:r w:rsidR="007A7A13">
        <w:rPr>
          <w:rFonts w:cstheme="minorHAnsi"/>
          <w:color w:val="262626" w:themeColor="text1" w:themeTint="D9"/>
          <w:lang w:val="mk-MK"/>
        </w:rPr>
        <w:t xml:space="preserve"> </w:t>
      </w:r>
      <w:r w:rsidRPr="00E822C1">
        <w:rPr>
          <w:rFonts w:cstheme="minorHAnsi"/>
          <w:color w:val="262626" w:themeColor="text1" w:themeTint="D9"/>
        </w:rPr>
        <w:t xml:space="preserve">поради што тие припаѓаат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ниво-2.</w:t>
      </w:r>
      <w:proofErr w:type="gramEnd"/>
      <w:r w:rsidRPr="00E822C1">
        <w:rPr>
          <w:rFonts w:cstheme="minorHAnsi"/>
          <w:color w:val="262626" w:themeColor="text1" w:themeTint="D9"/>
        </w:rPr>
        <w:t xml:space="preserve"> Останати високо ризични повреди во ортопедијата се: било која повреда на екстремитет која вклучува нарушување на неуроваскуларната функција, парцијална или комплетна ампутација, како и удар на пешак со кола, огнострелни и убодни повреди.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 суспектни за фрактура на карлица, фемур или колк, како и различни дислокации, секогаш треба внимателно да бидат евалуирани со следење на виталните параметри.</w:t>
      </w:r>
      <w:proofErr w:type="gramEnd"/>
      <w:r w:rsidR="007A7A13">
        <w:rPr>
          <w:rFonts w:cstheme="minorHAnsi"/>
          <w:color w:val="262626" w:themeColor="text1" w:themeTint="D9"/>
          <w:lang w:val="mk-MK"/>
        </w:rPr>
        <w:t xml:space="preserve"> </w:t>
      </w:r>
      <w:proofErr w:type="gramStart"/>
      <w:r w:rsidRPr="00E822C1">
        <w:rPr>
          <w:rFonts w:cstheme="minorHAnsi"/>
          <w:color w:val="262626" w:themeColor="text1" w:themeTint="D9"/>
        </w:rPr>
        <w:t>Овие фрактури може да бидат асоцирани со сигнификантно крвавење.</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Хемодинамски нестабилните пациенти кои имаат потреба од живото-спасувачки мерки, како на пример оние со висока ампутација, припаѓаат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Педијатрија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Тријажата на педијатриските пациенти знае да биде тешка, особено кога се работи за новородени и доенчиња.</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Секогаш треба да се инсистира на точна медицинска историја од страна на старателот, како и да се изврши проценка на нивото на активноста на детето.</w:t>
      </w:r>
      <w:proofErr w:type="gramEnd"/>
      <w:r w:rsidR="007A7A13">
        <w:rPr>
          <w:rFonts w:cstheme="minorHAnsi"/>
          <w:color w:val="262626" w:themeColor="text1" w:themeTint="D9"/>
          <w:lang w:val="mk-MK"/>
        </w:rPr>
        <w:t xml:space="preserve"> </w:t>
      </w:r>
      <w:proofErr w:type="gramStart"/>
      <w:r w:rsidRPr="00E822C1">
        <w:rPr>
          <w:rFonts w:cstheme="minorHAnsi"/>
          <w:color w:val="262626" w:themeColor="text1" w:themeTint="D9"/>
        </w:rPr>
        <w:t>Нагласена вознемиреност или повлеченост на детето, може да биде сериозен знак.</w:t>
      </w:r>
      <w:proofErr w:type="gramEnd"/>
    </w:p>
    <w:p w:rsidR="002A6811" w:rsidRPr="00E822C1" w:rsidRDefault="002A6811" w:rsidP="00E822C1">
      <w:pPr>
        <w:rPr>
          <w:rFonts w:cstheme="minorHAnsi"/>
          <w:color w:val="262626" w:themeColor="text1" w:themeTint="D9"/>
        </w:rPr>
      </w:pPr>
      <w:r w:rsidRPr="00E822C1">
        <w:rPr>
          <w:rFonts w:cstheme="minorHAnsi"/>
          <w:color w:val="262626" w:themeColor="text1" w:themeTint="D9"/>
        </w:rPr>
        <w:t>Следните состојби во педијатријата се сметаат за високо-ризични:</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Конвулзии</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Септична состојба,тешка дехидратација</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Дијабетична кетоацидоза</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Суспектна злоупотреба на дете</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Изгореници</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Ингестија или интоксикација со лекови ,вклучително и витамини</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Новороденче под 30 дена со покачена телесна температура од 38Ц и повисока</w:t>
      </w:r>
    </w:p>
    <w:p w:rsidR="002A6811" w:rsidRPr="00E822C1" w:rsidRDefault="002A6811" w:rsidP="00E822C1">
      <w:pPr>
        <w:pStyle w:val="ListParagraph"/>
        <w:numPr>
          <w:ilvl w:val="0"/>
          <w:numId w:val="9"/>
        </w:numPr>
        <w:spacing w:after="200"/>
        <w:jc w:val="left"/>
        <w:rPr>
          <w:rFonts w:cstheme="minorHAnsi"/>
          <w:color w:val="262626" w:themeColor="text1" w:themeTint="D9"/>
        </w:rPr>
      </w:pPr>
      <w:r w:rsidRPr="00E822C1">
        <w:rPr>
          <w:rFonts w:cstheme="minorHAnsi"/>
          <w:color w:val="262626" w:themeColor="text1" w:themeTint="D9"/>
        </w:rPr>
        <w:t>Криза кај српеста анемија</w:t>
      </w:r>
    </w:p>
    <w:p w:rsidR="000C4103" w:rsidRDefault="000C4103" w:rsidP="00E822C1">
      <w:pPr>
        <w:rPr>
          <w:rFonts w:cstheme="minorHAnsi"/>
          <w:b/>
          <w:color w:val="262626" w:themeColor="text1" w:themeTint="D9"/>
          <w:sz w:val="28"/>
          <w:lang w:val="mk-MK"/>
        </w:rPr>
      </w:pPr>
    </w:p>
    <w:p w:rsidR="000C4103" w:rsidRDefault="000C4103" w:rsidP="00E822C1">
      <w:pPr>
        <w:rPr>
          <w:rFonts w:cstheme="minorHAnsi"/>
          <w:b/>
          <w:color w:val="262626" w:themeColor="text1" w:themeTint="D9"/>
          <w:sz w:val="28"/>
          <w:lang w:val="mk-MK"/>
        </w:rPr>
      </w:pP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lastRenderedPageBreak/>
        <w:t>Респираторен систем</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со лесен до среден степен на респираторен дистрес, треба да се доевалуираат со одредување на бројот на респирации во минута, како и да се изврши пулсоксиметрија за да се изврши нивна категоризација.</w:t>
      </w:r>
      <w:proofErr w:type="gramEnd"/>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Пациент во тежок респираторен дистрес, со потреба од живото-спасувачки мерки припаѓаат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p>
    <w:p w:rsidR="002A6811" w:rsidRPr="00E822C1" w:rsidRDefault="002A6811" w:rsidP="00E822C1">
      <w:pPr>
        <w:rPr>
          <w:rFonts w:cstheme="minorHAnsi"/>
          <w:color w:val="262626" w:themeColor="text1" w:themeTint="D9"/>
        </w:rPr>
      </w:pPr>
      <w:r w:rsidRPr="00E822C1">
        <w:rPr>
          <w:rFonts w:cstheme="minorHAnsi"/>
          <w:color w:val="262626" w:themeColor="text1" w:themeTint="D9"/>
        </w:rPr>
        <w:t>Високо ризични пациенти ги подразбираме оние кај кои моментално постои задоволувачка оксигенација и вентилација, но се во состојба на респираторен дистрес</w:t>
      </w:r>
      <w:proofErr w:type="gramStart"/>
      <w:r w:rsidRPr="00E822C1">
        <w:rPr>
          <w:rFonts w:cstheme="minorHAnsi"/>
          <w:color w:val="262626" w:themeColor="text1" w:themeTint="D9"/>
        </w:rPr>
        <w:t>,  и</w:t>
      </w:r>
      <w:proofErr w:type="gramEnd"/>
      <w:r w:rsidRPr="00E822C1">
        <w:rPr>
          <w:rFonts w:cstheme="minorHAnsi"/>
          <w:color w:val="262626" w:themeColor="text1" w:themeTint="D9"/>
        </w:rPr>
        <w:t xml:space="preserve"> потенцијално можат да влошат.Потенцијална етиологија на респираторен дистрес вклучува: астма, пулмонална емболија,плеврална ефузија,пнеумоторакс, аспирација на туѓо тело, инхалација на чад, како и недостаток на воздух асоциран со градна болка.</w:t>
      </w:r>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Интоксикации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Повеќето состојби на интоксикација се високо ризични и треба да бидат евалуирани што е можно побрзо.Многу често не е познато потеклото на лековите како и количината која е ингестирана.Пациентот кој на прием е во апнеа или има потреба од живото-спасувач</w:t>
      </w:r>
      <w:r w:rsidR="00C555AD" w:rsidRPr="00E822C1">
        <w:rPr>
          <w:rFonts w:cstheme="minorHAnsi"/>
          <w:color w:val="262626" w:themeColor="text1" w:themeTint="D9"/>
          <w:lang w:val="mk-MK"/>
        </w:rPr>
        <w:t>к</w:t>
      </w:r>
      <w:r w:rsidRPr="00E822C1">
        <w:rPr>
          <w:rFonts w:cstheme="minorHAnsi"/>
          <w:color w:val="262626" w:themeColor="text1" w:themeTint="D9"/>
        </w:rPr>
        <w:t xml:space="preserve">а мерка треба да биде категоризиран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 xml:space="preserve">Сите останати интоксикации припаѓаат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ниво-2.</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Трансплантација</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 xml:space="preserve">Трансплантиран пациент кои доаѓа на преглед во УЦ со проблем кој не е врзан за самата трансплантација, како на пример лацеро-контузна рана на прст, не потпаѓа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ниво-2 под автоматизам.</w:t>
      </w:r>
      <w:proofErr w:type="gramEnd"/>
    </w:p>
    <w:p w:rsidR="002A6811" w:rsidRPr="00E822C1" w:rsidRDefault="002A6811" w:rsidP="00E822C1">
      <w:pPr>
        <w:rPr>
          <w:rFonts w:cstheme="minorHAnsi"/>
          <w:color w:val="262626" w:themeColor="text1" w:themeTint="D9"/>
        </w:rPr>
      </w:pPr>
      <w:r w:rsidRPr="00E822C1">
        <w:rPr>
          <w:rFonts w:cstheme="minorHAnsi"/>
          <w:color w:val="262626" w:themeColor="text1" w:themeTint="D9"/>
        </w:rPr>
        <w:t xml:space="preserve">Под високо ризични се подразбираат пациентите кои се пост </w:t>
      </w:r>
      <w:proofErr w:type="gramStart"/>
      <w:r w:rsidRPr="00E822C1">
        <w:rPr>
          <w:rFonts w:cstheme="minorHAnsi"/>
          <w:color w:val="262626" w:themeColor="text1" w:themeTint="D9"/>
        </w:rPr>
        <w:t>трансплантирани ,</w:t>
      </w:r>
      <w:proofErr w:type="gramEnd"/>
      <w:r w:rsidRPr="00E822C1">
        <w:rPr>
          <w:rFonts w:cstheme="minorHAnsi"/>
          <w:color w:val="262626" w:themeColor="text1" w:themeTint="D9"/>
        </w:rPr>
        <w:t xml:space="preserve"> бидејќи истите се имунокомпромитирани.Кај овие пациенти постои ризик од отфрлање на графтот, сепса или други компликации.</w:t>
      </w:r>
    </w:p>
    <w:p w:rsidR="002A6811" w:rsidRPr="00E822C1" w:rsidRDefault="002A6811" w:rsidP="00E822C1">
      <w:pPr>
        <w:rPr>
          <w:rFonts w:cstheme="minorHAnsi"/>
          <w:color w:val="262626" w:themeColor="text1" w:themeTint="D9"/>
        </w:rPr>
      </w:pPr>
      <w:proofErr w:type="gramStart"/>
      <w:r w:rsidRPr="00E822C1">
        <w:rPr>
          <w:rFonts w:cstheme="minorHAnsi"/>
          <w:color w:val="262626" w:themeColor="text1" w:themeTint="D9"/>
        </w:rPr>
        <w:t>Пациентите кои се наоѓаат на листата за трансплантација на одреден орган вообичаено се сметаат за високо ризични.</w:t>
      </w:r>
      <w:proofErr w:type="gramEnd"/>
    </w:p>
    <w:p w:rsidR="002A6811" w:rsidRPr="00E822C1" w:rsidRDefault="002A6811" w:rsidP="00E822C1">
      <w:pPr>
        <w:rPr>
          <w:rFonts w:cstheme="minorHAnsi"/>
          <w:b/>
          <w:color w:val="262626" w:themeColor="text1" w:themeTint="D9"/>
          <w:sz w:val="28"/>
        </w:rPr>
      </w:pPr>
      <w:r w:rsidRPr="00E822C1">
        <w:rPr>
          <w:rFonts w:cstheme="minorHAnsi"/>
          <w:b/>
          <w:color w:val="262626" w:themeColor="text1" w:themeTint="D9"/>
          <w:sz w:val="28"/>
        </w:rPr>
        <w:t>Траума</w:t>
      </w:r>
    </w:p>
    <w:p w:rsidR="002A6811" w:rsidRPr="00E822C1" w:rsidRDefault="002A6811" w:rsidP="00E822C1">
      <w:pPr>
        <w:rPr>
          <w:rFonts w:cstheme="minorHAnsi"/>
          <w:color w:val="262626" w:themeColor="text1" w:themeTint="D9"/>
        </w:rPr>
      </w:pPr>
      <w:r w:rsidRPr="00E822C1">
        <w:rPr>
          <w:rFonts w:cstheme="minorHAnsi"/>
          <w:color w:val="262626" w:themeColor="text1" w:themeTint="D9"/>
        </w:rPr>
        <w:t>Евалуацијата на пациентите со трауматски повреди треба да ги содржи следниве елементи:</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lastRenderedPageBreak/>
        <w:t>Механизам на повреда</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Време на повреда</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Губиток на свест</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Повреда на глава која се манифестира со симптоми на покачен интракранијален притисок , од типот на главоболка и/или повраќање</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Возраста на пациентот</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Растојанието/висината на скокот/падот</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Брзината на движењето на возилото</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Локацијата на пенетрантната повреда</w:t>
      </w:r>
    </w:p>
    <w:p w:rsidR="002A6811" w:rsidRPr="00E822C1" w:rsidRDefault="002A6811" w:rsidP="00E822C1">
      <w:pPr>
        <w:pStyle w:val="ListParagraph"/>
        <w:numPr>
          <w:ilvl w:val="0"/>
          <w:numId w:val="10"/>
        </w:numPr>
        <w:spacing w:after="200"/>
        <w:jc w:val="left"/>
        <w:rPr>
          <w:rFonts w:cstheme="minorHAnsi"/>
          <w:color w:val="262626" w:themeColor="text1" w:themeTint="D9"/>
        </w:rPr>
      </w:pPr>
      <w:r w:rsidRPr="00E822C1">
        <w:rPr>
          <w:rFonts w:cstheme="minorHAnsi"/>
          <w:color w:val="262626" w:themeColor="text1" w:themeTint="D9"/>
        </w:rPr>
        <w:t>Типот на оружје</w:t>
      </w:r>
    </w:p>
    <w:p w:rsidR="002A6811" w:rsidRPr="00E822C1" w:rsidRDefault="002A6811" w:rsidP="00E822C1">
      <w:pPr>
        <w:ind w:left="180"/>
        <w:rPr>
          <w:rFonts w:cstheme="minorHAnsi"/>
          <w:color w:val="262626" w:themeColor="text1" w:themeTint="D9"/>
        </w:rPr>
      </w:pPr>
      <w:r w:rsidRPr="00E822C1">
        <w:rPr>
          <w:rFonts w:cstheme="minorHAnsi"/>
          <w:color w:val="262626" w:themeColor="text1" w:themeTint="D9"/>
        </w:rPr>
        <w:t>Огнострелните повреди на главата,</w:t>
      </w:r>
      <w:r w:rsidR="00C555AD" w:rsidRPr="00E822C1">
        <w:rPr>
          <w:rFonts w:cstheme="minorHAnsi"/>
          <w:color w:val="262626" w:themeColor="text1" w:themeTint="D9"/>
          <w:lang w:val="mk-MK"/>
        </w:rPr>
        <w:t xml:space="preserve"> </w:t>
      </w:r>
      <w:r w:rsidRPr="00E822C1">
        <w:rPr>
          <w:rFonts w:cstheme="minorHAnsi"/>
          <w:color w:val="262626" w:themeColor="text1" w:themeTint="D9"/>
        </w:rPr>
        <w:t>вратот, градите</w:t>
      </w:r>
      <w:proofErr w:type="gramStart"/>
      <w:r w:rsidRPr="00E822C1">
        <w:rPr>
          <w:rFonts w:cstheme="minorHAnsi"/>
          <w:color w:val="262626" w:themeColor="text1" w:themeTint="D9"/>
        </w:rPr>
        <w:t>,абдоменот</w:t>
      </w:r>
      <w:proofErr w:type="gramEnd"/>
      <w:r w:rsidRPr="00E822C1">
        <w:rPr>
          <w:rFonts w:cstheme="minorHAnsi"/>
          <w:color w:val="262626" w:themeColor="text1" w:themeTint="D9"/>
        </w:rPr>
        <w:t xml:space="preserve"> и гениталиите, вообичаено бараат тимска работа и итна интервенција. </w:t>
      </w:r>
      <w:proofErr w:type="gramStart"/>
      <w:r w:rsidRPr="00E822C1">
        <w:rPr>
          <w:rFonts w:cstheme="minorHAnsi"/>
          <w:color w:val="262626" w:themeColor="text1" w:themeTint="D9"/>
        </w:rPr>
        <w:t xml:space="preserve">Доколку пациентот има потреба од итна интервенција припаѓа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1.</w:t>
      </w:r>
      <w:proofErr w:type="gramEnd"/>
      <w:r w:rsidRPr="00E822C1">
        <w:rPr>
          <w:rFonts w:cstheme="minorHAnsi"/>
          <w:color w:val="262626" w:themeColor="text1" w:themeTint="D9"/>
        </w:rPr>
        <w:t xml:space="preserve"> Доколку пациентот не ги исполнува овие критериуми, но се наоѓа во високо ризична состојба тогаш се категоризира ви ниво 2.Во склоп на некои УЦ се наоѓаат и траума центри, при што треба да се нагласи дека траума критериумите и </w:t>
      </w:r>
      <w:r w:rsidR="00C555AD" w:rsidRPr="00E822C1">
        <w:rPr>
          <w:rFonts w:cstheme="minorHAnsi"/>
          <w:color w:val="262626" w:themeColor="text1" w:themeTint="D9"/>
          <w:lang w:val="mk-MK"/>
        </w:rPr>
        <w:t>ИУ</w:t>
      </w:r>
      <w:r w:rsidRPr="00E822C1">
        <w:rPr>
          <w:rFonts w:cstheme="minorHAnsi"/>
          <w:color w:val="262626" w:themeColor="text1" w:themeTint="D9"/>
        </w:rPr>
        <w:t xml:space="preserve"> тријажните критериуми, е потребно да се евалуираат одделно и на пациентите треба да им биде одредено</w:t>
      </w:r>
      <w:r w:rsidR="00C555AD" w:rsidRPr="00E822C1">
        <w:rPr>
          <w:rFonts w:cstheme="minorHAnsi"/>
          <w:color w:val="262626" w:themeColor="text1" w:themeTint="D9"/>
          <w:lang w:val="mk-MK"/>
        </w:rPr>
        <w:t xml:space="preserve"> </w:t>
      </w:r>
      <w:r w:rsidRPr="00E822C1">
        <w:rPr>
          <w:rFonts w:cstheme="minorHAnsi"/>
          <w:color w:val="262626" w:themeColor="text1" w:themeTint="D9"/>
        </w:rPr>
        <w:t>засебно ниво според обата системи, кое може да се разликува. На пример, пациент кој според механизамот на траума припаѓа во 1 ниво</w:t>
      </w:r>
      <w:proofErr w:type="gramStart"/>
      <w:r w:rsidRPr="00E822C1">
        <w:rPr>
          <w:rFonts w:cstheme="minorHAnsi"/>
          <w:color w:val="262626" w:themeColor="text1" w:themeTint="D9"/>
        </w:rPr>
        <w:t>,со</w:t>
      </w:r>
      <w:proofErr w:type="gramEnd"/>
      <w:r w:rsidRPr="00E822C1">
        <w:rPr>
          <w:rFonts w:cstheme="minorHAnsi"/>
          <w:color w:val="262626" w:themeColor="text1" w:themeTint="D9"/>
        </w:rPr>
        <w:t xml:space="preserve"> стабилни витални знаци и без пропратни тегоби припаѓа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2, со висок ризик. </w:t>
      </w:r>
    </w:p>
    <w:p w:rsidR="002A6811" w:rsidRPr="00E822C1" w:rsidRDefault="002A6811" w:rsidP="00E822C1">
      <w:pPr>
        <w:ind w:left="180"/>
        <w:rPr>
          <w:rFonts w:cstheme="minorHAnsi"/>
          <w:b/>
          <w:color w:val="262626" w:themeColor="text1" w:themeTint="D9"/>
          <w:sz w:val="28"/>
        </w:rPr>
      </w:pPr>
      <w:r w:rsidRPr="00E822C1">
        <w:rPr>
          <w:rFonts w:cstheme="minorHAnsi"/>
          <w:b/>
          <w:color w:val="262626" w:themeColor="text1" w:themeTint="D9"/>
          <w:sz w:val="28"/>
        </w:rPr>
        <w:t>Повреди</w:t>
      </w:r>
    </w:p>
    <w:p w:rsidR="002A6811" w:rsidRPr="00E822C1" w:rsidRDefault="002A6811" w:rsidP="00E822C1">
      <w:pPr>
        <w:ind w:left="180"/>
        <w:rPr>
          <w:rFonts w:cstheme="minorHAnsi"/>
          <w:color w:val="262626" w:themeColor="text1" w:themeTint="D9"/>
        </w:rPr>
      </w:pPr>
      <w:r w:rsidRPr="00E822C1">
        <w:rPr>
          <w:rFonts w:cstheme="minorHAnsi"/>
          <w:color w:val="262626" w:themeColor="text1" w:themeTint="D9"/>
        </w:rPr>
        <w:t xml:space="preserve">Следните фактори сигнализираат високо ризични повреди: неконтролирано крвавење, артериско крвавење, парцијална или целосна амутација. </w:t>
      </w:r>
      <w:proofErr w:type="gramStart"/>
      <w:r w:rsidRPr="00E822C1">
        <w:rPr>
          <w:rFonts w:cstheme="minorHAnsi"/>
          <w:color w:val="262626" w:themeColor="text1" w:themeTint="D9"/>
        </w:rPr>
        <w:t xml:space="preserve">Повеќето повреди не ги исполнуваат критериумите за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2.</w:t>
      </w:r>
      <w:proofErr w:type="gramEnd"/>
      <w:r w:rsidRPr="00E822C1">
        <w:rPr>
          <w:rFonts w:cstheme="minorHAnsi"/>
          <w:color w:val="262626" w:themeColor="text1" w:themeTint="D9"/>
        </w:rPr>
        <w:t xml:space="preserve"> Пациент со убодна рана бара внимателна </w:t>
      </w:r>
      <w:proofErr w:type="gramStart"/>
      <w:r w:rsidRPr="00E822C1">
        <w:rPr>
          <w:rFonts w:cstheme="minorHAnsi"/>
          <w:color w:val="262626" w:themeColor="text1" w:themeTint="D9"/>
        </w:rPr>
        <w:t>обработка ,</w:t>
      </w:r>
      <w:proofErr w:type="gramEnd"/>
      <w:r w:rsidRPr="00E822C1">
        <w:rPr>
          <w:rFonts w:cstheme="minorHAnsi"/>
          <w:color w:val="262626" w:themeColor="text1" w:themeTint="D9"/>
        </w:rPr>
        <w:t xml:space="preserve"> вклучувајќи и неуроваскуларен статус.Секое неконтролирано крвавење кое бара итна интеревнеција го сместува пациентот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1.</w:t>
      </w:r>
    </w:p>
    <w:p w:rsidR="002A6811" w:rsidRPr="00E822C1" w:rsidRDefault="002A6811" w:rsidP="00E822C1">
      <w:pPr>
        <w:ind w:left="180"/>
        <w:rPr>
          <w:rFonts w:cstheme="minorHAnsi"/>
          <w:color w:val="262626" w:themeColor="text1" w:themeTint="D9"/>
        </w:rPr>
      </w:pPr>
      <w:proofErr w:type="gramStart"/>
      <w:r w:rsidRPr="00E822C1">
        <w:rPr>
          <w:rFonts w:cstheme="minorHAnsi"/>
          <w:b/>
          <w:color w:val="262626" w:themeColor="text1" w:themeTint="D9"/>
          <w:sz w:val="28"/>
        </w:rPr>
        <w:t>2.Дали кај пациентот постои новонастаната состојба на конфузија,</w:t>
      </w:r>
      <w:r w:rsidR="00C555AD" w:rsidRPr="00E822C1">
        <w:rPr>
          <w:rFonts w:cstheme="minorHAnsi"/>
          <w:b/>
          <w:color w:val="262626" w:themeColor="text1" w:themeTint="D9"/>
          <w:sz w:val="28"/>
          <w:lang w:val="mk-MK"/>
        </w:rPr>
        <w:t xml:space="preserve"> </w:t>
      </w:r>
      <w:r w:rsidRPr="00E822C1">
        <w:rPr>
          <w:rFonts w:cstheme="minorHAnsi"/>
          <w:b/>
          <w:color w:val="262626" w:themeColor="text1" w:themeTint="D9"/>
          <w:sz w:val="28"/>
        </w:rPr>
        <w:t>летаргија или дезориентираност?</w:t>
      </w:r>
      <w:proofErr w:type="gramEnd"/>
    </w:p>
    <w:p w:rsidR="002A6811" w:rsidRPr="00E822C1" w:rsidRDefault="002A6811" w:rsidP="00E822C1">
      <w:pPr>
        <w:ind w:left="180"/>
        <w:rPr>
          <w:rFonts w:cstheme="minorHAnsi"/>
          <w:color w:val="262626" w:themeColor="text1" w:themeTint="D9"/>
        </w:rPr>
      </w:pPr>
      <w:proofErr w:type="gramStart"/>
      <w:r w:rsidRPr="00E822C1">
        <w:rPr>
          <w:rFonts w:cstheme="minorHAnsi"/>
          <w:color w:val="262626" w:themeColor="text1" w:themeTint="D9"/>
        </w:rPr>
        <w:t>Второ прашање на кое треба да се одговори при утврдување дали пациентот спаѓа во ниво 2 е “Дали кај пациентот постои новонастаната состојба на конфузија,</w:t>
      </w:r>
      <w:r w:rsidR="00C555AD" w:rsidRPr="00E822C1">
        <w:rPr>
          <w:rFonts w:cstheme="minorHAnsi"/>
          <w:color w:val="262626" w:themeColor="text1" w:themeTint="D9"/>
          <w:lang w:val="mk-MK"/>
        </w:rPr>
        <w:t xml:space="preserve"> </w:t>
      </w:r>
      <w:r w:rsidRPr="00E822C1">
        <w:rPr>
          <w:rFonts w:cstheme="minorHAnsi"/>
          <w:color w:val="262626" w:themeColor="text1" w:themeTint="D9"/>
        </w:rPr>
        <w:t>летаргија или дезориентираност?</w:t>
      </w:r>
      <w:r w:rsidR="003A7FB4">
        <w:rPr>
          <w:rFonts w:cstheme="minorHAnsi"/>
          <w:color w:val="262626" w:themeColor="text1" w:themeTint="D9"/>
        </w:rPr>
        <w:t xml:space="preserve"> </w:t>
      </w:r>
      <w:r w:rsidRPr="00E822C1">
        <w:rPr>
          <w:rFonts w:cstheme="minorHAnsi"/>
          <w:color w:val="262626" w:themeColor="text1" w:themeTint="D9"/>
        </w:rPr>
        <w:t>„Променет ментален статус е една од честите поплаки во УЦ.</w:t>
      </w:r>
      <w:proofErr w:type="gramEnd"/>
      <w:r w:rsidR="00C555AD" w:rsidRPr="00E822C1">
        <w:rPr>
          <w:rFonts w:cstheme="minorHAnsi"/>
          <w:color w:val="262626" w:themeColor="text1" w:themeTint="D9"/>
          <w:lang w:val="mk-MK"/>
        </w:rPr>
        <w:t xml:space="preserve"> </w:t>
      </w:r>
      <w:proofErr w:type="gramStart"/>
      <w:r w:rsidRPr="00E822C1">
        <w:rPr>
          <w:rFonts w:cstheme="minorHAnsi"/>
          <w:color w:val="262626" w:themeColor="text1" w:themeTint="D9"/>
        </w:rPr>
        <w:t>Податокот за промена во свеста најчесто лекарот го добива од придружбата на пациентот.</w:t>
      </w:r>
      <w:proofErr w:type="gramEnd"/>
      <w:r w:rsidR="003A7FB4">
        <w:rPr>
          <w:rFonts w:cstheme="minorHAnsi"/>
          <w:color w:val="262626" w:themeColor="text1" w:themeTint="D9"/>
        </w:rPr>
        <w:t xml:space="preserve"> </w:t>
      </w:r>
      <w:proofErr w:type="gramStart"/>
      <w:r w:rsidRPr="00E822C1">
        <w:rPr>
          <w:rFonts w:cstheme="minorHAnsi"/>
          <w:color w:val="262626" w:themeColor="text1" w:themeTint="D9"/>
        </w:rPr>
        <w:t>Она што треба да се нагласи е дека ова се однесува на новонастаната состојба на конфузија или акутна алтерација на свеста кај пациентот.</w:t>
      </w:r>
      <w:proofErr w:type="gramEnd"/>
      <w:r w:rsidRPr="00E822C1">
        <w:rPr>
          <w:rFonts w:cstheme="minorHAnsi"/>
          <w:color w:val="262626" w:themeColor="text1" w:themeTint="D9"/>
        </w:rPr>
        <w:t xml:space="preserve"> </w:t>
      </w:r>
      <w:r w:rsidR="003A7FB4">
        <w:rPr>
          <w:rFonts w:cstheme="minorHAnsi"/>
          <w:color w:val="262626" w:themeColor="text1" w:themeTint="D9"/>
        </w:rPr>
        <w:t xml:space="preserve"> </w:t>
      </w:r>
      <w:proofErr w:type="gramStart"/>
      <w:r w:rsidRPr="00E822C1">
        <w:rPr>
          <w:rFonts w:cstheme="minorHAnsi"/>
          <w:color w:val="262626" w:themeColor="text1" w:themeTint="D9"/>
        </w:rPr>
        <w:t xml:space="preserve">Деменција или хронична конфузност не припаѓаат во </w:t>
      </w:r>
      <w:r w:rsidR="00C555AD" w:rsidRPr="00E822C1">
        <w:rPr>
          <w:rFonts w:cstheme="minorHAnsi"/>
          <w:color w:val="262626" w:themeColor="text1" w:themeTint="D9"/>
          <w:lang w:val="mk-MK"/>
        </w:rPr>
        <w:t>ИУ</w:t>
      </w:r>
      <w:r w:rsidRPr="00E822C1">
        <w:rPr>
          <w:rFonts w:cstheme="minorHAnsi"/>
          <w:color w:val="262626" w:themeColor="text1" w:themeTint="D9"/>
        </w:rPr>
        <w:t xml:space="preserve"> ниво 2.</w:t>
      </w:r>
      <w:proofErr w:type="gramEnd"/>
      <w:r w:rsidR="003A7FB4">
        <w:rPr>
          <w:rFonts w:cstheme="minorHAnsi"/>
          <w:color w:val="262626" w:themeColor="text1" w:themeTint="D9"/>
        </w:rPr>
        <w:t xml:space="preserve"> </w:t>
      </w:r>
      <w:proofErr w:type="gramStart"/>
      <w:r w:rsidRPr="00E822C1">
        <w:rPr>
          <w:rFonts w:cstheme="minorHAnsi"/>
          <w:color w:val="262626" w:themeColor="text1" w:themeTint="D9"/>
        </w:rPr>
        <w:t>На пример, дементен пациент со суспектна фрактура на колкот, не ги исполнува критериумите на 2 ниво, бидејќи деменцијата е хронична состојба.</w:t>
      </w:r>
      <w:proofErr w:type="gramEnd"/>
    </w:p>
    <w:p w:rsidR="002A6811" w:rsidRPr="00E822C1" w:rsidRDefault="002A6811" w:rsidP="00E822C1">
      <w:pPr>
        <w:ind w:left="180"/>
        <w:rPr>
          <w:rFonts w:cstheme="minorHAnsi"/>
          <w:color w:val="262626" w:themeColor="text1" w:themeTint="D9"/>
        </w:rPr>
      </w:pPr>
      <w:r w:rsidRPr="00E822C1">
        <w:rPr>
          <w:rFonts w:cstheme="minorHAnsi"/>
          <w:color w:val="262626" w:themeColor="text1" w:themeTint="D9"/>
        </w:rPr>
        <w:lastRenderedPageBreak/>
        <w:t xml:space="preserve">Конфузноста,летаргијата или дезориентираност може да бидат одраз на сериозни медицински состојби од типот на цереброваскуларен инсулт, транзиторна исхемична атака, други структурни промени на мозокот, како и метаболни и електролитни нарушувања од типот на хипогликемија, хипонатриемија.Секако не треба да се заборават и интоксикациите како можна причина за алтерација на свеста кај пациентот.Примери за состојби кои ги исполнуваат критериумите на </w:t>
      </w:r>
      <w:r w:rsidR="00700102" w:rsidRPr="00E822C1">
        <w:rPr>
          <w:rFonts w:cstheme="minorHAnsi"/>
          <w:color w:val="262626" w:themeColor="text1" w:themeTint="D9"/>
          <w:lang w:val="mk-MK"/>
        </w:rPr>
        <w:t>ИУ</w:t>
      </w:r>
      <w:r w:rsidRPr="00E822C1">
        <w:rPr>
          <w:rFonts w:cstheme="minorHAnsi"/>
          <w:color w:val="262626" w:themeColor="text1" w:themeTint="D9"/>
        </w:rPr>
        <w:t xml:space="preserve"> ниво 2 се: дијабетична кетоацидоза, акутна психотична епизода или новонастаната состојба на конфузност кај дете или возрасен.</w:t>
      </w:r>
    </w:p>
    <w:p w:rsidR="002A6811" w:rsidRPr="00E822C1" w:rsidRDefault="002A6811" w:rsidP="00E822C1">
      <w:pPr>
        <w:ind w:left="180"/>
        <w:rPr>
          <w:rFonts w:cstheme="minorHAnsi"/>
          <w:color w:val="262626" w:themeColor="text1" w:themeTint="D9"/>
        </w:rPr>
      </w:pPr>
      <w:proofErr w:type="gramStart"/>
      <w:r w:rsidRPr="00E822C1">
        <w:rPr>
          <w:rFonts w:cstheme="minorHAnsi"/>
          <w:color w:val="262626" w:themeColor="text1" w:themeTint="D9"/>
        </w:rPr>
        <w:t xml:space="preserve">Состојбите на променет ментален статус кај кои не е достапна медицинската историја на пациентот, треба да се третираат како новонастанати и како такви се тријажираат во </w:t>
      </w:r>
      <w:r w:rsidR="00700102" w:rsidRPr="00E822C1">
        <w:rPr>
          <w:rFonts w:cstheme="minorHAnsi"/>
          <w:color w:val="262626" w:themeColor="text1" w:themeTint="D9"/>
          <w:lang w:val="mk-MK"/>
        </w:rPr>
        <w:t>ИУ</w:t>
      </w:r>
      <w:r w:rsidRPr="00E822C1">
        <w:rPr>
          <w:rFonts w:cstheme="minorHAnsi"/>
          <w:color w:val="262626" w:themeColor="text1" w:themeTint="D9"/>
        </w:rPr>
        <w:t xml:space="preserve"> ниво 2.</w:t>
      </w:r>
      <w:proofErr w:type="gramEnd"/>
    </w:p>
    <w:p w:rsidR="002A6811" w:rsidRPr="00E822C1" w:rsidRDefault="002A6811" w:rsidP="00E822C1">
      <w:pPr>
        <w:ind w:left="180"/>
        <w:rPr>
          <w:rFonts w:cstheme="minorHAnsi"/>
          <w:color w:val="262626" w:themeColor="text1" w:themeTint="D9"/>
        </w:rPr>
      </w:pPr>
      <w:proofErr w:type="gramStart"/>
      <w:r w:rsidRPr="00E822C1">
        <w:rPr>
          <w:rFonts w:cstheme="minorHAnsi"/>
          <w:color w:val="262626" w:themeColor="text1" w:themeTint="D9"/>
        </w:rPr>
        <w:t>Секако, пациент кај кој постои новонастаната состојба на конфузија,</w:t>
      </w:r>
      <w:r w:rsidR="007A7A13">
        <w:rPr>
          <w:rFonts w:cstheme="minorHAnsi"/>
          <w:color w:val="262626" w:themeColor="text1" w:themeTint="D9"/>
          <w:lang w:val="mk-MK"/>
        </w:rPr>
        <w:t xml:space="preserve"> </w:t>
      </w:r>
      <w:r w:rsidRPr="00E822C1">
        <w:rPr>
          <w:rFonts w:cstheme="minorHAnsi"/>
          <w:color w:val="262626" w:themeColor="text1" w:themeTint="D9"/>
        </w:rPr>
        <w:t xml:space="preserve">летаргија или дезориентираност, каде се потребни живото-спасувачки мерки припаѓа на </w:t>
      </w:r>
      <w:r w:rsidR="00700102" w:rsidRPr="00E822C1">
        <w:rPr>
          <w:rFonts w:cstheme="minorHAnsi"/>
          <w:color w:val="262626" w:themeColor="text1" w:themeTint="D9"/>
          <w:lang w:val="mk-MK"/>
        </w:rPr>
        <w:t>ИУ</w:t>
      </w:r>
      <w:r w:rsidRPr="00E822C1">
        <w:rPr>
          <w:rFonts w:cstheme="minorHAnsi"/>
          <w:color w:val="262626" w:themeColor="text1" w:themeTint="D9"/>
        </w:rPr>
        <w:t xml:space="preserve"> ниво1.</w:t>
      </w:r>
      <w:proofErr w:type="gramEnd"/>
    </w:p>
    <w:p w:rsidR="002A6811" w:rsidRPr="00E822C1" w:rsidRDefault="002A6811" w:rsidP="00E822C1">
      <w:pPr>
        <w:ind w:left="180"/>
        <w:rPr>
          <w:rFonts w:cstheme="minorHAnsi"/>
          <w:b/>
          <w:color w:val="262626" w:themeColor="text1" w:themeTint="D9"/>
          <w:sz w:val="28"/>
          <w:szCs w:val="28"/>
        </w:rPr>
      </w:pPr>
      <w:proofErr w:type="gramStart"/>
      <w:r w:rsidRPr="00E822C1">
        <w:rPr>
          <w:rFonts w:cstheme="minorHAnsi"/>
          <w:b/>
          <w:color w:val="262626" w:themeColor="text1" w:themeTint="D9"/>
          <w:sz w:val="28"/>
          <w:szCs w:val="28"/>
        </w:rPr>
        <w:t>3.Дали пациентот е со силна болка или дистрес?</w:t>
      </w:r>
      <w:proofErr w:type="gramEnd"/>
    </w:p>
    <w:p w:rsidR="002A6811" w:rsidRPr="00E822C1" w:rsidRDefault="002A6811" w:rsidP="003A7FB4">
      <w:pPr>
        <w:rPr>
          <w:rFonts w:cstheme="minorHAnsi"/>
          <w:color w:val="262626" w:themeColor="text1" w:themeTint="D9"/>
        </w:rPr>
      </w:pPr>
      <w:r w:rsidRPr="00E822C1">
        <w:rPr>
          <w:rFonts w:cstheme="minorHAnsi"/>
          <w:color w:val="262626" w:themeColor="text1" w:themeTint="D9"/>
        </w:rPr>
        <w:t xml:space="preserve">Третото и последно прашање на кое треба да се одговори кога се тријажира пациентот во </w:t>
      </w:r>
      <w:r w:rsidR="0019065A">
        <w:rPr>
          <w:rFonts w:cstheme="minorHAnsi"/>
          <w:color w:val="262626" w:themeColor="text1" w:themeTint="D9"/>
        </w:rPr>
        <w:t>ИУ</w:t>
      </w:r>
      <w:r w:rsidRPr="00E822C1">
        <w:rPr>
          <w:rFonts w:cstheme="minorHAnsi"/>
          <w:color w:val="262626" w:themeColor="text1" w:themeTint="D9"/>
        </w:rPr>
        <w:t xml:space="preserve"> нивото 2 е секако „Дали пациентот е со силна болка или дистрес</w:t>
      </w:r>
      <w:proofErr w:type="gramStart"/>
      <w:r w:rsidRPr="00E822C1">
        <w:rPr>
          <w:rFonts w:cstheme="minorHAnsi"/>
          <w:color w:val="262626" w:themeColor="text1" w:themeTint="D9"/>
        </w:rPr>
        <w:t>?„</w:t>
      </w:r>
      <w:proofErr w:type="gramEnd"/>
      <w:r w:rsidRPr="00E822C1">
        <w:rPr>
          <w:rFonts w:cstheme="minorHAnsi"/>
          <w:color w:val="262626" w:themeColor="text1" w:themeTint="D9"/>
        </w:rPr>
        <w:t xml:space="preserve"> </w:t>
      </w:r>
    </w:p>
    <w:p w:rsidR="002A6811" w:rsidRPr="00E822C1" w:rsidRDefault="002A6811" w:rsidP="00E822C1">
      <w:pPr>
        <w:ind w:left="180"/>
        <w:rPr>
          <w:rFonts w:cstheme="minorHAnsi"/>
          <w:b/>
          <w:color w:val="262626" w:themeColor="text1" w:themeTint="D9"/>
          <w:sz w:val="28"/>
        </w:rPr>
      </w:pPr>
      <w:r w:rsidRPr="00E822C1">
        <w:rPr>
          <w:rFonts w:cstheme="minorHAnsi"/>
          <w:b/>
          <w:color w:val="262626" w:themeColor="text1" w:themeTint="D9"/>
          <w:sz w:val="28"/>
        </w:rPr>
        <w:t>Болка</w:t>
      </w:r>
    </w:p>
    <w:p w:rsidR="002A6811" w:rsidRPr="00E822C1" w:rsidRDefault="002A6811" w:rsidP="00E822C1">
      <w:pPr>
        <w:ind w:left="180"/>
        <w:rPr>
          <w:rFonts w:cstheme="minorHAnsi"/>
          <w:color w:val="262626" w:themeColor="text1" w:themeTint="D9"/>
        </w:rPr>
      </w:pPr>
      <w:proofErr w:type="gramStart"/>
      <w:r w:rsidRPr="00E822C1">
        <w:rPr>
          <w:rFonts w:cstheme="minorHAnsi"/>
          <w:color w:val="262626" w:themeColor="text1" w:themeTint="D9"/>
        </w:rPr>
        <w:t xml:space="preserve">Пациентите со болка која се рангира на ниво 7/10 или повисоко нјачесто припаѓаат во </w:t>
      </w:r>
      <w:r w:rsidR="00755796" w:rsidRPr="00E822C1">
        <w:rPr>
          <w:rFonts w:cstheme="minorHAnsi"/>
          <w:color w:val="262626" w:themeColor="text1" w:themeTint="D9"/>
          <w:lang w:val="mk-MK"/>
        </w:rPr>
        <w:t>ИУ</w:t>
      </w:r>
      <w:r w:rsidRPr="00E822C1">
        <w:rPr>
          <w:rFonts w:cstheme="minorHAnsi"/>
          <w:color w:val="262626" w:themeColor="text1" w:themeTint="D9"/>
        </w:rPr>
        <w:t xml:space="preserve"> ниво 2.Ова е еден од најчесто погрешно интерпретирани критериуми, бидејќе сите пациенти со болка 7/10 или повисоко не ги исполнуваат критериумите.</w:t>
      </w:r>
      <w:proofErr w:type="gramEnd"/>
      <w:r w:rsidRPr="00E822C1">
        <w:rPr>
          <w:rFonts w:cstheme="minorHAnsi"/>
          <w:color w:val="262626" w:themeColor="text1" w:themeTint="D9"/>
        </w:rPr>
        <w:t xml:space="preserve"> Проценката се врши секако врз основа на јачината на болката и клиничката слика на пациентот.Секако дека секогаш кога е безбедно треба да се размисли за намалување на болката кја пациентот.На пример, пациент со силна болка , после пад на тежок предмет врз  стопалото, не превзел никакви мерки за намалување на болката.Вистинската тријажна група за овој пациент би било </w:t>
      </w:r>
      <w:r w:rsidR="00755796" w:rsidRPr="00E822C1">
        <w:rPr>
          <w:rFonts w:cstheme="minorHAnsi"/>
          <w:color w:val="262626" w:themeColor="text1" w:themeTint="D9"/>
          <w:lang w:val="mk-MK"/>
        </w:rPr>
        <w:t>ИУ</w:t>
      </w:r>
      <w:r w:rsidRPr="00E822C1">
        <w:rPr>
          <w:rFonts w:cstheme="minorHAnsi"/>
          <w:color w:val="262626" w:themeColor="text1" w:themeTint="D9"/>
        </w:rPr>
        <w:t xml:space="preserve"> ниво 4.Во овој случај ќе биде потребна само една единстевна процедура за дијагностика –рентгенграфија(секако треба да се нагласи дека под процедура се подразбира се она што е одредено според </w:t>
      </w:r>
      <w:r w:rsidR="00755796" w:rsidRPr="00E822C1">
        <w:rPr>
          <w:rFonts w:cstheme="minorHAnsi"/>
          <w:color w:val="262626" w:themeColor="text1" w:themeTint="D9"/>
          <w:lang w:val="mk-MK"/>
        </w:rPr>
        <w:t>ИУ</w:t>
      </w:r>
      <w:r w:rsidRPr="00E822C1">
        <w:rPr>
          <w:rFonts w:cstheme="minorHAnsi"/>
          <w:color w:val="262626" w:themeColor="text1" w:themeTint="D9"/>
        </w:rPr>
        <w:t>).Секако дека кај вакви пациенти е потребно да се делува побрзо за намалување на силната болка, но истиот може да почека и не е пациент кој би го сместиле во последното слободно легло.</w:t>
      </w:r>
    </w:p>
    <w:p w:rsidR="002A6811" w:rsidRPr="00E822C1" w:rsidRDefault="002A6811" w:rsidP="00E822C1">
      <w:pPr>
        <w:ind w:left="180"/>
        <w:rPr>
          <w:rFonts w:cstheme="minorHAnsi"/>
          <w:color w:val="262626" w:themeColor="text1" w:themeTint="D9"/>
        </w:rPr>
      </w:pPr>
      <w:proofErr w:type="gramStart"/>
      <w:r w:rsidRPr="00E822C1">
        <w:rPr>
          <w:rFonts w:cstheme="minorHAnsi"/>
          <w:color w:val="262626" w:themeColor="text1" w:themeTint="D9"/>
        </w:rPr>
        <w:t xml:space="preserve">Пациенти со ренална колика, карциноми и криза кај српеста анемија не можат да бидат третирани без претходна соодветна проценка, поради што се тријажираат во </w:t>
      </w:r>
      <w:r w:rsidR="00755796" w:rsidRPr="00E822C1">
        <w:rPr>
          <w:rFonts w:cstheme="minorHAnsi"/>
          <w:color w:val="262626" w:themeColor="text1" w:themeTint="D9"/>
          <w:lang w:val="mk-MK"/>
        </w:rPr>
        <w:t>ИУ</w:t>
      </w:r>
      <w:r w:rsidRPr="00E822C1">
        <w:rPr>
          <w:rFonts w:cstheme="minorHAnsi"/>
          <w:color w:val="262626" w:themeColor="text1" w:themeTint="D9"/>
        </w:rPr>
        <w:t xml:space="preserve"> ниво 2 и треба да бидат сместени што е можно побрзо.</w:t>
      </w:r>
      <w:proofErr w:type="gramEnd"/>
    </w:p>
    <w:p w:rsidR="002A6811" w:rsidRPr="00E822C1" w:rsidRDefault="002A6811" w:rsidP="00E822C1">
      <w:pPr>
        <w:ind w:left="180"/>
        <w:rPr>
          <w:rFonts w:cstheme="minorHAnsi"/>
          <w:color w:val="262626" w:themeColor="text1" w:themeTint="D9"/>
        </w:rPr>
      </w:pPr>
      <w:r w:rsidRPr="00E822C1">
        <w:rPr>
          <w:rFonts w:cstheme="minorHAnsi"/>
          <w:color w:val="262626" w:themeColor="text1" w:themeTint="D9"/>
        </w:rPr>
        <w:t xml:space="preserve">Како заклучок, степенот на болка секогаш е потребно да се евалуира во склоп на останатите главни тегоби,медицинската историја на пациентот, неговиот психолошки профил(пациенти кои имаат понизок праг на толеранција на болка) и каква интервенција може да се превземе при </w:t>
      </w:r>
      <w:r w:rsidRPr="00E822C1">
        <w:rPr>
          <w:rFonts w:cstheme="minorHAnsi"/>
          <w:color w:val="262626" w:themeColor="text1" w:themeTint="D9"/>
        </w:rPr>
        <w:lastRenderedPageBreak/>
        <w:t>прв контакт за да се намали болката, се со цел да се одреди вистинската категорија во која припаѓа пациентот.</w:t>
      </w:r>
    </w:p>
    <w:p w:rsidR="002A6811" w:rsidRPr="00E822C1" w:rsidRDefault="002A6811" w:rsidP="00E822C1">
      <w:pPr>
        <w:ind w:left="180"/>
        <w:rPr>
          <w:rFonts w:cstheme="minorHAnsi"/>
          <w:color w:val="262626" w:themeColor="text1" w:themeTint="D9"/>
        </w:rPr>
      </w:pPr>
      <w:r w:rsidRPr="00E822C1">
        <w:rPr>
          <w:rFonts w:cstheme="minorHAnsi"/>
          <w:color w:val="262626" w:themeColor="text1" w:themeTint="D9"/>
        </w:rPr>
        <w:t xml:space="preserve">Примери на состојби каде пациентот е со силна болка и истата оправдува рангирање во </w:t>
      </w:r>
      <w:r w:rsidR="0019065A">
        <w:rPr>
          <w:rFonts w:cstheme="minorHAnsi"/>
          <w:color w:val="262626" w:themeColor="text1" w:themeTint="D9"/>
        </w:rPr>
        <w:t>ИУ</w:t>
      </w:r>
      <w:r w:rsidRPr="00E822C1">
        <w:rPr>
          <w:rFonts w:cstheme="minorHAnsi"/>
          <w:color w:val="262626" w:themeColor="text1" w:themeTint="D9"/>
        </w:rPr>
        <w:t xml:space="preserve"> ниво 2 се:</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Пациент со степен на болка 10/10 кој се “превиткува од болка„</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80-годишен пациент со генерализирана стомачна болка 7/10 со силна наузеа</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30 годишен пациент при акутна криза кај српеста анемија</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Онколошки пациент со силна болка</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Изгореници кои бараат ите третман на болката</w:t>
      </w:r>
    </w:p>
    <w:p w:rsidR="002A6811" w:rsidRPr="00E822C1" w:rsidRDefault="002A6811" w:rsidP="00E822C1">
      <w:pPr>
        <w:pStyle w:val="ListParagraph"/>
        <w:numPr>
          <w:ilvl w:val="0"/>
          <w:numId w:val="11"/>
        </w:numPr>
        <w:spacing w:after="200"/>
        <w:jc w:val="left"/>
        <w:rPr>
          <w:rFonts w:cstheme="minorHAnsi"/>
          <w:color w:val="262626" w:themeColor="text1" w:themeTint="D9"/>
        </w:rPr>
      </w:pPr>
      <w:r w:rsidRPr="00E822C1">
        <w:rPr>
          <w:rFonts w:cstheme="minorHAnsi"/>
          <w:color w:val="262626" w:themeColor="text1" w:themeTint="D9"/>
        </w:rPr>
        <w:t>Пациентки, и почесто пациенти со акутна уринарна ретенција</w:t>
      </w:r>
    </w:p>
    <w:p w:rsidR="002A6811" w:rsidRPr="00E822C1" w:rsidRDefault="002A6811" w:rsidP="00E822C1">
      <w:pPr>
        <w:ind w:left="240"/>
        <w:rPr>
          <w:rFonts w:cstheme="minorHAnsi"/>
          <w:color w:val="262626" w:themeColor="text1" w:themeTint="D9"/>
        </w:rPr>
      </w:pPr>
      <w:proofErr w:type="gramStart"/>
      <w:r w:rsidRPr="00E822C1">
        <w:rPr>
          <w:rFonts w:cstheme="minorHAnsi"/>
          <w:color w:val="262626" w:themeColor="text1" w:themeTint="D9"/>
        </w:rPr>
        <w:t>Секако дека при преглед треба да се земе во предвид и проценката на пациентот за сопствената болка.</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Но при проценката за кетагоризација на пациентот потребно е да се изврши како субјективна, така и објективна проценка на степенот на болка и соодветно да се одреди дали пациентот е во можност да почека и дали таквиот пациент лекарот би го сместил во последното слободно легло.</w:t>
      </w:r>
      <w:proofErr w:type="gramEnd"/>
    </w:p>
    <w:p w:rsidR="002A6811" w:rsidRPr="00E822C1" w:rsidRDefault="002A6811" w:rsidP="00E822C1">
      <w:pPr>
        <w:ind w:left="240"/>
        <w:rPr>
          <w:rFonts w:cstheme="minorHAnsi"/>
          <w:color w:val="262626" w:themeColor="text1" w:themeTint="D9"/>
          <w:sz w:val="28"/>
        </w:rPr>
      </w:pPr>
      <w:r w:rsidRPr="00E822C1">
        <w:rPr>
          <w:rFonts w:cstheme="minorHAnsi"/>
          <w:color w:val="262626" w:themeColor="text1" w:themeTint="D9"/>
          <w:sz w:val="28"/>
        </w:rPr>
        <w:t>Дистрес</w:t>
      </w:r>
    </w:p>
    <w:p w:rsidR="002A6811" w:rsidRPr="00E822C1" w:rsidRDefault="002A6811" w:rsidP="00E822C1">
      <w:pPr>
        <w:ind w:left="240"/>
        <w:rPr>
          <w:rFonts w:cstheme="minorHAnsi"/>
          <w:color w:val="262626" w:themeColor="text1" w:themeTint="D9"/>
        </w:rPr>
      </w:pPr>
      <w:proofErr w:type="gramStart"/>
      <w:r w:rsidRPr="00E822C1">
        <w:rPr>
          <w:rFonts w:cstheme="minorHAnsi"/>
          <w:color w:val="262626" w:themeColor="text1" w:themeTint="D9"/>
        </w:rPr>
        <w:t>На крај, при одредување на категоријата подтребно е да се изврши порценка дали пациентот се наоѓа во дистрес од органско или психолошко потекло.</w:t>
      </w:r>
      <w:proofErr w:type="gramEnd"/>
      <w:r w:rsidRPr="00E822C1">
        <w:rPr>
          <w:rFonts w:cstheme="minorHAnsi"/>
          <w:color w:val="262626" w:themeColor="text1" w:themeTint="D9"/>
        </w:rPr>
        <w:t xml:space="preserve"> </w:t>
      </w:r>
      <w:proofErr w:type="gramStart"/>
      <w:r w:rsidRPr="00E822C1">
        <w:rPr>
          <w:rFonts w:cstheme="minorHAnsi"/>
          <w:color w:val="262626" w:themeColor="text1" w:themeTint="D9"/>
        </w:rPr>
        <w:t xml:space="preserve">Пациент кој е со болка и истовремено во тежок респираторен дистрес ги исполнува критериумите на </w:t>
      </w:r>
      <w:r w:rsidR="00755796" w:rsidRPr="00E822C1">
        <w:rPr>
          <w:rFonts w:cstheme="minorHAnsi"/>
          <w:color w:val="262626" w:themeColor="text1" w:themeTint="D9"/>
          <w:lang w:val="mk-MK"/>
        </w:rPr>
        <w:t>ИУ</w:t>
      </w:r>
      <w:r w:rsidRPr="00E822C1">
        <w:rPr>
          <w:rFonts w:cstheme="minorHAnsi"/>
          <w:color w:val="262626" w:themeColor="text1" w:themeTint="D9"/>
        </w:rPr>
        <w:t xml:space="preserve"> ниво 2.</w:t>
      </w:r>
      <w:proofErr w:type="gramEnd"/>
    </w:p>
    <w:p w:rsidR="002A6811" w:rsidRPr="00E822C1" w:rsidRDefault="002A6811" w:rsidP="00E822C1">
      <w:pPr>
        <w:ind w:left="240"/>
        <w:rPr>
          <w:rFonts w:cstheme="minorHAnsi"/>
          <w:color w:val="262626" w:themeColor="text1" w:themeTint="D9"/>
        </w:rPr>
      </w:pPr>
      <w:r w:rsidRPr="00E822C1">
        <w:rPr>
          <w:rFonts w:cstheme="minorHAnsi"/>
          <w:color w:val="262626" w:themeColor="text1" w:themeTint="D9"/>
        </w:rPr>
        <w:t>Следниве состојби се примери за психолошки дистрес:</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Вознемирен пациент после сексуален напад</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Испади во однесувањето во тек на тријажа</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Агр</w:t>
      </w:r>
      <w:r w:rsidR="0019065A">
        <w:rPr>
          <w:rFonts w:cstheme="minorHAnsi"/>
          <w:color w:val="262626" w:themeColor="text1" w:themeTint="D9"/>
        </w:rPr>
        <w:t>ИУ</w:t>
      </w:r>
      <w:r w:rsidRPr="00E822C1">
        <w:rPr>
          <w:rFonts w:cstheme="minorHAnsi"/>
          <w:color w:val="262626" w:themeColor="text1" w:themeTint="D9"/>
        </w:rPr>
        <w:t>вни пациенти</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Жртви на семејно насилство</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Акутна реакција на стрес</w:t>
      </w:r>
    </w:p>
    <w:p w:rsidR="002A6811" w:rsidRPr="00E822C1" w:rsidRDefault="002A6811" w:rsidP="00E822C1">
      <w:pPr>
        <w:pStyle w:val="ListParagraph"/>
        <w:numPr>
          <w:ilvl w:val="0"/>
          <w:numId w:val="12"/>
        </w:numPr>
        <w:spacing w:after="200"/>
        <w:jc w:val="left"/>
        <w:rPr>
          <w:rFonts w:cstheme="minorHAnsi"/>
          <w:color w:val="262626" w:themeColor="text1" w:themeTint="D9"/>
        </w:rPr>
      </w:pPr>
      <w:r w:rsidRPr="00E822C1">
        <w:rPr>
          <w:rFonts w:cstheme="minorHAnsi"/>
          <w:color w:val="262626" w:themeColor="text1" w:themeTint="D9"/>
        </w:rPr>
        <w:t xml:space="preserve">Пациенти со суицидални намери </w:t>
      </w:r>
    </w:p>
    <w:p w:rsidR="00755796" w:rsidRPr="00E822C1" w:rsidRDefault="002A6811" w:rsidP="00E822C1">
      <w:pPr>
        <w:ind w:left="240"/>
        <w:rPr>
          <w:rFonts w:cstheme="minorHAnsi"/>
          <w:color w:val="262626" w:themeColor="text1" w:themeTint="D9"/>
          <w:lang w:val="mk-MK"/>
        </w:rPr>
      </w:pPr>
      <w:r w:rsidRPr="00E822C1">
        <w:rPr>
          <w:rFonts w:cstheme="minorHAnsi"/>
          <w:color w:val="262626" w:themeColor="text1" w:themeTint="D9"/>
        </w:rPr>
        <w:t xml:space="preserve">Секако брзата тријажа на овие овој тип на пациенти ќе овозможи да се ибегне </w:t>
      </w:r>
      <w:proofErr w:type="gramStart"/>
      <w:r w:rsidRPr="00E822C1">
        <w:rPr>
          <w:rFonts w:cstheme="minorHAnsi"/>
          <w:color w:val="262626" w:themeColor="text1" w:themeTint="D9"/>
        </w:rPr>
        <w:t>нивна  дополнителна</w:t>
      </w:r>
      <w:proofErr w:type="gramEnd"/>
      <w:r w:rsidRPr="00E822C1">
        <w:rPr>
          <w:rFonts w:cstheme="minorHAnsi"/>
          <w:color w:val="262626" w:themeColor="text1" w:themeTint="D9"/>
        </w:rPr>
        <w:t xml:space="preserve"> агитација.</w:t>
      </w:r>
    </w:p>
    <w:p w:rsidR="002A6811" w:rsidRPr="00E822C1" w:rsidRDefault="002A6811" w:rsidP="00E822C1">
      <w:pPr>
        <w:ind w:left="240"/>
        <w:rPr>
          <w:rFonts w:cstheme="minorHAnsi"/>
          <w:color w:val="262626" w:themeColor="text1" w:themeTint="D9"/>
        </w:rPr>
      </w:pPr>
      <w:r w:rsidRPr="00E822C1">
        <w:rPr>
          <w:rFonts w:cstheme="minorHAnsi"/>
          <w:b/>
          <w:color w:val="262626" w:themeColor="text1" w:themeTint="D9"/>
          <w:sz w:val="28"/>
        </w:rPr>
        <w:t>Заклучок</w:t>
      </w:r>
    </w:p>
    <w:p w:rsidR="002A6811" w:rsidRPr="003A7FB4" w:rsidRDefault="002A6811" w:rsidP="003A7FB4">
      <w:pPr>
        <w:rPr>
          <w:rFonts w:cstheme="minorHAnsi"/>
          <w:b/>
          <w:color w:val="262626" w:themeColor="text1" w:themeTint="D9"/>
        </w:rPr>
      </w:pPr>
      <w:r w:rsidRPr="003A7FB4">
        <w:rPr>
          <w:rFonts w:cstheme="minorHAnsi"/>
          <w:b/>
          <w:color w:val="262626" w:themeColor="text1" w:themeTint="D9"/>
        </w:rPr>
        <w:lastRenderedPageBreak/>
        <w:t xml:space="preserve"> </w:t>
      </w:r>
      <w:proofErr w:type="gramStart"/>
      <w:r w:rsidRPr="003A7FB4">
        <w:rPr>
          <w:rFonts w:cstheme="minorHAnsi"/>
          <w:b/>
          <w:color w:val="262626" w:themeColor="text1" w:themeTint="D9"/>
        </w:rPr>
        <w:t xml:space="preserve">Претходниот текст содржи информации за клучните компоненти и прашања кои треба да се одговорат при тријажа на пациентите во </w:t>
      </w:r>
      <w:r w:rsidR="00755796" w:rsidRPr="003A7FB4">
        <w:rPr>
          <w:rFonts w:cstheme="minorHAnsi"/>
          <w:b/>
          <w:color w:val="262626" w:themeColor="text1" w:themeTint="D9"/>
          <w:lang w:val="mk-MK"/>
        </w:rPr>
        <w:t>ИУ</w:t>
      </w:r>
      <w:r w:rsidRPr="003A7FB4">
        <w:rPr>
          <w:rFonts w:cstheme="minorHAnsi"/>
          <w:b/>
          <w:color w:val="262626" w:themeColor="text1" w:themeTint="D9"/>
        </w:rPr>
        <w:t xml:space="preserve"> ниво-2.</w:t>
      </w:r>
      <w:proofErr w:type="gramEnd"/>
      <w:r w:rsidRPr="003A7FB4">
        <w:rPr>
          <w:rFonts w:cstheme="minorHAnsi"/>
          <w:b/>
          <w:color w:val="262626" w:themeColor="text1" w:themeTint="D9"/>
        </w:rPr>
        <w:t xml:space="preserve">  </w:t>
      </w:r>
      <w:proofErr w:type="gramStart"/>
      <w:r w:rsidRPr="003A7FB4">
        <w:rPr>
          <w:rFonts w:cstheme="minorHAnsi"/>
          <w:b/>
          <w:color w:val="262626" w:themeColor="text1" w:themeTint="D9"/>
        </w:rPr>
        <w:t>Внимателната проценка, со употреба на претходно назначените прашања е неопходна, со цел да се избегне пропуст при идентификација на високо ризиични состојби и секако да се избегне евентуален негативен исход.</w:t>
      </w:r>
      <w:proofErr w:type="gramEnd"/>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3A016C" w:rsidRPr="007A7A13" w:rsidRDefault="007A7A13" w:rsidP="00E822C1">
      <w:pPr>
        <w:rPr>
          <w:rFonts w:cstheme="minorHAnsi"/>
          <w:b/>
          <w:color w:val="262626" w:themeColor="text1" w:themeTint="D9"/>
          <w:sz w:val="32"/>
          <w:szCs w:val="32"/>
          <w:lang w:val="mk-MK"/>
        </w:rPr>
      </w:pPr>
      <w:r w:rsidRPr="007A7A13">
        <w:rPr>
          <w:rFonts w:cstheme="minorHAnsi"/>
          <w:b/>
          <w:color w:val="262626" w:themeColor="text1" w:themeTint="D9"/>
          <w:sz w:val="32"/>
          <w:szCs w:val="32"/>
          <w:lang w:val="mk-MK"/>
        </w:rPr>
        <w:lastRenderedPageBreak/>
        <w:t>ПОГЛАВЈЕ</w:t>
      </w:r>
      <w:r w:rsidR="003A016C" w:rsidRPr="007A7A13">
        <w:rPr>
          <w:rFonts w:cstheme="minorHAnsi"/>
          <w:b/>
          <w:color w:val="262626" w:themeColor="text1" w:themeTint="D9"/>
          <w:sz w:val="32"/>
          <w:szCs w:val="32"/>
          <w:lang w:val="mk-MK"/>
        </w:rPr>
        <w:t xml:space="preserve"> 4. </w:t>
      </w:r>
      <w:r w:rsidR="0019065A" w:rsidRPr="007A7A13">
        <w:rPr>
          <w:rFonts w:cstheme="minorHAnsi"/>
          <w:b/>
          <w:color w:val="262626" w:themeColor="text1" w:themeTint="D9"/>
          <w:sz w:val="32"/>
          <w:szCs w:val="32"/>
          <w:lang w:val="mk-MK"/>
        </w:rPr>
        <w:t>ИУ</w:t>
      </w:r>
      <w:r w:rsidR="003A016C" w:rsidRPr="007A7A13">
        <w:rPr>
          <w:rFonts w:cstheme="minorHAnsi"/>
          <w:b/>
          <w:color w:val="262626" w:themeColor="text1" w:themeTint="D9"/>
          <w:sz w:val="32"/>
          <w:szCs w:val="32"/>
          <w:lang w:val="mk-MK"/>
        </w:rPr>
        <w:t xml:space="preserve"> Нивоа 3-5 и потреби за очекувани ресурси</w:t>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t>Традиционално, целокупната тријажа е доминантен модел за тријажни акутни задачи во ургентните оддели во САД (</w:t>
      </w:r>
      <w:r w:rsidRPr="00E822C1">
        <w:rPr>
          <w:rFonts w:cstheme="minorHAnsi"/>
          <w:color w:val="262626" w:themeColor="text1" w:themeTint="D9"/>
        </w:rPr>
        <w:t xml:space="preserve">Gilboy, 2010; Gilboy, Travers, &amp;Wuerz, 1999). </w:t>
      </w:r>
      <w:r w:rsidRPr="00E822C1">
        <w:rPr>
          <w:rFonts w:cstheme="minorHAnsi"/>
          <w:color w:val="262626" w:themeColor="text1" w:themeTint="D9"/>
          <w:lang w:val="mk-MK"/>
        </w:rPr>
        <w:t>Рејтинг системите за тријажна акутност се базирани единствено врз основа на акутноста кај пациентот, одредена според проценката на медицинската сестра за виталните знаци, субјективни и објективни информации, мината медицинска историја, алергии и лекови. Кај овие системи, потребно е медицинската сестра да го одреди нивото на акутност правејќи проценка колку е болен пациентот и колку може тој да чека да биде прегледан од лекар.</w:t>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t xml:space="preserve">Тријажниот систем </w:t>
      </w:r>
      <w:r w:rsidR="0019065A">
        <w:rPr>
          <w:rFonts w:cstheme="minorHAnsi"/>
          <w:color w:val="262626" w:themeColor="text1" w:themeTint="D9"/>
          <w:lang w:val="mk-MK"/>
        </w:rPr>
        <w:t>ИУ</w:t>
      </w:r>
      <w:r w:rsidRPr="00E822C1">
        <w:rPr>
          <w:rFonts w:cstheme="minorHAnsi"/>
          <w:color w:val="262626" w:themeColor="text1" w:themeTint="D9"/>
          <w:lang w:val="mk-MK"/>
        </w:rPr>
        <w:t xml:space="preserve"> користи нов приод што вклучува не само проценка од медицинската сестра кој прво треба да биде прегледан, туку и, за помалку акутните пациенти (оние на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ниво од 3-5), таа да предвиди кои ресурси би се користеле за диспозиција на пациентот.</w:t>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t xml:space="preserve">Оваа Глава содржи информации за вклучувањето на предвидувања ресурси во </w:t>
      </w:r>
      <w:r w:rsidR="0019065A">
        <w:rPr>
          <w:rFonts w:cstheme="minorHAnsi"/>
          <w:color w:val="262626" w:themeColor="text1" w:themeTint="D9"/>
          <w:lang w:val="mk-MK"/>
        </w:rPr>
        <w:t>ИУ</w:t>
      </w:r>
      <w:r w:rsidRPr="00E822C1">
        <w:rPr>
          <w:rFonts w:cstheme="minorHAnsi"/>
          <w:color w:val="262626" w:themeColor="text1" w:themeTint="D9"/>
          <w:lang w:val="mk-MK"/>
        </w:rPr>
        <w:t xml:space="preserve"> и опис на содржината на ресурсите. Дадени се примери за пациенти оценети според </w:t>
      </w:r>
      <w:r w:rsidR="0019065A">
        <w:rPr>
          <w:rFonts w:cstheme="minorHAnsi"/>
          <w:color w:val="262626" w:themeColor="text1" w:themeTint="D9"/>
          <w:lang w:val="mk-MK"/>
        </w:rPr>
        <w:t>ИУ</w:t>
      </w:r>
      <w:r w:rsidRPr="00E822C1">
        <w:rPr>
          <w:rFonts w:cstheme="minorHAnsi"/>
          <w:color w:val="262626" w:themeColor="text1" w:themeTint="D9"/>
          <w:lang w:val="mk-MK"/>
        </w:rPr>
        <w:t xml:space="preserve"> ниво од 3-5 и за ресурсите пто се предвидуваат дека ќе  бидат потребни за секој пациент.</w:t>
      </w:r>
    </w:p>
    <w:p w:rsidR="003A016C" w:rsidRPr="00E822C1" w:rsidRDefault="003A016C" w:rsidP="00E822C1">
      <w:pPr>
        <w:rPr>
          <w:rFonts w:cstheme="minorHAnsi"/>
          <w:color w:val="262626" w:themeColor="text1" w:themeTint="D9"/>
        </w:rPr>
      </w:pPr>
      <w:r w:rsidRPr="00E822C1">
        <w:rPr>
          <w:rFonts w:cstheme="minorHAnsi"/>
          <w:color w:val="262626" w:themeColor="text1" w:themeTint="D9"/>
          <w:lang w:val="mk-MK"/>
        </w:rPr>
        <w:t xml:space="preserve">Естимацијата за потребните ресурси започнува само откако ќе се одреди дека пациентот не ги исполнува критериумите за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ниво 1 или 2. Потоа, мед. сестра ги предвидува ресурсите потребни за пациентот за да се постигне диспозицијата. При креирање на тријажниот систем </w:t>
      </w:r>
      <w:r w:rsidR="0019065A">
        <w:rPr>
          <w:rFonts w:cstheme="minorHAnsi"/>
          <w:color w:val="262626" w:themeColor="text1" w:themeTint="D9"/>
          <w:lang w:val="mk-MK"/>
        </w:rPr>
        <w:t>ИУ</w:t>
      </w:r>
      <w:r w:rsidRPr="00E822C1">
        <w:rPr>
          <w:rFonts w:cstheme="minorHAnsi"/>
          <w:color w:val="262626" w:themeColor="text1" w:themeTint="D9"/>
          <w:lang w:val="mk-MK"/>
        </w:rPr>
        <w:t xml:space="preserve">, </w:t>
      </w:r>
      <w:r w:rsidRPr="00E822C1">
        <w:rPr>
          <w:rFonts w:cstheme="minorHAnsi"/>
          <w:color w:val="262626" w:themeColor="text1" w:themeTint="D9"/>
        </w:rPr>
        <w:t>Wuerz</w:t>
      </w:r>
      <w:r w:rsidRPr="00E822C1">
        <w:rPr>
          <w:rFonts w:cstheme="minorHAnsi"/>
          <w:color w:val="262626" w:themeColor="text1" w:themeTint="D9"/>
          <w:lang w:val="mk-MK"/>
        </w:rPr>
        <w:t xml:space="preserve">и Eitel вклучија коритеност на ресурсите за да се обезбедат дополнителни податоци и да се овозможи попрецизна тријажна одлука. Тие сметаа дека искусна тријажна медицинска сестра од ургентно одделение (УО) би можела да ја предвиди природата и бројот на тестови, терапевтски интервенции и консултации потребни за пациентот во текот на неговиот престој на УО. Студиите за имплементацијата и валидацијата на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потврдија дека тријажните сестри можат да ги предвидат потребните ресурси за пациентите на УО (</w:t>
      </w:r>
      <w:r w:rsidRPr="00E822C1">
        <w:rPr>
          <w:rFonts w:cstheme="minorHAnsi"/>
          <w:color w:val="262626" w:themeColor="text1" w:themeTint="D9"/>
        </w:rPr>
        <w:t xml:space="preserve">Eitel, Travers, Rosenau, Gilboy, &amp;Wuerz, 2003; Tanabe, Gimbel, Yarnold, &amp; Adams, 2004). </w:t>
      </w:r>
      <w:r w:rsidRPr="00E822C1">
        <w:rPr>
          <w:rFonts w:cstheme="minorHAnsi"/>
          <w:color w:val="262626" w:themeColor="text1" w:themeTint="D9"/>
          <w:lang w:val="mk-MK"/>
        </w:rPr>
        <w:t xml:space="preserve">Се спроведе студија во седум УО во разновидни региони во земјата, урбани и рурални средини, академски и општи болници. Сестрите можеа да предвидат колку </w:t>
      </w:r>
      <w:r w:rsidR="0019065A">
        <w:rPr>
          <w:rFonts w:cstheme="minorHAnsi"/>
          <w:color w:val="262626" w:themeColor="text1" w:themeTint="D9"/>
          <w:lang w:val="mk-MK"/>
        </w:rPr>
        <w:t>ИУ</w:t>
      </w:r>
      <w:r w:rsidRPr="00E822C1">
        <w:rPr>
          <w:rFonts w:cstheme="minorHAnsi"/>
          <w:color w:val="262626" w:themeColor="text1" w:themeTint="D9"/>
          <w:lang w:val="mk-MK"/>
        </w:rPr>
        <w:t xml:space="preserve">-дефинирани ресурси се потребни за пациентите на УО во 70% од времето. Ова значи, искусните тријажни сестри може разумно да предвидат колку ресурси се потребни за пациентите за диспозиција на УО; што е поважно, може да разликуваат помеѓу низок наспрема висок интензитет на употреба на ресурсите, според потребата на пациентите. Ова разликување според потребните ресурси овозможува многу поефективно водење на пациентите при прием во УО во алтернативни оперативни патеки во рамките на УО, што значи, паралелна обработка на пациентите. Истражувањата исто така покажале дека </w:t>
      </w:r>
      <w:r w:rsidR="0019065A">
        <w:rPr>
          <w:rFonts w:cstheme="minorHAnsi"/>
          <w:color w:val="262626" w:themeColor="text1" w:themeTint="D9"/>
          <w:lang w:val="mk-MK"/>
        </w:rPr>
        <w:t>ИУ</w:t>
      </w:r>
      <w:r w:rsidRPr="00E822C1">
        <w:rPr>
          <w:rFonts w:cstheme="minorHAnsi"/>
          <w:color w:val="262626" w:themeColor="text1" w:themeTint="D9"/>
          <w:lang w:val="mk-MK"/>
        </w:rPr>
        <w:t xml:space="preserve"> тријажните нивоа се во корелација со важни исходи кај пациентите, вклучувајќи ги стапките на прием и морталитет (</w:t>
      </w:r>
      <w:r w:rsidRPr="00E822C1">
        <w:rPr>
          <w:rFonts w:cstheme="minorHAnsi"/>
          <w:color w:val="262626" w:themeColor="text1" w:themeTint="D9"/>
        </w:rPr>
        <w:t>Eitel et al., 2003).</w:t>
      </w:r>
    </w:p>
    <w:p w:rsidR="007973F0" w:rsidRDefault="003A016C" w:rsidP="00E822C1">
      <w:pPr>
        <w:rPr>
          <w:rFonts w:cstheme="minorHAnsi"/>
          <w:color w:val="262626" w:themeColor="text1" w:themeTint="D9"/>
          <w:lang w:val="mk-MK"/>
        </w:rPr>
      </w:pPr>
      <w:r w:rsidRPr="00E822C1">
        <w:rPr>
          <w:rFonts w:cstheme="minorHAnsi"/>
          <w:color w:val="262626" w:themeColor="text1" w:themeTint="D9"/>
          <w:lang w:val="mk-MK"/>
        </w:rPr>
        <w:t xml:space="preserve">Повторно, многу е важно да се забележи дека </w:t>
      </w:r>
      <w:r w:rsidRPr="00E822C1">
        <w:rPr>
          <w:rFonts w:cstheme="minorHAnsi"/>
          <w:i/>
          <w:color w:val="262626" w:themeColor="text1" w:themeTint="D9"/>
          <w:lang w:val="mk-MK"/>
        </w:rPr>
        <w:t>предвидување на ресурсите се прави само за помалку акутни пациенти</w:t>
      </w:r>
      <w:r w:rsidRPr="00E822C1">
        <w:rPr>
          <w:rFonts w:cstheme="minorHAnsi"/>
          <w:color w:val="262626" w:themeColor="text1" w:themeTint="D9"/>
          <w:lang w:val="mk-MK"/>
        </w:rPr>
        <w:t xml:space="preserve">. На точките на одлучување А и Б на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алгоритмот (сл. 4-1), сестрата </w:t>
      </w:r>
      <w:r w:rsidRPr="00E822C1">
        <w:rPr>
          <w:rFonts w:cstheme="minorHAnsi"/>
          <w:color w:val="262626" w:themeColor="text1" w:themeTint="D9"/>
          <w:lang w:val="mk-MK"/>
        </w:rPr>
        <w:lastRenderedPageBreak/>
        <w:t xml:space="preserve">одлучува кои пациенти ги исполнуваат критериумите за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ниво 1 и 2 според акутноста на</w:t>
      </w:r>
      <w:r w:rsidR="007973F0">
        <w:rPr>
          <w:rFonts w:cstheme="minorHAnsi"/>
          <w:color w:val="262626" w:themeColor="text1" w:themeTint="D9"/>
          <w:lang w:val="mk-MK"/>
        </w:rPr>
        <w:t xml:space="preserve"> пациентот.</w:t>
      </w:r>
      <w:r w:rsidRPr="00E822C1">
        <w:rPr>
          <w:rFonts w:cstheme="minorHAnsi"/>
          <w:color w:val="262626" w:themeColor="text1" w:themeTint="D9"/>
          <w:lang w:val="mk-MK"/>
        </w:rPr>
        <w:t xml:space="preserve"> </w:t>
      </w:r>
    </w:p>
    <w:p w:rsidR="003A016C" w:rsidRPr="00E822C1" w:rsidRDefault="003A016C" w:rsidP="00E822C1">
      <w:pPr>
        <w:rPr>
          <w:rFonts w:cstheme="minorHAnsi"/>
          <w:color w:val="262626" w:themeColor="text1" w:themeTint="D9"/>
          <w:lang w:val="mk-MK"/>
        </w:rPr>
      </w:pPr>
      <w:r w:rsidRPr="00E822C1">
        <w:rPr>
          <w:rFonts w:cstheme="minorHAnsi"/>
          <w:noProof/>
          <w:color w:val="262626" w:themeColor="text1" w:themeTint="D9"/>
        </w:rPr>
        <w:drawing>
          <wp:inline distT="0" distB="0" distL="0" distR="0">
            <wp:extent cx="5266966" cy="52558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5259339"/>
                    </a:xfrm>
                    <a:prstGeom prst="rect">
                      <a:avLst/>
                    </a:prstGeom>
                  </pic:spPr>
                </pic:pic>
              </a:graphicData>
            </a:graphic>
          </wp:inline>
        </w:drawing>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t xml:space="preserve">Меѓутоа, на точката на одлучување В, сестрата ги одредува нивоата на </w:t>
      </w:r>
      <w:r w:rsidR="0019065A">
        <w:rPr>
          <w:rFonts w:cstheme="minorHAnsi"/>
          <w:color w:val="262626" w:themeColor="text1" w:themeTint="D9"/>
          <w:lang w:val="mk-MK"/>
        </w:rPr>
        <w:t>ИУ</w:t>
      </w:r>
      <w:r w:rsidRPr="00E822C1">
        <w:rPr>
          <w:rFonts w:cstheme="minorHAnsi"/>
          <w:color w:val="262626" w:themeColor="text1" w:themeTint="D9"/>
          <w:lang w:val="mk-MK"/>
        </w:rPr>
        <w:t xml:space="preserve"> од 3-5 проценувајќи ја и акутноста и предвидените потреби за ресурси. Така, тријажната сестра ги разгледува ресурсите само кога одговорот на точките на одлучување А и Б се негативни.</w:t>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t>За да се идентификуваат ресурсните потреби за пациент на УО, тријажната сестра мора да има познавање на општите стандарди на УО за грижа, а посебно со оние за навремена и вообичаена грижа при итни случаи. Лесен начин да се размисли за овој концепт е да се постави прашањето, „Со главната поплака на пациентот, кои ресурси најверојатно би ги искористил лекарот?” Друг начин да се размисли за ова, „Што е потребно да се постигне диспозиција?” Диспозицијата може да биде прием, отпуст или трансфер.</w:t>
      </w:r>
    </w:p>
    <w:p w:rsidR="003A016C" w:rsidRPr="00E822C1" w:rsidRDefault="003A016C" w:rsidP="00E822C1">
      <w:pPr>
        <w:rPr>
          <w:rFonts w:cstheme="minorHAnsi"/>
          <w:color w:val="262626" w:themeColor="text1" w:themeTint="D9"/>
          <w:lang w:val="mk-MK"/>
        </w:rPr>
      </w:pPr>
      <w:r w:rsidRPr="00E822C1">
        <w:rPr>
          <w:rFonts w:cstheme="minorHAnsi"/>
          <w:color w:val="262626" w:themeColor="text1" w:themeTint="D9"/>
          <w:lang w:val="mk-MK"/>
        </w:rPr>
        <w:lastRenderedPageBreak/>
        <w:t xml:space="preserve">Тријажната сестра ги користи информациите од кратката субјективна и објективна тријажна проценка – како и медицинската историја, лекови, возраст и пол – за да одреди колку различни ресурси ќе бидат потребни за лекарот на УО да постигне диспозиција. На пример, здрав пациент тинејџер со едноставна посекотина на ногата ќе има потреба од само еден ресурс: шиење. Од друга страна, повозрасен пациент со повеќе хронични медицински проблеми и без вртоглавици, со посекотина на главата од пад, ќе има потреба од повеќе ресурси: шиење, тестови за крв, урина, ЕКГ, КТ на главата или консултација со специјалисти. Прецизн употреба на </w:t>
      </w:r>
      <w:r w:rsidR="0019065A">
        <w:rPr>
          <w:rFonts w:cstheme="minorHAnsi"/>
          <w:color w:val="262626" w:themeColor="text1" w:themeTint="D9"/>
          <w:lang w:val="mk-MK"/>
        </w:rPr>
        <w:t>ИУ</w:t>
      </w:r>
      <w:r w:rsidRPr="00E822C1">
        <w:rPr>
          <w:rFonts w:cstheme="minorHAnsi"/>
          <w:color w:val="262626" w:themeColor="text1" w:themeTint="D9"/>
          <w:lang w:val="mk-MK"/>
        </w:rPr>
        <w:t xml:space="preserve"> тријажа е зависна од способноста на сестрата прецизно да ги предвиди ресурсите и како такви, тоа најдобро го прави искусна сестра од урегентен одддел.</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lang w:val="mk-MK"/>
        </w:rPr>
        <w:t xml:space="preserve">Во Табелата 4-1 се прикажани насоки за категоризација на ресурси во </w:t>
      </w:r>
      <w:r w:rsidR="0019065A">
        <w:rPr>
          <w:rFonts w:cstheme="minorHAnsi"/>
          <w:color w:val="262626" w:themeColor="text1" w:themeTint="D9"/>
          <w:lang w:val="mk-MK"/>
        </w:rPr>
        <w:t>ИУ</w:t>
      </w:r>
      <w:r w:rsidRPr="00E822C1">
        <w:rPr>
          <w:rFonts w:cstheme="minorHAnsi"/>
          <w:color w:val="262626" w:themeColor="text1" w:themeTint="D9"/>
          <w:lang w:val="mk-MK"/>
        </w:rPr>
        <w:t xml:space="preserve"> тријажен систем. </w:t>
      </w:r>
      <w:r w:rsidR="0019065A">
        <w:rPr>
          <w:rFonts w:cstheme="minorHAnsi"/>
          <w:color w:val="262626" w:themeColor="text1" w:themeTint="D9"/>
          <w:lang w:val="mk-MK"/>
        </w:rPr>
        <w:t>ИУ</w:t>
      </w:r>
      <w:r w:rsidRPr="00E822C1">
        <w:rPr>
          <w:rFonts w:cstheme="minorHAnsi"/>
          <w:color w:val="262626" w:themeColor="text1" w:themeTint="D9"/>
          <w:lang w:val="mk-MK"/>
        </w:rPr>
        <w:t xml:space="preserve"> нивоата 3, 4 и 5 се разликуваат од одредувањето на сестрата колку ресурси се потребни за диспозиција на пациентот. Врз основа на предвидувањата на тријажната сестра, пациентите за кои се очекува дека нема потреба од ресурси, се класифицираат во ниво 5 од </w:t>
      </w:r>
      <w:r w:rsidR="0019065A">
        <w:rPr>
          <w:rFonts w:cstheme="minorHAnsi"/>
          <w:color w:val="262626" w:themeColor="text1" w:themeTint="D9"/>
          <w:lang w:val="mk-MK"/>
        </w:rPr>
        <w:t>ИУ</w:t>
      </w:r>
      <w:r w:rsidRPr="00E822C1">
        <w:rPr>
          <w:rFonts w:cstheme="minorHAnsi"/>
          <w:color w:val="262626" w:themeColor="text1" w:themeTint="D9"/>
          <w:lang w:val="mk-MK"/>
        </w:rPr>
        <w:t>, оние за кои е потребен еден ресурс спаѓаат во ниво 4, додека оние кои имаат потреба од два или повеќе ресурси, се одредуваат во ниво 3. Пациентите кои имаат потреба од два или повеќе ресурси имаат повисоки стапки на болнички прием и морталитет и подолг престој во УО (</w:t>
      </w:r>
      <w:r w:rsidRPr="00E822C1">
        <w:rPr>
          <w:rFonts w:cstheme="minorHAnsi"/>
          <w:color w:val="262626" w:themeColor="text1" w:themeTint="D9"/>
          <w:szCs w:val="20"/>
        </w:rPr>
        <w:t>Eitel et al., 2003; Tanabe, Gimbel</w:t>
      </w:r>
      <w:proofErr w:type="gramStart"/>
      <w:r w:rsidRPr="00E822C1">
        <w:rPr>
          <w:rFonts w:cstheme="minorHAnsi"/>
          <w:color w:val="262626" w:themeColor="text1" w:themeTint="D9"/>
          <w:szCs w:val="20"/>
        </w:rPr>
        <w:t>,Yarnold</w:t>
      </w:r>
      <w:proofErr w:type="gramEnd"/>
      <w:r w:rsidRPr="00E822C1">
        <w:rPr>
          <w:rFonts w:cstheme="minorHAnsi"/>
          <w:color w:val="262626" w:themeColor="text1" w:themeTint="D9"/>
          <w:szCs w:val="20"/>
        </w:rPr>
        <w:t>, Kyriacou, &amp; Adams, 2004).</w:t>
      </w:r>
    </w:p>
    <w:p w:rsidR="003A016C" w:rsidRPr="00E822C1" w:rsidRDefault="003A016C" w:rsidP="007973F0">
      <w:pPr>
        <w:widowControl w:val="0"/>
        <w:autoSpaceDE w:val="0"/>
        <w:autoSpaceDN w:val="0"/>
        <w:adjustRightInd w:val="0"/>
        <w:spacing w:after="120"/>
        <w:rPr>
          <w:rFonts w:cstheme="minorHAnsi"/>
          <w:color w:val="262626" w:themeColor="text1" w:themeTint="D9"/>
          <w:szCs w:val="20"/>
          <w:lang w:val="mk-MK"/>
        </w:rPr>
      </w:pPr>
      <w:r w:rsidRPr="00E822C1">
        <w:rPr>
          <w:rFonts w:cstheme="minorHAnsi"/>
          <w:color w:val="262626" w:themeColor="text1" w:themeTint="D9"/>
          <w:szCs w:val="20"/>
          <w:lang w:val="mk-MK"/>
        </w:rPr>
        <w:t xml:space="preserve">Иако списокот на ресурси од Табела 4-1 не е исцрпен, тој обезбедува општи насоки за видовите на дијагностички тестови, процедури и терапевтски третмани кои го сочинуваат ресурсот во системот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w:t>
      </w:r>
    </w:p>
    <w:tbl>
      <w:tblPr>
        <w:tblStyle w:val="LightShading-Accent2"/>
        <w:tblW w:w="9322" w:type="dxa"/>
        <w:tblLook w:val="04A0" w:firstRow="1" w:lastRow="0" w:firstColumn="1" w:lastColumn="0" w:noHBand="0" w:noVBand="1"/>
      </w:tblPr>
      <w:tblGrid>
        <w:gridCol w:w="4621"/>
        <w:gridCol w:w="4701"/>
      </w:tblGrid>
      <w:tr w:rsidR="003A016C" w:rsidRPr="00E822C1" w:rsidTr="00877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rsidR="003A016C" w:rsidRPr="00877544" w:rsidRDefault="003A016C" w:rsidP="00E822C1">
            <w:pPr>
              <w:spacing w:line="276" w:lineRule="auto"/>
              <w:rPr>
                <w:rFonts w:cstheme="minorHAnsi"/>
                <w:color w:val="262626" w:themeColor="text1" w:themeTint="D9"/>
              </w:rPr>
            </w:pPr>
            <w:r w:rsidRPr="00877544">
              <w:rPr>
                <w:rFonts w:cstheme="minorHAnsi"/>
                <w:color w:val="262626" w:themeColor="text1" w:themeTint="D9"/>
              </w:rPr>
              <w:t>Табела 4-1. Извори</w:t>
            </w:r>
            <w:r w:rsidR="00877544">
              <w:rPr>
                <w:rFonts w:cstheme="minorHAnsi"/>
                <w:color w:val="262626" w:themeColor="text1" w:themeTint="D9"/>
                <w:lang w:val="mk-MK"/>
              </w:rPr>
              <w:t xml:space="preserve"> </w:t>
            </w:r>
            <w:r w:rsidRPr="00877544">
              <w:rPr>
                <w:rFonts w:cstheme="minorHAnsi"/>
                <w:color w:val="262626" w:themeColor="text1" w:themeTint="D9"/>
              </w:rPr>
              <w:t>за</w:t>
            </w:r>
            <w:r w:rsidR="00877544">
              <w:rPr>
                <w:rFonts w:cstheme="minorHAnsi"/>
                <w:color w:val="262626" w:themeColor="text1" w:themeTint="D9"/>
                <w:lang w:val="mk-MK"/>
              </w:rPr>
              <w:t xml:space="preserve">  ИУ Тријажниот систем</w:t>
            </w:r>
          </w:p>
          <w:p w:rsidR="003A016C" w:rsidRPr="007A7A13" w:rsidRDefault="003A016C" w:rsidP="00E822C1">
            <w:pPr>
              <w:spacing w:line="276" w:lineRule="auto"/>
              <w:rPr>
                <w:rFonts w:cstheme="minorHAnsi"/>
                <w:color w:val="262626" w:themeColor="text1" w:themeTint="D9"/>
              </w:rPr>
            </w:pPr>
          </w:p>
        </w:tc>
      </w:tr>
      <w:tr w:rsidR="003A016C" w:rsidRPr="00E822C1" w:rsidTr="0087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Извори</w:t>
            </w:r>
          </w:p>
        </w:tc>
        <w:tc>
          <w:tcPr>
            <w:tcW w:w="4701" w:type="dxa"/>
          </w:tcPr>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rPr>
            </w:pPr>
            <w:r w:rsidRPr="00877544">
              <w:rPr>
                <w:rFonts w:cstheme="minorHAnsi"/>
                <w:b/>
                <w:color w:val="262626" w:themeColor="text1" w:themeTint="D9"/>
              </w:rPr>
              <w:t>Без</w:t>
            </w:r>
            <w:r w:rsidR="00877544" w:rsidRPr="00877544">
              <w:rPr>
                <w:rFonts w:cstheme="minorHAnsi"/>
                <w:b/>
                <w:color w:val="262626" w:themeColor="text1" w:themeTint="D9"/>
                <w:lang w:val="mk-MK"/>
              </w:rPr>
              <w:t xml:space="preserve"> </w:t>
            </w:r>
            <w:r w:rsidRPr="00877544">
              <w:rPr>
                <w:rFonts w:cstheme="minorHAnsi"/>
                <w:b/>
                <w:color w:val="262626" w:themeColor="text1" w:themeTint="D9"/>
              </w:rPr>
              <w:t>Извори</w:t>
            </w:r>
          </w:p>
        </w:tc>
      </w:tr>
      <w:tr w:rsidR="003A016C" w:rsidRPr="00E822C1" w:rsidTr="00877544">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Лаборатории 9Крв, урина)</w:t>
            </w:r>
          </w:p>
        </w:tc>
        <w:tc>
          <w:tcPr>
            <w:tcW w:w="4701" w:type="dxa"/>
          </w:tcPr>
          <w:p w:rsidR="003A016C" w:rsidRPr="00877544" w:rsidRDefault="003A016C" w:rsidP="00877544">
            <w:pPr>
              <w:jc w:val="left"/>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Историја&amp;просторно</w:t>
            </w:r>
          </w:p>
          <w:p w:rsidR="003A016C" w:rsidRPr="00877544" w:rsidRDefault="003A016C" w:rsidP="00877544">
            <w:pPr>
              <w:jc w:val="left"/>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(вклучувајќ</w:t>
            </w:r>
            <w:r w:rsidR="00877544">
              <w:rPr>
                <w:rFonts w:cstheme="minorHAnsi"/>
                <w:color w:val="262626" w:themeColor="text1" w:themeTint="D9"/>
                <w:lang w:val="mk-MK"/>
              </w:rPr>
              <w:t xml:space="preserve">и </w:t>
            </w:r>
            <w:r w:rsidRPr="00877544">
              <w:rPr>
                <w:rFonts w:cstheme="minorHAnsi"/>
                <w:color w:val="262626" w:themeColor="text1" w:themeTint="D9"/>
              </w:rPr>
              <w:t>карлица)</w:t>
            </w:r>
          </w:p>
        </w:tc>
      </w:tr>
      <w:tr w:rsidR="003A016C" w:rsidRPr="00E822C1" w:rsidTr="0087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lang w:val="en-GB"/>
              </w:rPr>
              <w:t xml:space="preserve">ECG, </w:t>
            </w:r>
            <w:r w:rsidRPr="00877544">
              <w:rPr>
                <w:rFonts w:cstheme="minorHAnsi"/>
                <w:b w:val="0"/>
                <w:color w:val="262626" w:themeColor="text1" w:themeTint="D9"/>
              </w:rPr>
              <w:t>рентгени</w:t>
            </w:r>
          </w:p>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lang w:val="en-GB"/>
              </w:rPr>
              <w:t>CT</w:t>
            </w:r>
            <w:r w:rsidRPr="00877544">
              <w:rPr>
                <w:rFonts w:cstheme="minorHAnsi"/>
                <w:b w:val="0"/>
                <w:color w:val="262626" w:themeColor="text1" w:themeTint="D9"/>
              </w:rPr>
              <w:t>-</w:t>
            </w:r>
            <w:r w:rsidRPr="00877544">
              <w:rPr>
                <w:rFonts w:cstheme="minorHAnsi"/>
                <w:b w:val="0"/>
                <w:color w:val="262626" w:themeColor="text1" w:themeTint="D9"/>
                <w:lang w:val="en-GB"/>
              </w:rPr>
              <w:t xml:space="preserve">MRI </w:t>
            </w:r>
            <w:r w:rsidRPr="00877544">
              <w:rPr>
                <w:rFonts w:cstheme="minorHAnsi"/>
                <w:b w:val="0"/>
                <w:color w:val="262626" w:themeColor="text1" w:themeTint="D9"/>
              </w:rPr>
              <w:t>ултразвук</w:t>
            </w:r>
          </w:p>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Ангиографија</w:t>
            </w:r>
          </w:p>
        </w:tc>
        <w:tc>
          <w:tcPr>
            <w:tcW w:w="4701" w:type="dxa"/>
          </w:tcPr>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Тестирање</w:t>
            </w:r>
            <w:r w:rsidR="00877544">
              <w:rPr>
                <w:rFonts w:cstheme="minorHAnsi"/>
                <w:color w:val="262626" w:themeColor="text1" w:themeTint="D9"/>
                <w:lang w:val="mk-MK"/>
              </w:rPr>
              <w:t xml:space="preserve"> </w:t>
            </w:r>
            <w:r w:rsidRPr="00877544">
              <w:rPr>
                <w:rFonts w:cstheme="minorHAnsi"/>
                <w:color w:val="262626" w:themeColor="text1" w:themeTint="D9"/>
              </w:rPr>
              <w:t>на</w:t>
            </w:r>
            <w:r w:rsidR="00877544">
              <w:rPr>
                <w:rFonts w:cstheme="minorHAnsi"/>
                <w:color w:val="262626" w:themeColor="text1" w:themeTint="D9"/>
                <w:lang w:val="mk-MK"/>
              </w:rPr>
              <w:t xml:space="preserve"> </w:t>
            </w:r>
            <w:r w:rsidRPr="00877544">
              <w:rPr>
                <w:rFonts w:cstheme="minorHAnsi"/>
                <w:color w:val="262626" w:themeColor="text1" w:themeTint="D9"/>
              </w:rPr>
              <w:t>места</w:t>
            </w:r>
            <w:r w:rsidR="00877544">
              <w:rPr>
                <w:rFonts w:cstheme="minorHAnsi"/>
                <w:color w:val="262626" w:themeColor="text1" w:themeTint="D9"/>
                <w:lang w:val="mk-MK"/>
              </w:rPr>
              <w:t xml:space="preserve"> </w:t>
            </w:r>
            <w:r w:rsidRPr="00877544">
              <w:rPr>
                <w:rFonts w:cstheme="minorHAnsi"/>
                <w:color w:val="262626" w:themeColor="text1" w:themeTint="D9"/>
              </w:rPr>
              <w:t>со</w:t>
            </w:r>
            <w:r w:rsidR="00877544">
              <w:rPr>
                <w:rFonts w:cstheme="minorHAnsi"/>
                <w:color w:val="262626" w:themeColor="text1" w:themeTint="D9"/>
                <w:lang w:val="mk-MK"/>
              </w:rPr>
              <w:t xml:space="preserve"> </w:t>
            </w:r>
            <w:r w:rsidRPr="00877544">
              <w:rPr>
                <w:rFonts w:cstheme="minorHAnsi"/>
                <w:color w:val="262626" w:themeColor="text1" w:themeTint="D9"/>
              </w:rPr>
              <w:t>непосредна</w:t>
            </w:r>
            <w:r w:rsidR="00877544">
              <w:rPr>
                <w:rFonts w:cstheme="minorHAnsi"/>
                <w:color w:val="262626" w:themeColor="text1" w:themeTint="D9"/>
                <w:lang w:val="mk-MK"/>
              </w:rPr>
              <w:t xml:space="preserve"> </w:t>
            </w:r>
            <w:r w:rsidRPr="00877544">
              <w:rPr>
                <w:rFonts w:cstheme="minorHAnsi"/>
                <w:color w:val="262626" w:themeColor="text1" w:themeTint="D9"/>
              </w:rPr>
              <w:t>нега</w:t>
            </w:r>
          </w:p>
        </w:tc>
      </w:tr>
      <w:tr w:rsidR="003A016C" w:rsidRPr="00E822C1" w:rsidTr="00877544">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lang w:val="en-GB"/>
              </w:rPr>
              <w:t xml:space="preserve">IV </w:t>
            </w:r>
            <w:r w:rsidRPr="00877544">
              <w:rPr>
                <w:rFonts w:cstheme="minorHAnsi"/>
                <w:b w:val="0"/>
                <w:color w:val="262626" w:themeColor="text1" w:themeTint="D9"/>
              </w:rPr>
              <w:t>течности (хидрирање)</w:t>
            </w:r>
          </w:p>
        </w:tc>
        <w:tc>
          <w:tcPr>
            <w:tcW w:w="4701" w:type="dxa"/>
          </w:tcPr>
          <w:p w:rsidR="003A016C" w:rsidRPr="00877544" w:rsidRDefault="003A016C" w:rsidP="00877544">
            <w:pPr>
              <w:jc w:val="left"/>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Солен</w:t>
            </w:r>
            <w:r w:rsidR="00877544">
              <w:rPr>
                <w:rFonts w:cstheme="minorHAnsi"/>
                <w:color w:val="262626" w:themeColor="text1" w:themeTint="D9"/>
                <w:lang w:val="mk-MK"/>
              </w:rPr>
              <w:t xml:space="preserve"> </w:t>
            </w:r>
            <w:r w:rsidRPr="00877544">
              <w:rPr>
                <w:rFonts w:cstheme="minorHAnsi"/>
                <w:color w:val="262626" w:themeColor="text1" w:themeTint="D9"/>
              </w:rPr>
              <w:t>раствор</w:t>
            </w:r>
            <w:r w:rsidR="00877544">
              <w:rPr>
                <w:rFonts w:cstheme="minorHAnsi"/>
                <w:color w:val="262626" w:themeColor="text1" w:themeTint="D9"/>
                <w:lang w:val="mk-MK"/>
              </w:rPr>
              <w:t xml:space="preserve"> </w:t>
            </w:r>
            <w:r w:rsidRPr="00877544">
              <w:rPr>
                <w:rFonts w:cstheme="minorHAnsi"/>
                <w:color w:val="262626" w:themeColor="text1" w:themeTint="D9"/>
              </w:rPr>
              <w:t>или</w:t>
            </w:r>
            <w:r w:rsidR="00877544">
              <w:rPr>
                <w:rFonts w:cstheme="minorHAnsi"/>
                <w:color w:val="262626" w:themeColor="text1" w:themeTint="D9"/>
                <w:lang w:val="mk-MK"/>
              </w:rPr>
              <w:t xml:space="preserve"> </w:t>
            </w:r>
            <w:r w:rsidRPr="00877544">
              <w:rPr>
                <w:rFonts w:cstheme="minorHAnsi"/>
                <w:color w:val="262626" w:themeColor="text1" w:themeTint="D9"/>
              </w:rPr>
              <w:t>хепарински</w:t>
            </w:r>
            <w:r w:rsidR="00877544">
              <w:rPr>
                <w:rFonts w:cstheme="minorHAnsi"/>
                <w:color w:val="262626" w:themeColor="text1" w:themeTint="D9"/>
                <w:lang w:val="mk-MK"/>
              </w:rPr>
              <w:t xml:space="preserve"> </w:t>
            </w:r>
            <w:r w:rsidRPr="00877544">
              <w:rPr>
                <w:rFonts w:cstheme="minorHAnsi"/>
                <w:color w:val="262626" w:themeColor="text1" w:themeTint="D9"/>
              </w:rPr>
              <w:t>приклучок</w:t>
            </w:r>
          </w:p>
        </w:tc>
      </w:tr>
      <w:tr w:rsidR="003A016C" w:rsidRPr="00E822C1" w:rsidTr="0087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lang w:val="en-GB"/>
              </w:rPr>
              <w:t xml:space="preserve">IV, IM </w:t>
            </w:r>
            <w:r w:rsidRPr="00877544">
              <w:rPr>
                <w:rFonts w:cstheme="minorHAnsi"/>
                <w:b w:val="0"/>
                <w:color w:val="262626" w:themeColor="text1" w:themeTint="D9"/>
              </w:rPr>
              <w:t>или</w:t>
            </w:r>
            <w:r w:rsidR="00877544" w:rsidRPr="00877544">
              <w:rPr>
                <w:rFonts w:cstheme="minorHAnsi"/>
                <w:b w:val="0"/>
                <w:color w:val="262626" w:themeColor="text1" w:themeTint="D9"/>
                <w:lang w:val="mk-MK"/>
              </w:rPr>
              <w:t xml:space="preserve"> </w:t>
            </w:r>
            <w:r w:rsidRPr="00877544">
              <w:rPr>
                <w:rFonts w:cstheme="minorHAnsi"/>
                <w:b w:val="0"/>
                <w:color w:val="262626" w:themeColor="text1" w:themeTint="D9"/>
              </w:rPr>
              <w:t>небулизирани</w:t>
            </w:r>
            <w:r w:rsidR="00877544" w:rsidRPr="00877544">
              <w:rPr>
                <w:rFonts w:cstheme="minorHAnsi"/>
                <w:b w:val="0"/>
                <w:color w:val="262626" w:themeColor="text1" w:themeTint="D9"/>
                <w:lang w:val="mk-MK"/>
              </w:rPr>
              <w:t xml:space="preserve"> </w:t>
            </w:r>
            <w:r w:rsidRPr="00877544">
              <w:rPr>
                <w:rFonts w:cstheme="minorHAnsi"/>
                <w:b w:val="0"/>
                <w:color w:val="262626" w:themeColor="text1" w:themeTint="D9"/>
              </w:rPr>
              <w:t>лекови</w:t>
            </w:r>
          </w:p>
        </w:tc>
        <w:tc>
          <w:tcPr>
            <w:tcW w:w="4701" w:type="dxa"/>
          </w:tcPr>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Оралнатерапија</w:t>
            </w:r>
          </w:p>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Тетанусимунизација</w:t>
            </w:r>
          </w:p>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Надополнасорецепти</w:t>
            </w:r>
          </w:p>
        </w:tc>
      </w:tr>
      <w:tr w:rsidR="003A016C" w:rsidRPr="00E822C1" w:rsidTr="00877544">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Специјалистичкиконсултации</w:t>
            </w:r>
          </w:p>
        </w:tc>
        <w:tc>
          <w:tcPr>
            <w:tcW w:w="4701" w:type="dxa"/>
          </w:tcPr>
          <w:p w:rsidR="003A016C" w:rsidRPr="00877544" w:rsidRDefault="003A016C" w:rsidP="00877544">
            <w:pPr>
              <w:jc w:val="left"/>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Телефонскипозивнадоктор</w:t>
            </w:r>
          </w:p>
        </w:tc>
      </w:tr>
      <w:tr w:rsidR="003A016C" w:rsidRPr="00E822C1" w:rsidTr="00877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Едноставнапроцедура = 1</w:t>
            </w:r>
          </w:p>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(санација</w:t>
            </w:r>
            <w:r w:rsidR="00877544" w:rsidRPr="00877544">
              <w:rPr>
                <w:rFonts w:cstheme="minorHAnsi"/>
                <w:b w:val="0"/>
                <w:color w:val="262626" w:themeColor="text1" w:themeTint="D9"/>
                <w:lang w:val="mk-MK"/>
              </w:rPr>
              <w:t xml:space="preserve"> </w:t>
            </w:r>
            <w:r w:rsidRPr="00877544">
              <w:rPr>
                <w:rFonts w:cstheme="minorHAnsi"/>
                <w:b w:val="0"/>
                <w:color w:val="262626" w:themeColor="text1" w:themeTint="D9"/>
              </w:rPr>
              <w:t>на</w:t>
            </w:r>
            <w:r w:rsidR="00877544" w:rsidRPr="00877544">
              <w:rPr>
                <w:rFonts w:cstheme="minorHAnsi"/>
                <w:b w:val="0"/>
                <w:color w:val="262626" w:themeColor="text1" w:themeTint="D9"/>
                <w:lang w:val="mk-MK"/>
              </w:rPr>
              <w:t xml:space="preserve"> </w:t>
            </w:r>
            <w:r w:rsidRPr="00877544">
              <w:rPr>
                <w:rFonts w:cstheme="minorHAnsi"/>
                <w:b w:val="0"/>
                <w:color w:val="262626" w:themeColor="text1" w:themeTint="D9"/>
              </w:rPr>
              <w:t>посекотина, уринарен</w:t>
            </w:r>
            <w:r w:rsidR="00877544">
              <w:rPr>
                <w:rFonts w:cstheme="minorHAnsi"/>
                <w:b w:val="0"/>
                <w:color w:val="262626" w:themeColor="text1" w:themeTint="D9"/>
                <w:lang w:val="mk-MK"/>
              </w:rPr>
              <w:t xml:space="preserve"> </w:t>
            </w:r>
            <w:r w:rsidRPr="00877544">
              <w:rPr>
                <w:rFonts w:cstheme="minorHAnsi"/>
                <w:b w:val="0"/>
                <w:color w:val="262626" w:themeColor="text1" w:themeTint="D9"/>
              </w:rPr>
              <w:t>катетер)</w:t>
            </w:r>
          </w:p>
        </w:tc>
        <w:tc>
          <w:tcPr>
            <w:tcW w:w="4701" w:type="dxa"/>
          </w:tcPr>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Едноставнагрижазарана</w:t>
            </w:r>
          </w:p>
          <w:p w:rsidR="003A016C" w:rsidRPr="00877544" w:rsidRDefault="003A016C" w:rsidP="00877544">
            <w:pPr>
              <w:jc w:val="lef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(преврски, проверки)</w:t>
            </w:r>
          </w:p>
        </w:tc>
      </w:tr>
      <w:tr w:rsidR="003A016C" w:rsidRPr="00E822C1" w:rsidTr="00877544">
        <w:tc>
          <w:tcPr>
            <w:cnfStyle w:val="001000000000" w:firstRow="0" w:lastRow="0" w:firstColumn="1" w:lastColumn="0" w:oddVBand="0" w:evenVBand="0" w:oddHBand="0" w:evenHBand="0" w:firstRowFirstColumn="0" w:firstRowLastColumn="0" w:lastRowFirstColumn="0" w:lastRowLastColumn="0"/>
            <w:tcW w:w="4621" w:type="dxa"/>
          </w:tcPr>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Комплекснапроцедура = 2</w:t>
            </w:r>
          </w:p>
          <w:p w:rsidR="003A016C" w:rsidRPr="00877544" w:rsidRDefault="003A016C" w:rsidP="00877544">
            <w:pPr>
              <w:jc w:val="left"/>
              <w:rPr>
                <w:rFonts w:cstheme="minorHAnsi"/>
                <w:b w:val="0"/>
                <w:color w:val="262626" w:themeColor="text1" w:themeTint="D9"/>
              </w:rPr>
            </w:pPr>
            <w:r w:rsidRPr="00877544">
              <w:rPr>
                <w:rFonts w:cstheme="minorHAnsi"/>
                <w:b w:val="0"/>
                <w:color w:val="262626" w:themeColor="text1" w:themeTint="D9"/>
              </w:rPr>
              <w:t>(свесна</w:t>
            </w:r>
            <w:r w:rsidR="00877544" w:rsidRPr="00877544">
              <w:rPr>
                <w:rFonts w:cstheme="minorHAnsi"/>
                <w:b w:val="0"/>
                <w:color w:val="262626" w:themeColor="text1" w:themeTint="D9"/>
                <w:lang w:val="mk-MK"/>
              </w:rPr>
              <w:t xml:space="preserve"> </w:t>
            </w:r>
            <w:r w:rsidRPr="00877544">
              <w:rPr>
                <w:rFonts w:cstheme="minorHAnsi"/>
                <w:b w:val="0"/>
                <w:color w:val="262626" w:themeColor="text1" w:themeTint="D9"/>
              </w:rPr>
              <w:t>седација)</w:t>
            </w:r>
          </w:p>
        </w:tc>
        <w:tc>
          <w:tcPr>
            <w:tcW w:w="4701" w:type="dxa"/>
          </w:tcPr>
          <w:p w:rsidR="003A016C" w:rsidRPr="00877544" w:rsidRDefault="003A016C" w:rsidP="00877544">
            <w:pPr>
              <w:jc w:val="left"/>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sidRPr="00877544">
              <w:rPr>
                <w:rFonts w:cstheme="minorHAnsi"/>
                <w:color w:val="262626" w:themeColor="text1" w:themeTint="D9"/>
              </w:rPr>
              <w:t>Патерици, шини, краци</w:t>
            </w:r>
          </w:p>
        </w:tc>
      </w:tr>
    </w:tbl>
    <w:p w:rsidR="003A016C" w:rsidRPr="00877544"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Сестрите на ургентен кои користат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се предупредуваат да не станат премногу внесени во дефинициите на индивидуалните ресурси. Важно е да се запомни дека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бара од тријажната сестра само да ги процени ресурсите кои ќе му бидат потребни на пациентот во УО. Најчестите ресурси се наведени во Табела 4-1; меѓутоа целокупен список на секој можен ресурс на УО ниту е </w:t>
      </w:r>
      <w:r w:rsidRPr="00E822C1">
        <w:rPr>
          <w:rFonts w:cstheme="minorHAnsi"/>
          <w:color w:val="262626" w:themeColor="text1" w:themeTint="D9"/>
          <w:szCs w:val="20"/>
          <w:lang w:val="mk-MK"/>
        </w:rPr>
        <w:lastRenderedPageBreak/>
        <w:t xml:space="preserve">практичен ниту неопходен. Всушност, она што е навистина неопходно за прецизно рангирање во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е да се предвиди дали на пациентот нема да му бидат потребни ресурси, еден, два или повеќе ресурси. Откако тријажната сестра ќе одреди два можни ресурса, нема потреба да се продолжи со проценка на ресурсите. Не е потребно да се брои над два ресурса.</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Суштината на компонентата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ресурс е да се одделат посложените  (за кои се потребни повеќе ресурси) пациенти од оние со поедноставни проблеми. Интервенциите кои се сметаат како ресурси за целите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тријажа се оние кои покажуваат ниво на проценка или процедура што е повеќе од испитување или кратка интервенција од тим на УО и/или што вклучува персонал надвор од УО. Ресурсите за кои е потребно повеќе време од тимот на УО (како давање интравенозни лекови или внесување на туба во градите) и оние за кои е потребен тим или ресурси надвор од УП (како рентген од тим на радиологија или хируршки совети) го зголемуваат престојот на пациентот на УО и укажуваат дека комплексноста на пациентот,а со тоа и тријажното ниво е поголемо.</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3A7FB4">
      <w:pPr>
        <w:widowControl w:val="0"/>
        <w:autoSpaceDE w:val="0"/>
        <w:autoSpaceDN w:val="0"/>
        <w:adjustRightInd w:val="0"/>
        <w:spacing w:after="120"/>
        <w:rPr>
          <w:rFonts w:cstheme="minorHAnsi"/>
          <w:color w:val="262626" w:themeColor="text1" w:themeTint="D9"/>
          <w:szCs w:val="20"/>
          <w:lang w:val="mk-MK"/>
        </w:rPr>
      </w:pPr>
      <w:r w:rsidRPr="00E822C1">
        <w:rPr>
          <w:rFonts w:cstheme="minorHAnsi"/>
          <w:color w:val="262626" w:themeColor="text1" w:themeTint="D9"/>
          <w:szCs w:val="20"/>
          <w:lang w:val="mk-MK"/>
        </w:rPr>
        <w:t xml:space="preserve">Постојат општи прашања за тоа што се смета како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ресурс. Ќесто поставувано прашање е за бројот на тестови на крв или урина и рентген што сочинува еден ресурс. Во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тријажниот метод, тријажната сестра треба да го изброи бројот на различни видови на потребни ресурси за да се одреди диспозицијата на пациентот, а не бројот на посебни тестови:</w:t>
      </w:r>
    </w:p>
    <w:p w:rsidR="003A016C" w:rsidRPr="00E822C1" w:rsidRDefault="003A016C" w:rsidP="00E822C1">
      <w:pPr>
        <w:pStyle w:val="ListParagraph"/>
        <w:widowControl w:val="0"/>
        <w:numPr>
          <w:ilvl w:val="0"/>
          <w:numId w:val="4"/>
        </w:numPr>
        <w:autoSpaceDE w:val="0"/>
        <w:autoSpaceDN w:val="0"/>
        <w:adjustRightInd w:val="0"/>
        <w:spacing w:after="0"/>
        <w:jc w:val="left"/>
        <w:rPr>
          <w:rFonts w:cstheme="minorHAnsi"/>
          <w:color w:val="262626" w:themeColor="text1" w:themeTint="D9"/>
          <w:szCs w:val="20"/>
          <w:lang w:val="mk-MK"/>
        </w:rPr>
      </w:pPr>
      <w:r w:rsidRPr="00E822C1">
        <w:rPr>
          <w:rFonts w:cstheme="minorHAnsi"/>
          <w:color w:val="262626" w:themeColor="text1" w:themeTint="D9"/>
          <w:szCs w:val="20"/>
          <w:lang w:val="mk-MK"/>
        </w:rPr>
        <w:t>Целосна крвна слика (ЦКС) и електролити сочинуваат еден ресурс (лаб. тест)</w:t>
      </w:r>
    </w:p>
    <w:p w:rsidR="003A016C" w:rsidRPr="00E822C1" w:rsidRDefault="003A016C" w:rsidP="00E822C1">
      <w:pPr>
        <w:pStyle w:val="ListParagraph"/>
        <w:widowControl w:val="0"/>
        <w:numPr>
          <w:ilvl w:val="0"/>
          <w:numId w:val="4"/>
        </w:numPr>
        <w:autoSpaceDE w:val="0"/>
        <w:autoSpaceDN w:val="0"/>
        <w:adjustRightInd w:val="0"/>
        <w:spacing w:after="0"/>
        <w:jc w:val="left"/>
        <w:rPr>
          <w:rFonts w:cstheme="minorHAnsi"/>
          <w:color w:val="262626" w:themeColor="text1" w:themeTint="D9"/>
          <w:szCs w:val="20"/>
          <w:lang w:val="mk-MK"/>
        </w:rPr>
      </w:pPr>
      <w:r w:rsidRPr="00E822C1">
        <w:rPr>
          <w:rFonts w:cstheme="minorHAnsi"/>
          <w:color w:val="262626" w:themeColor="text1" w:themeTint="D9"/>
          <w:szCs w:val="20"/>
          <w:lang w:val="mk-MK"/>
        </w:rPr>
        <w:t>ЦКС и рентген на гради се два ресурса ( лаб. тест, рентген)</w:t>
      </w:r>
    </w:p>
    <w:p w:rsidR="003A016C" w:rsidRPr="00E822C1" w:rsidRDefault="003A016C" w:rsidP="00E822C1">
      <w:pPr>
        <w:pStyle w:val="ListParagraph"/>
        <w:widowControl w:val="0"/>
        <w:numPr>
          <w:ilvl w:val="0"/>
          <w:numId w:val="4"/>
        </w:numPr>
        <w:autoSpaceDE w:val="0"/>
        <w:autoSpaceDN w:val="0"/>
        <w:adjustRightInd w:val="0"/>
        <w:spacing w:after="0"/>
        <w:jc w:val="left"/>
        <w:rPr>
          <w:rFonts w:cstheme="minorHAnsi"/>
          <w:color w:val="262626" w:themeColor="text1" w:themeTint="D9"/>
          <w:szCs w:val="20"/>
          <w:lang w:val="mk-MK"/>
        </w:rPr>
      </w:pPr>
      <w:r w:rsidRPr="00E822C1">
        <w:rPr>
          <w:rFonts w:cstheme="minorHAnsi"/>
          <w:color w:val="262626" w:themeColor="text1" w:themeTint="D9"/>
          <w:szCs w:val="20"/>
          <w:lang w:val="mk-MK"/>
        </w:rPr>
        <w:t>ЦКС и уриноанализа се лабораториски тестови и заедно се сметаат како еден ресурс</w:t>
      </w:r>
    </w:p>
    <w:p w:rsidR="003A016C" w:rsidRPr="00E822C1" w:rsidRDefault="003A016C" w:rsidP="00E822C1">
      <w:pPr>
        <w:pStyle w:val="ListParagraph"/>
        <w:widowControl w:val="0"/>
        <w:numPr>
          <w:ilvl w:val="0"/>
          <w:numId w:val="4"/>
        </w:numPr>
        <w:autoSpaceDE w:val="0"/>
        <w:autoSpaceDN w:val="0"/>
        <w:adjustRightInd w:val="0"/>
        <w:spacing w:after="0"/>
        <w:jc w:val="left"/>
        <w:rPr>
          <w:rFonts w:cstheme="minorHAnsi"/>
          <w:color w:val="262626" w:themeColor="text1" w:themeTint="D9"/>
          <w:szCs w:val="20"/>
          <w:lang w:val="mk-MK"/>
        </w:rPr>
      </w:pPr>
      <w:r w:rsidRPr="00E822C1">
        <w:rPr>
          <w:rFonts w:cstheme="minorHAnsi"/>
          <w:color w:val="262626" w:themeColor="text1" w:themeTint="D9"/>
          <w:szCs w:val="20"/>
          <w:lang w:val="mk-MK"/>
        </w:rPr>
        <w:t>Рентген на гради и на бубрези, уретри и бешика се еден ресурс (рентген)</w:t>
      </w:r>
    </w:p>
    <w:p w:rsidR="003A016C" w:rsidRPr="00E822C1" w:rsidRDefault="003A016C" w:rsidP="00E822C1">
      <w:pPr>
        <w:pStyle w:val="ListParagraph"/>
        <w:widowControl w:val="0"/>
        <w:numPr>
          <w:ilvl w:val="0"/>
          <w:numId w:val="4"/>
        </w:numPr>
        <w:autoSpaceDE w:val="0"/>
        <w:autoSpaceDN w:val="0"/>
        <w:adjustRightInd w:val="0"/>
        <w:spacing w:after="0"/>
        <w:jc w:val="left"/>
        <w:rPr>
          <w:rFonts w:cstheme="minorHAnsi"/>
          <w:color w:val="262626" w:themeColor="text1" w:themeTint="D9"/>
          <w:szCs w:val="20"/>
          <w:lang w:val="mk-MK"/>
        </w:rPr>
      </w:pPr>
      <w:r w:rsidRPr="00E822C1">
        <w:rPr>
          <w:rFonts w:cstheme="minorHAnsi"/>
          <w:color w:val="262626" w:themeColor="text1" w:themeTint="D9"/>
          <w:szCs w:val="20"/>
          <w:lang w:val="mk-MK"/>
        </w:rPr>
        <w:t>Цервикална кичма и компјутерска томографија (КТ) на главата се два ресурса (рентген и КТ скен)</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Важно е за сестрите од ургентниот оддел да сфатат дека секоја интервенција што ја прават не се брои како ресурс. На пример, за подучување да се оди со патерица, апликација на слинг и завој, или апликација на имобилизатор на колено е потребно време, но не се смета за ресурс. Ако, на пример, се брои лонгета, пациентите со истегнат глужд ќе се тријажираат како ниво 3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(рентген и апликација на лонгета). Сигурно дека е потребно време за апликација на сплинт, но важно е да се запомни дека единствената цел на предвидување ресурси за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е да се групираат пациентите во различни групи и да се помогне пациентот да се смести на правото место во УО. Друг пример е пациент со посекотина кој може има потреба од шиење и тетанус. Ако се „брои” тетанусот (ИМ лек), секој пациент со посекотина кој има потреба од шиење и тетанус би ги исполнувал критериумите за ниво 3 од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Во многу УО, пациентите од ниво 3 не се соодветни за брза трака или ургентна нега. </w:t>
      </w:r>
      <w:r w:rsidRPr="00E822C1">
        <w:rPr>
          <w:rFonts w:cstheme="minorHAnsi"/>
          <w:i/>
          <w:color w:val="262626" w:themeColor="text1" w:themeTint="D9"/>
          <w:szCs w:val="20"/>
          <w:lang w:val="mk-MK"/>
        </w:rPr>
        <w:t>Запомнете, тријажното ниво не е мерка на вкупен интензитет на работна оптовареност на сестрите; тоа е мерка на презентациона акутност</w:t>
      </w:r>
      <w:r w:rsidRPr="00E822C1">
        <w:rPr>
          <w:rFonts w:cstheme="minorHAnsi"/>
          <w:color w:val="262626" w:themeColor="text1" w:themeTint="D9"/>
          <w:szCs w:val="20"/>
          <w:lang w:val="mk-MK"/>
        </w:rPr>
        <w:t xml:space="preserve">. </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Друго често прашање за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ресурси се однесува на фактот дека иригација на очи се смета исто за ресурс. Пациентите со хемискa промивка ги исполнуваат критериумите за ниво 2 од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поради природата на висок ризик на промивката, така што иригацијата на очите не е клучен фактор при </w:t>
      </w:r>
      <w:r w:rsidR="0019065A">
        <w:rPr>
          <w:rFonts w:cstheme="minorHAnsi"/>
          <w:color w:val="262626" w:themeColor="text1" w:themeTint="D9"/>
          <w:szCs w:val="20"/>
          <w:lang w:val="mk-MK"/>
        </w:rPr>
        <w:lastRenderedPageBreak/>
        <w:t>ИУ</w:t>
      </w:r>
      <w:r w:rsidRPr="00E822C1">
        <w:rPr>
          <w:rFonts w:cstheme="minorHAnsi"/>
          <w:color w:val="262626" w:themeColor="text1" w:themeTint="D9"/>
          <w:szCs w:val="20"/>
          <w:lang w:val="mk-MK"/>
        </w:rPr>
        <w:t xml:space="preserve"> рангирање. Меѓутоа, ако проблемот со очите се должи на честици прав во окото, пациентот не мора да биде високо-ризичен. Кај ваков вид пациент, иригација на очите би се сметала како ресурс,а пациентот би се рангирал на ниво 4 од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Очниот преглед не се смета како ресурс бидејќи тоа е дел од физичкиот преглед.</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Друго често прашање од клиничките работници е врзано со точките наведени што „не се ресурси” во Табела 4-1. Целта на списокот е да се помогне на тријажните сестри со брзо и прецизно сортирање пациенти во пет клинички различни нивоа (</w:t>
      </w:r>
      <w:r w:rsidRPr="00E822C1">
        <w:rPr>
          <w:rFonts w:cstheme="minorHAnsi"/>
          <w:color w:val="262626" w:themeColor="text1" w:themeTint="D9"/>
          <w:szCs w:val="20"/>
        </w:rPr>
        <w:t>Wuerz, Milne, Eitel, Travers &amp;Gilboy, 2000).</w:t>
      </w:r>
      <w:r w:rsidRPr="00E822C1">
        <w:rPr>
          <w:rFonts w:cstheme="minorHAnsi"/>
          <w:color w:val="262626" w:themeColor="text1" w:themeTint="D9"/>
          <w:szCs w:val="20"/>
          <w:lang w:val="mk-MK"/>
        </w:rPr>
        <w:t xml:space="preserve">Работите кои не се ресурси вклучуваат физички прегледи, тестови кога треба да се згрижи пациентот и интервенциикоишто не водат кон подолг престој во УО или покажуваат повисоко ниво на сложеност. Бидејќи стандардната грижа е за сите пациенти на УП да се направи основна историја и физички преглед, прегледот не претставува ресурс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класификација. За пациент жена со стомачни болки, дел од основниот физички преглед ќе биде преглед на карлицата. За пациент со проблем на окото ќе треба да се направи преглед со слит лампа како дел од основниот физички преглед. Јаката страна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е нејзината едноставност; вистинската цел за одредување ресурси е да се разграничат посложените пациенти за кои се потребни два или повеќе ресурси (ниво 3 или повисоко ниво) од оние за кои се потребни помалку од два ресурса (ниво 4 или 5). Сестрите на ургентен оддел не треба да ја усложнуваат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премногу концентрирајќи се на дефинициите за ресурсите. Обично, за пациентот или не е потребен ресурс, или еден ресурс, два или повеќе ресурси.</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Иако консумпцијата на ресурсите може да варира според местото, оној кој обезбедува грижа, па дури и индивидуалниот пациент, од тријажните сестри се бара да направат предвидување на ресурси според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мислејќи според најчестите проблеми кои се јавуваат. Идеално, пациент кој доаѓа во ургентен оддел треба да потроши исти општи ресурси. На пример, лекар кој прегледува хемодинамичен стабилен 82 човек од старски дом кој има вграден катетер и главно се жали на треска и кашлица, најверојатно ќе побара да се направат тестови на крвта и урината и рентген на гради. Тријажната сестра може прецизно да предвиди дали за пациентот се потребни два или повеќе ресурси и затоа го класифицира пациентот во ниво 3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Може да се јават мали варијации при операции во различни ургентни оддели, но тоа ретко ќе влијае врз тријажното рангирање. На пример, некои оддели прават тест за бременост во УО (според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тестирање кога треба да се укаже нега, не претставува ресурс), а други ги праќаат во лабораторија (ресурс, според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Меѓутоа, на пациентите ретко им се прави тест за бременост како  единствен ресурс, така што овие за пациенти имаат два или повеќе ресурси, покрај тестот за бременост. Една варјација од праксата во УО што може да резултира со различни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нивоа за различни места е оценка на пациентите со изолирана поплака за болно грло. Во некои болници вообичаено е да се прави култура на ггрлото (еден ресурс,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 4), додека во други, не е (нема ресурс,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 5). Практични насоки базирани врз докази се повеќе се користат за да се одреди потребата од рентген на зглобот за пациенти со повреда на глуждот. Еден пример е примената на Правилата за глужд на Отава. Ова се одобрени правила што се користат да се одреди потребата од рентген за глужд кај пациенти со повреда на глуждот. Институционалното усвојување на овие </w:t>
      </w:r>
      <w:r w:rsidRPr="00E822C1">
        <w:rPr>
          <w:rFonts w:cstheme="minorHAnsi"/>
          <w:color w:val="262626" w:themeColor="text1" w:themeTint="D9"/>
          <w:szCs w:val="20"/>
          <w:lang w:val="mk-MK"/>
        </w:rPr>
        <w:lastRenderedPageBreak/>
        <w:t>правила во пракса варира. Институциите кои ги користат овие правила во тријажа може да имаат помалку рентгени во споредба со институциите кои не ги користат овие правила рутински.</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При проење ресурси, тријажната сестра не треба да размислува кој лекар, сестра или асистент на лекарот ќе работи. Има разлики во праксата меѓу лекарите, но тријажната сестра мора да се фокусира на она што е потребно и вообичаено.</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Температурата е важен параметар за проценка при одредување на бројот на ресурси кај многу мали деца. Оваа тема е покриена во Глава 5.</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Од клиничка гледна точка, пациентите со ниво 4 и 5 од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се стабилни и може да чекаат неколку часови за да ги прегледа лекар. Меѓутоа, од гледна точка на клиентот, овие пациенти се подобро услужени на брза трака или на ургентен оддел. Практичари од средно ниво со соодветни разни вештини и супервизија би можеле да се погрижат за пациентите од ниво 4 и 5. Со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пациентите од ниво 5 понекогаш може да „бидат обработени” за брз преглед и диспозиција од лекарот, дури и одделот да го има капацитетот. Често, тријажните политики јасно наведуваат дека пациентите од ниво 4 и 5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може да се тријажираат со ургентна нега или во делот на брза трака. </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r w:rsidRPr="00E822C1">
        <w:rPr>
          <w:rFonts w:cstheme="minorHAnsi"/>
          <w:color w:val="262626" w:themeColor="text1" w:themeTint="D9"/>
          <w:szCs w:val="20"/>
          <w:lang w:val="mk-MK"/>
        </w:rPr>
        <w:t xml:space="preserve">Накратко,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обезбедува иновативен приод за тријажа во УО со вклучување на предвидувања за бројот на ресурси потребни за диспозиција на пациентот. Се размислува за вклучување на ресурсите на тријажно ниво за пациенти од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нивоа 3, 4 и 5, додека одлуките за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нивоата 1 и 2 се носат исклучиво според акутноста кај пациентот. Примери за пациенти на </w:t>
      </w:r>
      <w:r w:rsidR="0019065A">
        <w:rPr>
          <w:rFonts w:cstheme="minorHAnsi"/>
          <w:color w:val="262626" w:themeColor="text1" w:themeTint="D9"/>
          <w:szCs w:val="20"/>
          <w:lang w:val="mk-MK"/>
        </w:rPr>
        <w:t>ИУ</w:t>
      </w:r>
      <w:r w:rsidRPr="00E822C1">
        <w:rPr>
          <w:rFonts w:cstheme="minorHAnsi"/>
          <w:color w:val="262626" w:themeColor="text1" w:themeTint="D9"/>
          <w:szCs w:val="20"/>
          <w:lang w:val="mk-MK"/>
        </w:rPr>
        <w:t xml:space="preserve"> нивоа 3, 4 и 5 се прикажани во Табела 4-2. Практичното искуство покажа дека естимацијата на ресурси е многу корисна при сортирање на голем број пациенти со неакутни состојби. Во Глава 4, дадени се Чести прашања за ресурсите, во Прилог А.</w:t>
      </w:r>
    </w:p>
    <w:p w:rsidR="003A016C" w:rsidRPr="00E822C1" w:rsidRDefault="003A016C" w:rsidP="00E822C1">
      <w:pPr>
        <w:widowControl w:val="0"/>
        <w:autoSpaceDE w:val="0"/>
        <w:autoSpaceDN w:val="0"/>
        <w:adjustRightInd w:val="0"/>
        <w:spacing w:after="0"/>
        <w:rPr>
          <w:rFonts w:cstheme="minorHAnsi"/>
          <w:color w:val="262626" w:themeColor="text1" w:themeTint="D9"/>
          <w:szCs w:val="20"/>
          <w:lang w:val="mk-MK"/>
        </w:rPr>
      </w:pPr>
    </w:p>
    <w:tbl>
      <w:tblPr>
        <w:tblStyle w:val="TableGrid"/>
        <w:tblW w:w="9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4"/>
        <w:gridCol w:w="2305"/>
        <w:gridCol w:w="1780"/>
      </w:tblGrid>
      <w:tr w:rsidR="003A016C" w:rsidRPr="00E822C1" w:rsidTr="003A7FB4">
        <w:tc>
          <w:tcPr>
            <w:tcW w:w="9379" w:type="dxa"/>
            <w:gridSpan w:val="3"/>
            <w:tcBorders>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Табела 4-2. Примеринаизвориза</w:t>
            </w:r>
            <w:r w:rsidRPr="00877544">
              <w:rPr>
                <w:rFonts w:cstheme="minorHAnsi"/>
                <w:color w:val="262626" w:themeColor="text1" w:themeTint="D9"/>
                <w:sz w:val="16"/>
                <w:szCs w:val="16"/>
                <w:lang w:val="en-GB"/>
              </w:rPr>
              <w:t>ESI</w:t>
            </w:r>
            <w:r w:rsidRPr="00877544">
              <w:rPr>
                <w:rFonts w:cstheme="minorHAnsi"/>
                <w:color w:val="262626" w:themeColor="text1" w:themeTint="D9"/>
                <w:sz w:val="16"/>
                <w:szCs w:val="16"/>
              </w:rPr>
              <w:t>нивоа 3-5</w:t>
            </w:r>
          </w:p>
          <w:p w:rsidR="003A016C" w:rsidRPr="00877544" w:rsidRDefault="003A016C" w:rsidP="00E822C1">
            <w:pPr>
              <w:spacing w:line="276" w:lineRule="auto"/>
              <w:rPr>
                <w:rFonts w:cstheme="minorHAnsi"/>
                <w:color w:val="262626" w:themeColor="text1" w:themeTint="D9"/>
                <w:sz w:val="16"/>
                <w:szCs w:val="16"/>
              </w:rPr>
            </w:pP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b/>
                <w:color w:val="262626" w:themeColor="text1" w:themeTint="D9"/>
                <w:sz w:val="16"/>
                <w:szCs w:val="16"/>
              </w:rPr>
            </w:pPr>
            <w:r w:rsidRPr="00877544">
              <w:rPr>
                <w:rFonts w:cstheme="minorHAnsi"/>
                <w:b/>
                <w:color w:val="262626" w:themeColor="text1" w:themeTint="D9"/>
                <w:sz w:val="16"/>
                <w:szCs w:val="16"/>
              </w:rPr>
              <w:t>Сценарио</w:t>
            </w:r>
          </w:p>
        </w:tc>
        <w:tc>
          <w:tcPr>
            <w:tcW w:w="2305" w:type="dxa"/>
            <w:tcBorders>
              <w:top w:val="single" w:sz="4" w:space="0" w:color="auto"/>
              <w:bottom w:val="single" w:sz="4" w:space="0" w:color="auto"/>
            </w:tcBorders>
          </w:tcPr>
          <w:p w:rsidR="003A016C" w:rsidRPr="00877544" w:rsidRDefault="003A016C" w:rsidP="00E822C1">
            <w:pPr>
              <w:spacing w:line="276" w:lineRule="auto"/>
              <w:ind w:right="601"/>
              <w:rPr>
                <w:rFonts w:cstheme="minorHAnsi"/>
                <w:b/>
                <w:color w:val="262626" w:themeColor="text1" w:themeTint="D9"/>
                <w:sz w:val="16"/>
                <w:szCs w:val="16"/>
              </w:rPr>
            </w:pPr>
            <w:r w:rsidRPr="00877544">
              <w:rPr>
                <w:rFonts w:cstheme="minorHAnsi"/>
                <w:b/>
                <w:color w:val="262626" w:themeColor="text1" w:themeTint="D9"/>
                <w:sz w:val="16"/>
                <w:szCs w:val="16"/>
              </w:rPr>
              <w:t>ПредвидениИзвори</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color w:val="262626" w:themeColor="text1" w:themeTint="D9"/>
                <w:sz w:val="16"/>
                <w:szCs w:val="16"/>
              </w:rPr>
              <w:t>(</w:t>
            </w:r>
            <w:r w:rsidRPr="00877544">
              <w:rPr>
                <w:rFonts w:cstheme="minorHAnsi"/>
                <w:b/>
                <w:color w:val="262626" w:themeColor="text1" w:themeTint="D9"/>
                <w:sz w:val="16"/>
                <w:szCs w:val="16"/>
                <w:lang w:val="en-GB"/>
              </w:rPr>
              <w:t>ESI</w:t>
            </w:r>
            <w:r w:rsidRPr="00877544">
              <w:rPr>
                <w:rFonts w:cstheme="minorHAnsi"/>
                <w:b/>
                <w:color w:val="262626" w:themeColor="text1" w:themeTint="D9"/>
                <w:sz w:val="16"/>
                <w:szCs w:val="16"/>
              </w:rPr>
              <w:t>извориво</w:t>
            </w:r>
            <w:r w:rsidRPr="00877544">
              <w:rPr>
                <w:rFonts w:cstheme="minorHAnsi"/>
                <w:b/>
                <w:i/>
                <w:color w:val="262626" w:themeColor="text1" w:themeTint="D9"/>
                <w:sz w:val="16"/>
                <w:szCs w:val="16"/>
                <w:lang w:val="en-GB"/>
              </w:rPr>
              <w:t>Italic</w:t>
            </w:r>
            <w:r w:rsidRPr="00877544">
              <w:rPr>
                <w:rFonts w:cstheme="minorHAnsi"/>
                <w:b/>
                <w:i/>
                <w:color w:val="262626" w:themeColor="text1" w:themeTint="D9"/>
                <w:sz w:val="16"/>
                <w:szCs w:val="16"/>
              </w:rPr>
              <w:t>)</w:t>
            </w:r>
          </w:p>
        </w:tc>
        <w:tc>
          <w:tcPr>
            <w:tcW w:w="1780" w:type="dxa"/>
            <w:tcBorders>
              <w:top w:val="single" w:sz="4" w:space="0" w:color="auto"/>
              <w:bottom w:val="single" w:sz="4" w:space="0" w:color="auto"/>
            </w:tcBorders>
          </w:tcPr>
          <w:p w:rsidR="003A016C" w:rsidRPr="00877544" w:rsidRDefault="003A016C" w:rsidP="00E822C1">
            <w:pPr>
              <w:spacing w:line="276" w:lineRule="auto"/>
              <w:rPr>
                <w:rFonts w:cstheme="minorHAnsi"/>
                <w:b/>
                <w:color w:val="262626" w:themeColor="text1" w:themeTint="D9"/>
                <w:sz w:val="16"/>
                <w:szCs w:val="16"/>
              </w:rPr>
            </w:pPr>
            <w:r w:rsidRPr="00877544">
              <w:rPr>
                <w:rFonts w:cstheme="minorHAnsi"/>
                <w:b/>
                <w:color w:val="262626" w:themeColor="text1" w:themeTint="D9"/>
                <w:sz w:val="16"/>
                <w:szCs w:val="16"/>
                <w:lang w:val="en-GB"/>
              </w:rPr>
              <w:t>ESI</w:t>
            </w:r>
            <w:r w:rsidRPr="00877544">
              <w:rPr>
                <w:rFonts w:cstheme="minorHAnsi"/>
                <w:b/>
                <w:color w:val="262626" w:themeColor="text1" w:themeTint="D9"/>
                <w:sz w:val="16"/>
                <w:szCs w:val="16"/>
              </w:rPr>
              <w:t>ТриажнаКатегорија</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Деснаквадрантнаболкаподоле:</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22 годишенмаж, деснаподолнаквадрантнаабдоменалнаболкаодраноутринава, истотакагадење и безапетит</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ESI</w:t>
            </w:r>
            <w:r w:rsidRPr="00877544">
              <w:rPr>
                <w:rFonts w:cstheme="minorHAnsi"/>
                <w:i/>
                <w:color w:val="262626" w:themeColor="text1" w:themeTint="D9"/>
                <w:sz w:val="16"/>
                <w:szCs w:val="16"/>
              </w:rPr>
              <w:t>извори = 2 илиповеќе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Лабораторискистудии</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 xml:space="preserve">IV </w:t>
            </w:r>
            <w:r w:rsidRPr="00877544">
              <w:rPr>
                <w:rFonts w:cstheme="minorHAnsi"/>
                <w:i/>
                <w:color w:val="262626" w:themeColor="text1" w:themeTint="D9"/>
                <w:sz w:val="16"/>
                <w:szCs w:val="16"/>
              </w:rPr>
              <w:t>течност</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Абдоменално</w:t>
            </w:r>
            <w:r w:rsidRPr="00877544">
              <w:rPr>
                <w:rFonts w:cstheme="minorHAnsi"/>
                <w:i/>
                <w:color w:val="262626" w:themeColor="text1" w:themeTint="D9"/>
                <w:sz w:val="16"/>
                <w:szCs w:val="16"/>
                <w:lang w:val="en-GB"/>
              </w:rPr>
              <w:t>CT</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(можно) Хируршкаконсултација</w:t>
            </w: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t>3</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Леваболкавоногаподоле:</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45 годишнадебелаженасоболкаволеваногаподоле&amp;отоцикоизапочналепред 2 дена, послевозењеавтомобил 12 часа.</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ESI</w:t>
            </w:r>
            <w:r w:rsidRPr="00877544">
              <w:rPr>
                <w:rFonts w:cstheme="minorHAnsi"/>
                <w:i/>
                <w:color w:val="262626" w:themeColor="text1" w:themeTint="D9"/>
                <w:sz w:val="16"/>
                <w:szCs w:val="16"/>
              </w:rPr>
              <w:t>извори = 2 илиповеќе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Лабораторискистудии</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Доленекстремитетне-инвазивнаваскуларнастудија</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(можно) Антикоагулантскатерапија</w:t>
            </w:r>
          </w:p>
          <w:p w:rsidR="003A016C" w:rsidRPr="00877544" w:rsidRDefault="003A016C" w:rsidP="00E822C1">
            <w:pPr>
              <w:spacing w:line="276" w:lineRule="auto"/>
              <w:rPr>
                <w:rFonts w:cstheme="minorHAnsi"/>
                <w:color w:val="262626" w:themeColor="text1" w:themeTint="D9"/>
                <w:sz w:val="16"/>
                <w:szCs w:val="16"/>
              </w:rPr>
            </w:pP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t>3</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Повреданазглоб:</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 xml:space="preserve">Здрава19 годишнадевојкакојагошиналазглоботдодекаигралафудбал. </w:t>
            </w:r>
            <w:r w:rsidRPr="00877544">
              <w:rPr>
                <w:rFonts w:cstheme="minorHAnsi"/>
                <w:color w:val="262626" w:themeColor="text1" w:themeTint="D9"/>
                <w:sz w:val="16"/>
                <w:szCs w:val="16"/>
                <w:lang w:val="en-GB"/>
              </w:rPr>
              <w:lastRenderedPageBreak/>
              <w:t>Edema at lateral malleolus</w:t>
            </w:r>
            <w:r w:rsidRPr="00877544">
              <w:rPr>
                <w:rFonts w:cstheme="minorHAnsi"/>
                <w:color w:val="262626" w:themeColor="text1" w:themeTint="D9"/>
                <w:sz w:val="16"/>
                <w:szCs w:val="16"/>
              </w:rPr>
              <w:t>, болкиприносењетежина</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lastRenderedPageBreak/>
              <w:t>ESI</w:t>
            </w:r>
            <w:r w:rsidRPr="00877544">
              <w:rPr>
                <w:rFonts w:cstheme="minorHAnsi"/>
                <w:i/>
                <w:color w:val="262626" w:themeColor="text1" w:themeTint="D9"/>
                <w:sz w:val="16"/>
                <w:szCs w:val="16"/>
              </w:rPr>
              <w:t xml:space="preserve">извори = 1 </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lastRenderedPageBreak/>
              <w:t>Рентгенснимканазглоб</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Ладниоблоги</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Инструкциизаодењесоштаки</w:t>
            </w:r>
          </w:p>
          <w:p w:rsidR="003A016C" w:rsidRPr="00877544" w:rsidRDefault="003A016C" w:rsidP="00E822C1">
            <w:pPr>
              <w:spacing w:line="276" w:lineRule="auto"/>
              <w:rPr>
                <w:rFonts w:cstheme="minorHAnsi"/>
                <w:color w:val="262626" w:themeColor="text1" w:themeTint="D9"/>
                <w:sz w:val="16"/>
                <w:szCs w:val="16"/>
              </w:rPr>
            </w:pP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lastRenderedPageBreak/>
              <w:t>4</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lastRenderedPageBreak/>
              <w:t>Симптомизаинфекцијанауринарентракт:</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Здрава 29 годишнаженасосимптомизаинфекцијанауринарентракт, изгледадобро, афебрилно, одбивавагиналенсекрет</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ESI</w:t>
            </w:r>
            <w:r w:rsidRPr="00877544">
              <w:rPr>
                <w:rFonts w:cstheme="minorHAnsi"/>
                <w:i/>
                <w:color w:val="262626" w:themeColor="text1" w:themeTint="D9"/>
                <w:sz w:val="16"/>
                <w:szCs w:val="16"/>
              </w:rPr>
              <w:t xml:space="preserve">извори = 1 </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Урина&amp;уринокултура</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(можно) уринарно</w:t>
            </w:r>
            <w:r w:rsidRPr="00877544">
              <w:rPr>
                <w:rFonts w:cstheme="minorHAnsi"/>
                <w:i/>
                <w:color w:val="262626" w:themeColor="text1" w:themeTint="D9"/>
                <w:sz w:val="16"/>
                <w:szCs w:val="16"/>
                <w:lang w:val="en-GB"/>
              </w:rPr>
              <w:t>hCG</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i/>
                <w:color w:val="262626" w:themeColor="text1" w:themeTint="D9"/>
                <w:sz w:val="16"/>
                <w:szCs w:val="16"/>
              </w:rPr>
              <w:t>Рецепти</w:t>
            </w: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t>4</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Оспи:</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Здраво 10 годишномомчесоосипнаекстремитете</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ESI</w:t>
            </w:r>
            <w:r w:rsidRPr="00877544">
              <w:rPr>
                <w:rFonts w:cstheme="minorHAnsi"/>
                <w:i/>
                <w:color w:val="262626" w:themeColor="text1" w:themeTint="D9"/>
                <w:sz w:val="16"/>
                <w:szCs w:val="16"/>
              </w:rPr>
              <w:t>извори = нема</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i/>
                <w:color w:val="262626" w:themeColor="text1" w:themeTint="D9"/>
                <w:sz w:val="16"/>
                <w:szCs w:val="16"/>
              </w:rPr>
              <w:t>Рецепти</w:t>
            </w: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t>5</w:t>
            </w:r>
          </w:p>
        </w:tc>
      </w:tr>
      <w:tr w:rsidR="003A016C" w:rsidRPr="00E822C1" w:rsidTr="003A7FB4">
        <w:tc>
          <w:tcPr>
            <w:tcW w:w="5294" w:type="dxa"/>
            <w:tcBorders>
              <w:top w:val="single" w:sz="4" w:space="0" w:color="auto"/>
              <w:bottom w:val="single" w:sz="4" w:space="0" w:color="auto"/>
            </w:tcBorders>
          </w:tcPr>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Надополнанарецепт:</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color w:val="262626" w:themeColor="text1" w:themeTint="D9"/>
                <w:sz w:val="16"/>
                <w:szCs w:val="16"/>
              </w:rPr>
              <w:t xml:space="preserve">Здрав52 годишеннакојвчерамусеистрошилелековитезакрвенпритисок. </w:t>
            </w:r>
            <w:r w:rsidRPr="00877544">
              <w:rPr>
                <w:rFonts w:cstheme="minorHAnsi"/>
                <w:color w:val="262626" w:themeColor="text1" w:themeTint="D9"/>
                <w:sz w:val="16"/>
                <w:szCs w:val="16"/>
                <w:lang w:val="en-GB"/>
              </w:rPr>
              <w:t>BP 150/84.</w:t>
            </w:r>
            <w:r w:rsidRPr="00877544">
              <w:rPr>
                <w:rFonts w:cstheme="minorHAnsi"/>
                <w:color w:val="262626" w:themeColor="text1" w:themeTint="D9"/>
                <w:sz w:val="16"/>
                <w:szCs w:val="16"/>
              </w:rPr>
              <w:t>Немаакутнипоплаки</w:t>
            </w:r>
          </w:p>
        </w:tc>
        <w:tc>
          <w:tcPr>
            <w:tcW w:w="2305" w:type="dxa"/>
            <w:tcBorders>
              <w:top w:val="single" w:sz="4" w:space="0" w:color="auto"/>
              <w:bottom w:val="single" w:sz="4" w:space="0" w:color="auto"/>
            </w:tcBorders>
          </w:tcPr>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lang w:val="en-GB"/>
              </w:rPr>
              <w:t>ESI</w:t>
            </w:r>
            <w:r w:rsidRPr="00877544">
              <w:rPr>
                <w:rFonts w:cstheme="minorHAnsi"/>
                <w:i/>
                <w:color w:val="262626" w:themeColor="text1" w:themeTint="D9"/>
                <w:sz w:val="16"/>
                <w:szCs w:val="16"/>
              </w:rPr>
              <w:t>извори = нема</w:t>
            </w:r>
          </w:p>
          <w:p w:rsidR="003A016C" w:rsidRPr="00877544" w:rsidRDefault="003A016C" w:rsidP="00E822C1">
            <w:pPr>
              <w:spacing w:line="276" w:lineRule="auto"/>
              <w:rPr>
                <w:rFonts w:cstheme="minorHAnsi"/>
                <w:i/>
                <w:color w:val="262626" w:themeColor="text1" w:themeTint="D9"/>
                <w:sz w:val="16"/>
                <w:szCs w:val="16"/>
              </w:rPr>
            </w:pPr>
            <w:r w:rsidRPr="00877544">
              <w:rPr>
                <w:rFonts w:cstheme="minorHAnsi"/>
                <w:i/>
                <w:color w:val="262626" w:themeColor="text1" w:themeTint="D9"/>
                <w:sz w:val="16"/>
                <w:szCs w:val="16"/>
              </w:rPr>
              <w:t>Испитување</w:t>
            </w:r>
          </w:p>
          <w:p w:rsidR="003A016C" w:rsidRPr="00877544" w:rsidRDefault="003A016C" w:rsidP="00E822C1">
            <w:pPr>
              <w:spacing w:line="276" w:lineRule="auto"/>
              <w:rPr>
                <w:rFonts w:cstheme="minorHAnsi"/>
                <w:color w:val="262626" w:themeColor="text1" w:themeTint="D9"/>
                <w:sz w:val="16"/>
                <w:szCs w:val="16"/>
              </w:rPr>
            </w:pPr>
            <w:r w:rsidRPr="00877544">
              <w:rPr>
                <w:rFonts w:cstheme="minorHAnsi"/>
                <w:i/>
                <w:color w:val="262626" w:themeColor="text1" w:themeTint="D9"/>
                <w:sz w:val="16"/>
                <w:szCs w:val="16"/>
              </w:rPr>
              <w:t>Рецепти</w:t>
            </w:r>
          </w:p>
        </w:tc>
        <w:tc>
          <w:tcPr>
            <w:tcW w:w="1780" w:type="dxa"/>
            <w:tcBorders>
              <w:top w:val="single" w:sz="4" w:space="0" w:color="auto"/>
              <w:bottom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r w:rsidRPr="00877544">
              <w:rPr>
                <w:rFonts w:cstheme="minorHAnsi"/>
                <w:color w:val="262626" w:themeColor="text1" w:themeTint="D9"/>
                <w:sz w:val="16"/>
                <w:szCs w:val="16"/>
              </w:rPr>
              <w:t>5</w:t>
            </w:r>
          </w:p>
        </w:tc>
      </w:tr>
      <w:tr w:rsidR="003A016C" w:rsidRPr="00E822C1" w:rsidTr="003A7FB4">
        <w:tc>
          <w:tcPr>
            <w:tcW w:w="5294" w:type="dxa"/>
            <w:tcBorders>
              <w:top w:val="single" w:sz="4" w:space="0" w:color="auto"/>
            </w:tcBorders>
          </w:tcPr>
          <w:p w:rsidR="003A016C" w:rsidRPr="00877544" w:rsidRDefault="003A016C" w:rsidP="00E822C1">
            <w:pPr>
              <w:spacing w:line="276" w:lineRule="auto"/>
              <w:rPr>
                <w:rFonts w:cstheme="minorHAnsi"/>
                <w:color w:val="262626" w:themeColor="text1" w:themeTint="D9"/>
                <w:sz w:val="16"/>
                <w:szCs w:val="16"/>
              </w:rPr>
            </w:pPr>
          </w:p>
        </w:tc>
        <w:tc>
          <w:tcPr>
            <w:tcW w:w="2305" w:type="dxa"/>
            <w:tcBorders>
              <w:top w:val="single" w:sz="4" w:space="0" w:color="auto"/>
            </w:tcBorders>
          </w:tcPr>
          <w:p w:rsidR="003A016C" w:rsidRPr="00877544" w:rsidRDefault="003A016C" w:rsidP="00E822C1">
            <w:pPr>
              <w:spacing w:line="276" w:lineRule="auto"/>
              <w:rPr>
                <w:rFonts w:cstheme="minorHAnsi"/>
                <w:color w:val="262626" w:themeColor="text1" w:themeTint="D9"/>
                <w:sz w:val="16"/>
                <w:szCs w:val="16"/>
              </w:rPr>
            </w:pPr>
          </w:p>
        </w:tc>
        <w:tc>
          <w:tcPr>
            <w:tcW w:w="1780" w:type="dxa"/>
            <w:tcBorders>
              <w:top w:val="single" w:sz="4" w:space="0" w:color="auto"/>
            </w:tcBorders>
          </w:tcPr>
          <w:p w:rsidR="003A016C" w:rsidRPr="00877544" w:rsidRDefault="003A016C" w:rsidP="00E822C1">
            <w:pPr>
              <w:spacing w:line="276" w:lineRule="auto"/>
              <w:jc w:val="center"/>
              <w:rPr>
                <w:rFonts w:cstheme="minorHAnsi"/>
                <w:color w:val="262626" w:themeColor="text1" w:themeTint="D9"/>
                <w:sz w:val="16"/>
                <w:szCs w:val="16"/>
              </w:rPr>
            </w:pPr>
          </w:p>
        </w:tc>
      </w:tr>
    </w:tbl>
    <w:p w:rsidR="003A016C" w:rsidRPr="00E822C1" w:rsidRDefault="003A016C" w:rsidP="00E822C1">
      <w:pPr>
        <w:widowControl w:val="0"/>
        <w:autoSpaceDE w:val="0"/>
        <w:autoSpaceDN w:val="0"/>
        <w:adjustRightInd w:val="0"/>
        <w:spacing w:after="0"/>
        <w:rPr>
          <w:rFonts w:cstheme="minorHAnsi"/>
          <w:color w:val="262626" w:themeColor="text1" w:themeTint="D9"/>
          <w:sz w:val="20"/>
          <w:szCs w:val="20"/>
        </w:rPr>
      </w:pPr>
    </w:p>
    <w:p w:rsidR="003A016C" w:rsidRPr="00E822C1" w:rsidRDefault="003A016C" w:rsidP="00E822C1">
      <w:pPr>
        <w:tabs>
          <w:tab w:val="left" w:pos="960"/>
        </w:tabs>
        <w:rPr>
          <w:rFonts w:cstheme="minorHAnsi"/>
          <w:color w:val="262626" w:themeColor="text1" w:themeTint="D9"/>
          <w:sz w:val="20"/>
          <w:szCs w:val="20"/>
        </w:rPr>
      </w:pPr>
    </w:p>
    <w:p w:rsidR="003A016C" w:rsidRPr="00E822C1" w:rsidRDefault="003A016C" w:rsidP="00E822C1">
      <w:pPr>
        <w:tabs>
          <w:tab w:val="left" w:pos="960"/>
        </w:tabs>
        <w:rPr>
          <w:rFonts w:cstheme="minorHAnsi"/>
          <w:color w:val="262626" w:themeColor="text1" w:themeTint="D9"/>
          <w:sz w:val="20"/>
          <w:szCs w:val="20"/>
        </w:rPr>
      </w:pPr>
      <w:r w:rsidRPr="00E822C1">
        <w:rPr>
          <w:rFonts w:cstheme="minorHAnsi"/>
          <w:noProof/>
          <w:color w:val="262626" w:themeColor="text1" w:themeTint="D9"/>
          <w:sz w:val="20"/>
          <w:szCs w:val="20"/>
        </w:rPr>
        <w:lastRenderedPageBreak/>
        <w:drawing>
          <wp:inline distT="0" distB="0" distL="0" distR="0">
            <wp:extent cx="5266965" cy="547049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5474169"/>
                    </a:xfrm>
                    <a:prstGeom prst="rect">
                      <a:avLst/>
                    </a:prstGeom>
                  </pic:spPr>
                </pic:pic>
              </a:graphicData>
            </a:graphic>
          </wp:inline>
        </w:drawing>
      </w: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C4103" w:rsidRDefault="000C4103" w:rsidP="00E822C1">
      <w:pPr>
        <w:rPr>
          <w:rFonts w:cstheme="minorHAnsi"/>
          <w:b/>
          <w:color w:val="262626" w:themeColor="text1" w:themeTint="D9"/>
          <w:sz w:val="32"/>
          <w:szCs w:val="32"/>
          <w:lang w:val="mk-MK"/>
        </w:rPr>
      </w:pPr>
    </w:p>
    <w:p w:rsidR="0002349C" w:rsidRPr="00E822C1" w:rsidRDefault="0002349C" w:rsidP="00E822C1">
      <w:pPr>
        <w:rPr>
          <w:rFonts w:cstheme="minorHAnsi"/>
          <w:b/>
          <w:color w:val="262626" w:themeColor="text1" w:themeTint="D9"/>
          <w:sz w:val="32"/>
          <w:szCs w:val="32"/>
          <w:lang w:val="mk-MK"/>
        </w:rPr>
      </w:pPr>
      <w:r w:rsidRPr="00E822C1">
        <w:rPr>
          <w:rFonts w:cstheme="minorHAnsi"/>
          <w:b/>
          <w:color w:val="262626" w:themeColor="text1" w:themeTint="D9"/>
          <w:sz w:val="32"/>
          <w:szCs w:val="32"/>
          <w:lang w:val="mk-MK"/>
        </w:rPr>
        <w:lastRenderedPageBreak/>
        <w:t>Поглавје 5:  Улога на виталните знаци во тријажа на пациентите  според индексот на ургентност и тежина (ИУ)</w:t>
      </w:r>
    </w:p>
    <w:p w:rsidR="0002349C" w:rsidRPr="00877544" w:rsidRDefault="0002349C" w:rsidP="00E822C1">
      <w:pPr>
        <w:rPr>
          <w:rFonts w:cstheme="minorHAnsi"/>
          <w:b/>
          <w:color w:val="262626" w:themeColor="text1" w:themeTint="D9"/>
          <w:lang w:val="mk-MK"/>
        </w:rPr>
      </w:pPr>
      <w:r w:rsidRPr="00877544">
        <w:rPr>
          <w:rFonts w:cstheme="minorHAnsi"/>
          <w:b/>
          <w:color w:val="262626" w:themeColor="text1" w:themeTint="D9"/>
          <w:lang w:val="mk-MK"/>
        </w:rPr>
        <w:t>Вовед</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t xml:space="preserve">Во овој дел се фокусираме на точката </w:t>
      </w:r>
      <w:r w:rsidRPr="00877544">
        <w:rPr>
          <w:rFonts w:cstheme="minorHAnsi"/>
          <w:color w:val="262626" w:themeColor="text1" w:themeTint="D9"/>
        </w:rPr>
        <w:t xml:space="preserve">D </w:t>
      </w:r>
      <w:r w:rsidRPr="00877544">
        <w:rPr>
          <w:rFonts w:cstheme="minorHAnsi"/>
          <w:color w:val="262626" w:themeColor="text1" w:themeTint="D9"/>
          <w:lang w:val="mk-MK"/>
        </w:rPr>
        <w:t xml:space="preserve">на носење на одлука – виталните знаци на пациентот. Ако сме стигнале до оваа точка според алгоритмот на индексот на ургентност, тоа значи дека тријажната медицинска сестра веќе детерминирала дека пациентот не ги исполнува критериумите за  ниво-1 или ниво-2 на ИУ, односно дека има потреба од два или повеќе ресурси (дополнителни податоци), што значи дека влегува во ниво-3. Точно на ова ниво тријажната сестра според алгоритмот треба да има информација за фреквенцијата на срцевата работа на пациентот, фреквенцијата на респирации, кислородна сатурација и за деца под 3 години- телесна температура. Доколку вредностите на виталните знаци влегуваат во опасна зона (како што е илустирано на точката </w:t>
      </w:r>
      <w:r w:rsidRPr="00877544">
        <w:rPr>
          <w:rFonts w:cstheme="minorHAnsi"/>
          <w:color w:val="262626" w:themeColor="text1" w:themeTint="D9"/>
        </w:rPr>
        <w:t xml:space="preserve">D </w:t>
      </w:r>
      <w:r w:rsidRPr="00877544">
        <w:rPr>
          <w:rFonts w:cstheme="minorHAnsi"/>
          <w:color w:val="262626" w:themeColor="text1" w:themeTint="D9"/>
          <w:lang w:val="mk-MK"/>
        </w:rPr>
        <w:t xml:space="preserve">на носење на одлука, слика 5-1), тријажната сестра мора сериозно да размисли за префрлање на пациентот од ниво-3 на ниво-2 на ИУ. Одлуката на искусната тријажна сестра дали пациентот треба да се префрли во ниво-2 од ИУ се базира на медицинската историја на пациентот, актуелната терапија како и субјективна и објективна процека во која влегува и општиот изглед и состојба на пациентот. Оваа одлука се базира на клиничката проценка на тријажната сестра и познавање на нормалните вредности на параметрите на виталните знаци за секоја возраст, како и влијанието на лековите, минатите заболувања и нивото на болка. </w:t>
      </w:r>
    </w:p>
    <w:p w:rsidR="0002349C" w:rsidRPr="00877544" w:rsidRDefault="0002349C" w:rsidP="00E822C1">
      <w:pPr>
        <w:rPr>
          <w:rFonts w:cstheme="minorHAnsi"/>
          <w:b/>
          <w:color w:val="262626" w:themeColor="text1" w:themeTint="D9"/>
          <w:lang w:val="mk-MK"/>
        </w:rPr>
      </w:pPr>
      <w:r w:rsidRPr="00877544">
        <w:rPr>
          <w:rFonts w:cstheme="minorHAnsi"/>
          <w:b/>
          <w:color w:val="262626" w:themeColor="text1" w:themeTint="D9"/>
          <w:lang w:val="mk-MK"/>
        </w:rPr>
        <w:t>Дали виталните знаци се неопходни во тријажата?</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t xml:space="preserve">Виталните знаци се интегрална компонента на иницијалниот преглед и проценка од страна на медицинската сестра и најчесто се користат како алатка за носење на одлука. Вообичаено се користеле за проценка, колку долго може да се одложи третманот на пациентот, односно, доколку виталните знаци се во граници на нормала, пациентот може подолго да чека за третман. Пациентите кои се во ниво-1 и ниво -2 веднаш се внесуваат во опкружување каде има можност да се следат виталните знаци. Виталните знаци се многу важни, но не се секогаш неопходни за детерминирање на иницијалното ниво при тријажата. Објективната проценка на пациентот, вклучително и доминантната причина за хоспитализација вообичаено се доволни да се категоризира пациентот како високо- загрозен пациент- пациент на кој му треба итна лекарска помош (ИУ ниво-1 и ниво-2) или ниско-загрозен пациент (ИУ ниво-3, 4 или 5). </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t xml:space="preserve">Сепак се препорачува при тријажа да се направи проценка на сите витални знаци, вкучително и телесна температура, срцева и респираторна фреквенција и крвен притисок. </w:t>
      </w:r>
    </w:p>
    <w:p w:rsidR="000C4103" w:rsidRDefault="000C4103" w:rsidP="00E822C1">
      <w:pPr>
        <w:rPr>
          <w:rFonts w:cstheme="minorHAnsi"/>
          <w:b/>
          <w:color w:val="262626" w:themeColor="text1" w:themeTint="D9"/>
          <w:lang w:val="mk-MK"/>
        </w:rPr>
      </w:pPr>
    </w:p>
    <w:p w:rsidR="000C4103" w:rsidRDefault="000C4103" w:rsidP="00E822C1">
      <w:pPr>
        <w:rPr>
          <w:rFonts w:cstheme="minorHAnsi"/>
          <w:b/>
          <w:color w:val="262626" w:themeColor="text1" w:themeTint="D9"/>
          <w:lang w:val="mk-MK"/>
        </w:rPr>
      </w:pPr>
    </w:p>
    <w:p w:rsidR="0002349C" w:rsidRPr="00877544" w:rsidRDefault="0002349C" w:rsidP="00E822C1">
      <w:pPr>
        <w:rPr>
          <w:rFonts w:cstheme="minorHAnsi"/>
          <w:b/>
          <w:color w:val="262626" w:themeColor="text1" w:themeTint="D9"/>
          <w:lang w:val="mk-MK"/>
        </w:rPr>
      </w:pPr>
      <w:r w:rsidRPr="00877544">
        <w:rPr>
          <w:rFonts w:cstheme="minorHAnsi"/>
          <w:b/>
          <w:color w:val="262626" w:themeColor="text1" w:themeTint="D9"/>
          <w:lang w:val="mk-MK"/>
        </w:rPr>
        <w:lastRenderedPageBreak/>
        <w:t>Употреба на виталните знаци во тријажа според ИУ</w:t>
      </w:r>
    </w:p>
    <w:p w:rsidR="0002349C" w:rsidRPr="00877544" w:rsidRDefault="0002349C" w:rsidP="00E822C1">
      <w:pPr>
        <w:rPr>
          <w:rFonts w:cstheme="minorHAnsi"/>
          <w:color w:val="262626" w:themeColor="text1" w:themeTint="D9"/>
          <w:lang w:val="mk-MK"/>
        </w:rPr>
      </w:pPr>
      <w:r w:rsidRPr="00877544">
        <w:rPr>
          <w:rFonts w:cstheme="minorHAnsi"/>
          <w:color w:val="262626" w:themeColor="text1" w:themeTint="D9"/>
          <w:lang w:val="mk-MK"/>
        </w:rPr>
        <w:tab/>
        <w:t xml:space="preserve">Со употреба на тријажа според индекс на ургентност единствено ниво каде е неопходна проценка на виталните знаци е ниво-3. Во сите други нивоа: 1, 2, 4 и 5 проценката на витални знаци е опционална. Генерално, кога се тријажира стабилен пациент, не е погрешно да се проверат виталните знаци, во тек на генралниот преглед, што лесно може да биде наптравено од искусна медицинска сестра. </w:t>
      </w:r>
    </w:p>
    <w:p w:rsidR="0002349C" w:rsidRPr="00877544" w:rsidRDefault="0002349C" w:rsidP="00E822C1">
      <w:pPr>
        <w:rPr>
          <w:rFonts w:cstheme="minorHAnsi"/>
          <w:color w:val="262626" w:themeColor="text1" w:themeTint="D9"/>
          <w:lang w:val="mk-MK"/>
        </w:rPr>
      </w:pPr>
      <w:r w:rsidRPr="00877544">
        <w:rPr>
          <w:rFonts w:cstheme="minorHAnsi"/>
          <w:color w:val="262626" w:themeColor="text1" w:themeTint="D9"/>
          <w:lang w:val="mk-MK"/>
        </w:rPr>
        <w:tab/>
        <w:t xml:space="preserve">Кога се користи тријажниот систем според ИУ виталните знаци не се неопходни во тријажниот дел кај пациентите кои веднаш се категоризираат во ниво-1 или ниво-2. Доколку пациентот е нестабилен или се презентира со клиничка слика која бара итен третман треба веднаш да се транспортира во дел каде може и да добие третман. Кај овие пациенти одговорност е на тимот за ресусцитација континуирано да ги мониторира виталните знаци.  Тука се вклучени и пациенти кои имаат клиничка слика која укажува на неопходност од  непосредна кардиоваскуларна или респираторна интервенција. Тоа се најчесто пациенти кои се пребледени, препотени или цијанотични. Тријажната медицинска сестра секогаш треба да има опција да ги обезбеди виталните знаци во делот за тријажа доколку нема болнички кревет на располагање, или доколку смета дека виталните знаци ќе помогнат во одлука за нивото на акутност. </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t xml:space="preserve">Некои пациенти иницијално може да не бидат категоризирани во ниво -1 на акутност, додека не се земат виталните знаци. На пример, буден, постар пациент кој се жали на вртоглавица, може да биде утврдено дека има живото-загрозувачка состојба, доколку срцевата фреквенција е 32 или 180, што секако ќе се утврди од кога ќе се измерат виталните знаци. Во ваков случај пациентот треба да биде категоризиран во ниво-1 независно колку личи дека е </w:t>
      </w:r>
      <w:r w:rsidRPr="00877544">
        <w:rPr>
          <w:rFonts w:cstheme="minorHAnsi"/>
          <w:color w:val="262626" w:themeColor="text1" w:themeTint="D9"/>
        </w:rPr>
        <w:t>“</w:t>
      </w:r>
      <w:r w:rsidRPr="00877544">
        <w:rPr>
          <w:rFonts w:cstheme="minorHAnsi"/>
          <w:color w:val="262626" w:themeColor="text1" w:themeTint="D9"/>
          <w:lang w:val="mk-MK"/>
        </w:rPr>
        <w:t>добар</w:t>
      </w:r>
      <w:r w:rsidRPr="00877544">
        <w:rPr>
          <w:rFonts w:cstheme="minorHAnsi"/>
          <w:color w:val="262626" w:themeColor="text1" w:themeTint="D9"/>
        </w:rPr>
        <w:t>”</w:t>
      </w:r>
      <w:r w:rsidRPr="00877544">
        <w:rPr>
          <w:rFonts w:cstheme="minorHAnsi"/>
          <w:color w:val="262626" w:themeColor="text1" w:themeTint="D9"/>
          <w:lang w:val="mk-MK"/>
        </w:rPr>
        <w:t xml:space="preserve">. </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t xml:space="preserve">Како што е покажано на алгоритмот за ИУ во Поглавје 2, доколку пациентот не е категоризиран во ниво-1 и ниво-2, тријажната медицинска сестра доаѓа до точката на одлука С. Во тој момент медицинската сестра детерминира колку дополнителни ресурси се потребни за категоризирање на пациентот. Доколку е потребен еден или ниту еден дополнителен ресурс, пациентот може да биде класифициран во ниво-4 или ниво-5, според индексот на ургентност  и не е потребно следење на висталните знаци. Но, доколку се потребни два или повеќе дополнителни ресурси, тријажната сестра доаѓа до местото на одлука </w:t>
      </w:r>
      <w:r w:rsidRPr="00877544">
        <w:rPr>
          <w:rFonts w:cstheme="minorHAnsi"/>
          <w:color w:val="262626" w:themeColor="text1" w:themeTint="D9"/>
        </w:rPr>
        <w:t>D</w:t>
      </w:r>
      <w:r w:rsidRPr="00877544">
        <w:rPr>
          <w:rFonts w:cstheme="minorHAnsi"/>
          <w:color w:val="262626" w:themeColor="text1" w:themeTint="D9"/>
          <w:lang w:val="mk-MK"/>
        </w:rPr>
        <w:t xml:space="preserve">, каде треба да се одредат виталните знаци. Воталните знаци може да имаат и поважна улога при евалуација на некои пациенти при тријажа, особено кај пациентите класификцирани во ниво 3. Податоците од виталните знаци може да дадат дополнителни податоци за сериозноста на состојбата или заболувањето. </w:t>
      </w:r>
    </w:p>
    <w:p w:rsidR="0002349C" w:rsidRPr="00877544" w:rsidRDefault="0002349C" w:rsidP="00E822C1">
      <w:pPr>
        <w:ind w:firstLine="720"/>
        <w:rPr>
          <w:rFonts w:cstheme="minorHAnsi"/>
          <w:i/>
          <w:color w:val="262626" w:themeColor="text1" w:themeTint="D9"/>
          <w:lang w:val="mk-MK"/>
        </w:rPr>
      </w:pPr>
      <w:r w:rsidRPr="00877544">
        <w:rPr>
          <w:rFonts w:cstheme="minorHAnsi"/>
          <w:i/>
          <w:color w:val="262626" w:themeColor="text1" w:themeTint="D9"/>
          <w:lang w:val="mk-MK"/>
        </w:rPr>
        <w:t xml:space="preserve">Доколку било кој од виталните знаци ја надминува вредноста на зоната на опасност, се препорачува пациентот веднаш да се прекласифицира од ниво-3 во ниво-2, според ИУ. </w:t>
      </w:r>
    </w:p>
    <w:p w:rsidR="0002349C" w:rsidRPr="00877544" w:rsidRDefault="0002349C" w:rsidP="00E822C1">
      <w:pPr>
        <w:ind w:firstLine="720"/>
        <w:rPr>
          <w:rFonts w:cstheme="minorHAnsi"/>
          <w:color w:val="262626" w:themeColor="text1" w:themeTint="D9"/>
          <w:lang w:val="mk-MK"/>
        </w:rPr>
      </w:pPr>
      <w:r w:rsidRPr="00877544">
        <w:rPr>
          <w:rFonts w:cstheme="minorHAnsi"/>
          <w:color w:val="262626" w:themeColor="text1" w:themeTint="D9"/>
          <w:lang w:val="mk-MK"/>
        </w:rPr>
        <w:lastRenderedPageBreak/>
        <w:t xml:space="preserve">Витални знаци кои се експлицитно вклучени во тријажата според ИУ се: срцева фреквенција, фреквенција на респирации и кислоридна сатурација (за пациенти со потенцијален респираторен стрес). </w:t>
      </w:r>
      <w:r w:rsidRPr="00877544">
        <w:rPr>
          <w:rFonts w:cstheme="minorHAnsi"/>
          <w:i/>
          <w:color w:val="262626" w:themeColor="text1" w:themeTint="D9"/>
          <w:lang w:val="mk-MK"/>
        </w:rPr>
        <w:t xml:space="preserve">Мерењето на телесна температура, е особено корисно кај деца под 3 години. </w:t>
      </w:r>
      <w:r w:rsidRPr="00877544">
        <w:rPr>
          <w:rFonts w:cstheme="minorHAnsi"/>
          <w:color w:val="262626" w:themeColor="text1" w:themeTint="D9"/>
          <w:lang w:val="mk-MK"/>
        </w:rPr>
        <w:t xml:space="preserve">Важно е да се напомене дека мерењето на крвниот притисок не е вклучено во слгоритмот според ИУ. Ова не значи дека тријажната медицинска сестра не треба да измери крвен притисок или не треба да измери температура на дете поголемо од 3 години или возрасен пациент, но значи дека ова не е неопходно за селектирање на нивото на акутност според ИУ. </w:t>
      </w:r>
      <w:r w:rsidRPr="00877544">
        <w:rPr>
          <w:rFonts w:cstheme="minorHAnsi"/>
          <w:color w:val="262626" w:themeColor="text1" w:themeTint="D9"/>
          <w:lang w:val="mk-MK"/>
        </w:rPr>
        <w:tab/>
      </w:r>
    </w:p>
    <w:p w:rsidR="0002349C" w:rsidRPr="00E822C1" w:rsidRDefault="00E911FC" w:rsidP="00E822C1">
      <w:pPr>
        <w:autoSpaceDE w:val="0"/>
        <w:autoSpaceDN w:val="0"/>
        <w:adjustRightInd w:val="0"/>
        <w:rPr>
          <w:rFonts w:cstheme="minorHAnsi"/>
          <w:color w:val="262626" w:themeColor="text1" w:themeTint="D9"/>
          <w:sz w:val="20"/>
          <w:szCs w:val="20"/>
        </w:rPr>
      </w:pPr>
      <w:r w:rsidRPr="00E822C1">
        <w:rPr>
          <w:rFonts w:cstheme="minorHAnsi"/>
          <w:noProof/>
          <w:color w:val="262626" w:themeColor="text1" w:themeTint="D9"/>
          <w:sz w:val="20"/>
          <w:szCs w:val="20"/>
        </w:rPr>
        <w:drawing>
          <wp:inline distT="0" distB="0" distL="0" distR="0">
            <wp:extent cx="3409950" cy="2889250"/>
            <wp:effectExtent l="19050" t="0" r="0" b="0"/>
            <wp:docPr id="3" name="Picture 1" descr="C:\Users\aa\Desktop\slik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slika 2-4.jpg"/>
                    <pic:cNvPicPr>
                      <a:picLocks noChangeAspect="1" noChangeArrowheads="1"/>
                    </pic:cNvPicPr>
                  </pic:nvPicPr>
                  <pic:blipFill>
                    <a:blip r:embed="rId14" cstate="print"/>
                    <a:srcRect/>
                    <a:stretch>
                      <a:fillRect/>
                    </a:stretch>
                  </pic:blipFill>
                  <pic:spPr bwMode="auto">
                    <a:xfrm>
                      <a:off x="0" y="0"/>
                      <a:ext cx="3409950" cy="2889250"/>
                    </a:xfrm>
                    <a:prstGeom prst="rect">
                      <a:avLst/>
                    </a:prstGeom>
                    <a:noFill/>
                    <a:ln w="9525">
                      <a:noFill/>
                      <a:miter lim="800000"/>
                      <a:headEnd/>
                      <a:tailEnd/>
                    </a:ln>
                  </pic:spPr>
                </pic:pic>
              </a:graphicData>
            </a:graphic>
          </wp:inline>
        </w:drawing>
      </w:r>
    </w:p>
    <w:p w:rsidR="0002349C" w:rsidRPr="00E822C1" w:rsidRDefault="0002349C" w:rsidP="00E822C1">
      <w:pPr>
        <w:autoSpaceDE w:val="0"/>
        <w:autoSpaceDN w:val="0"/>
        <w:adjustRightInd w:val="0"/>
        <w:rPr>
          <w:rFonts w:cstheme="minorHAnsi"/>
          <w:b/>
          <w:color w:val="262626" w:themeColor="text1" w:themeTint="D9"/>
          <w:sz w:val="24"/>
          <w:szCs w:val="24"/>
          <w:lang w:val="mk-MK"/>
        </w:rPr>
      </w:pPr>
      <w:r w:rsidRPr="00E822C1">
        <w:rPr>
          <w:rFonts w:cstheme="minorHAnsi"/>
          <w:b/>
          <w:color w:val="262626" w:themeColor="text1" w:themeTint="D9"/>
          <w:sz w:val="24"/>
          <w:szCs w:val="24"/>
          <w:lang w:val="mk-MK"/>
        </w:rPr>
        <w:t>Примери на клинички случаи</w:t>
      </w:r>
    </w:p>
    <w:p w:rsidR="0002349C" w:rsidRPr="00877544" w:rsidRDefault="0002349C" w:rsidP="00E822C1">
      <w:pPr>
        <w:autoSpaceDE w:val="0"/>
        <w:autoSpaceDN w:val="0"/>
        <w:adjustRightInd w:val="0"/>
        <w:rPr>
          <w:rFonts w:cstheme="minorHAnsi"/>
          <w:color w:val="262626" w:themeColor="text1" w:themeTint="D9"/>
          <w:lang w:val="mk-MK"/>
        </w:rPr>
      </w:pPr>
      <w:r w:rsidRPr="00E822C1">
        <w:rPr>
          <w:rFonts w:cstheme="minorHAnsi"/>
          <w:color w:val="262626" w:themeColor="text1" w:themeTint="D9"/>
          <w:sz w:val="24"/>
          <w:szCs w:val="24"/>
          <w:lang w:val="mk-MK"/>
        </w:rPr>
        <w:tab/>
      </w:r>
      <w:r w:rsidRPr="00877544">
        <w:rPr>
          <w:rFonts w:cstheme="minorHAnsi"/>
          <w:color w:val="262626" w:themeColor="text1" w:themeTint="D9"/>
          <w:lang w:val="mk-MK"/>
        </w:rPr>
        <w:t>Во текстот што следи дадени се примери на клинички случаи како виталните знаци се користат во тријажата според ИУ:</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1</w:t>
      </w:r>
      <w:r w:rsidRPr="00877544">
        <w:rPr>
          <w:rFonts w:cstheme="minorHAnsi"/>
          <w:color w:val="262626" w:themeColor="text1" w:themeTint="D9"/>
          <w:lang w:val="mk-MK"/>
        </w:rPr>
        <w:t xml:space="preserve">: </w:t>
      </w:r>
      <w:r w:rsidRPr="00877544">
        <w:rPr>
          <w:rFonts w:cstheme="minorHAnsi"/>
          <w:color w:val="262626" w:themeColor="text1" w:themeTint="D9"/>
        </w:rPr>
        <w:t>“</w:t>
      </w:r>
      <w:r w:rsidRPr="00877544">
        <w:rPr>
          <w:rFonts w:cstheme="minorHAnsi"/>
          <w:color w:val="262626" w:themeColor="text1" w:themeTint="D9"/>
          <w:lang w:val="mk-MK"/>
        </w:rPr>
        <w:t>Мојот доктор ми кажа дека сум околу 6 недели бремена и сега мислам дека имам спонтан абортус</w:t>
      </w:r>
      <w:r w:rsidRPr="00877544">
        <w:rPr>
          <w:rFonts w:cstheme="minorHAnsi"/>
          <w:color w:val="262626" w:themeColor="text1" w:themeTint="D9"/>
        </w:rPr>
        <w:t xml:space="preserve">” – </w:t>
      </w:r>
      <w:r w:rsidRPr="00877544">
        <w:rPr>
          <w:rFonts w:cstheme="minorHAnsi"/>
          <w:color w:val="262626" w:themeColor="text1" w:themeTint="D9"/>
          <w:lang w:val="mk-MK"/>
        </w:rPr>
        <w:t xml:space="preserve">дава податок 28 годишна жена, која личи дека е здрава. </w:t>
      </w:r>
      <w:proofErr w:type="gramStart"/>
      <w:r w:rsidRPr="00877544">
        <w:rPr>
          <w:rFonts w:cstheme="minorHAnsi"/>
          <w:color w:val="262626" w:themeColor="text1" w:themeTint="D9"/>
        </w:rPr>
        <w:t>“</w:t>
      </w:r>
      <w:r w:rsidRPr="00877544">
        <w:rPr>
          <w:rFonts w:cstheme="minorHAnsi"/>
          <w:color w:val="262626" w:themeColor="text1" w:themeTint="D9"/>
          <w:lang w:val="mk-MK"/>
        </w:rPr>
        <w:t>Утрово забележав капки крв, а сега имам грчеви во стомакот</w:t>
      </w:r>
      <w:r w:rsidRPr="00877544">
        <w:rPr>
          <w:rFonts w:cstheme="minorHAnsi"/>
          <w:color w:val="262626" w:themeColor="text1" w:themeTint="D9"/>
        </w:rPr>
        <w:t>“</w:t>
      </w:r>
      <w:r w:rsidRPr="00877544">
        <w:rPr>
          <w:rFonts w:cstheme="minorHAnsi"/>
          <w:color w:val="262626" w:themeColor="text1" w:themeTint="D9"/>
          <w:lang w:val="mk-MK"/>
        </w:rPr>
        <w:t>.</w:t>
      </w:r>
      <w:proofErr w:type="gramEnd"/>
      <w:r w:rsidRPr="00877544">
        <w:rPr>
          <w:rFonts w:cstheme="minorHAnsi"/>
          <w:color w:val="262626" w:themeColor="text1" w:themeTint="D9"/>
          <w:lang w:val="mk-MK"/>
        </w:rPr>
        <w:t xml:space="preserve"> Не дава податок за алергии, не дава податок за заболувања во минатото, не зема лекови освен пренатални витамини. Витални знаци: температура 36,6 С, срцева фреквенција од 112, респираторна фреквенција 22, крвен притисок 90/60 </w:t>
      </w:r>
      <w:r w:rsidRPr="00877544">
        <w:rPr>
          <w:rFonts w:cstheme="minorHAnsi"/>
          <w:color w:val="262626" w:themeColor="text1" w:themeTint="D9"/>
        </w:rPr>
        <w:t xml:space="preserve">mm Hg. </w:t>
      </w:r>
      <w:r w:rsidRPr="00877544">
        <w:rPr>
          <w:rFonts w:cstheme="minorHAnsi"/>
          <w:color w:val="262626" w:themeColor="text1" w:themeTint="D9"/>
          <w:lang w:val="mk-MK"/>
        </w:rPr>
        <w:t xml:space="preserve">Ова е пациент кјо треба да се префрли од ниво-3 на ниво-2  според ИУ, заради вредностите на виталните знаци. Има зголемена срцева фреквенција, респираторна фреквенција и намален крвен притисок. Овие фактори може да индицираат простоење на внатрешно крварење.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2:</w:t>
      </w:r>
      <w:r w:rsidRPr="00877544">
        <w:rPr>
          <w:rFonts w:cstheme="minorHAnsi"/>
          <w:color w:val="262626" w:themeColor="text1" w:themeTint="D9"/>
        </w:rPr>
        <w:t>“</w:t>
      </w:r>
      <w:r w:rsidRPr="00877544">
        <w:rPr>
          <w:rFonts w:cstheme="minorHAnsi"/>
          <w:color w:val="262626" w:themeColor="text1" w:themeTint="D9"/>
          <w:lang w:val="mk-MK"/>
        </w:rPr>
        <w:t xml:space="preserve"> Моето бебе има дијареа од вчера. Целото семејство го има истиот цревен вирус</w:t>
      </w:r>
      <w:r w:rsidRPr="00877544">
        <w:rPr>
          <w:rFonts w:cstheme="minorHAnsi"/>
          <w:color w:val="262626" w:themeColor="text1" w:themeTint="D9"/>
        </w:rPr>
        <w:t>“</w:t>
      </w:r>
      <w:r w:rsidRPr="00877544">
        <w:rPr>
          <w:rFonts w:cstheme="minorHAnsi"/>
          <w:color w:val="262626" w:themeColor="text1" w:themeTint="D9"/>
          <w:lang w:val="mk-MK"/>
        </w:rPr>
        <w:t xml:space="preserve"> дава податок мајка на 15 месечно бебе. Исто така кажува дека бебето има намален апетит, малку </w:t>
      </w:r>
      <w:r w:rsidRPr="00877544">
        <w:rPr>
          <w:rFonts w:cstheme="minorHAnsi"/>
          <w:color w:val="262626" w:themeColor="text1" w:themeTint="D9"/>
          <w:lang w:val="mk-MK"/>
        </w:rPr>
        <w:lastRenderedPageBreak/>
        <w:t xml:space="preserve">покачена температура, и бројни течни столици. Бебето седи мирно во прегратката на мајката. Не дава податок за заболувања во минатото, не дава податок за алергии, не зема лекови. Витални знаци: температура 37,7 С, срцева фреквенција од 178, респираторна фреквенција 48, крвен притисок 76/50 </w:t>
      </w:r>
      <w:r w:rsidRPr="00877544">
        <w:rPr>
          <w:rFonts w:cstheme="minorHAnsi"/>
          <w:color w:val="262626" w:themeColor="text1" w:themeTint="D9"/>
        </w:rPr>
        <w:t>mm Hg</w:t>
      </w:r>
      <w:r w:rsidRPr="00877544">
        <w:rPr>
          <w:rFonts w:cstheme="minorHAnsi"/>
          <w:color w:val="262626" w:themeColor="text1" w:themeTint="D9"/>
          <w:lang w:val="mk-MK"/>
        </w:rPr>
        <w:t xml:space="preserve">. Пред одредување на виталните знаци ова бебе би се класифицирало во ниво-3 според ИУ, но по проценка на виталните знаци, треба истот да биде класифицирано во ниво-2 според ИУ. За бебе на оваа возраст и срцевта и респираторна фреквенција се на загрижувачко ниво.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3:</w:t>
      </w:r>
      <w:r w:rsidRPr="00877544">
        <w:rPr>
          <w:rFonts w:cstheme="minorHAnsi"/>
          <w:color w:val="262626" w:themeColor="text1" w:themeTint="D9"/>
        </w:rPr>
        <w:t>“</w:t>
      </w:r>
      <w:r w:rsidRPr="00877544">
        <w:rPr>
          <w:rFonts w:cstheme="minorHAnsi"/>
          <w:color w:val="262626" w:themeColor="text1" w:themeTint="D9"/>
          <w:lang w:val="mk-MK"/>
        </w:rPr>
        <w:t xml:space="preserve"> Имам потреба да разговарам со доктор заради мојата кашлица. Синоќа не заспав воопшто, затоа што цела ноќ ме мачеше кашлица. Толку многу сум уморна</w:t>
      </w:r>
      <w:r w:rsidRPr="00877544">
        <w:rPr>
          <w:rFonts w:cstheme="minorHAnsi"/>
          <w:color w:val="262626" w:themeColor="text1" w:themeTint="D9"/>
        </w:rPr>
        <w:t>“</w:t>
      </w:r>
      <w:r w:rsidRPr="00877544">
        <w:rPr>
          <w:rFonts w:cstheme="minorHAnsi"/>
          <w:color w:val="262626" w:themeColor="text1" w:themeTint="D9"/>
          <w:lang w:val="mk-MK"/>
        </w:rPr>
        <w:t xml:space="preserve"> дава податок жена на 57 години. ИСто така кажува дека имала температура од 38,3 С минатата ноќ и искашлувала жолтеникав искашлок. Од мината заболувања дава податок за хистеректомија  пред 3 години, не зема лекови во редовна терпија, но е алергична на Пеницилин. Витални знаци: температура 38,5 С, срцева фреквенција од 100, респираторна фреквенција 36, </w:t>
      </w:r>
      <w:r w:rsidRPr="00877544">
        <w:rPr>
          <w:rFonts w:cstheme="minorHAnsi"/>
          <w:color w:val="262626" w:themeColor="text1" w:themeTint="D9"/>
        </w:rPr>
        <w:t xml:space="preserve">Sp O2 90%. </w:t>
      </w:r>
      <w:r w:rsidRPr="00877544">
        <w:rPr>
          <w:rFonts w:cstheme="minorHAnsi"/>
          <w:color w:val="262626" w:themeColor="text1" w:themeTint="D9"/>
          <w:lang w:val="mk-MK"/>
        </w:rPr>
        <w:t xml:space="preserve">На почеток на тријажната проценка, личи дека оваа пациентка можеби има пнеумонија. Потребни се два или повеќе ресурси, но нејзината кислородна сатурација и покачената респираторна фреквенција се загрижувачки. По проценка на виталните знаци, тријажната сестра треба да ја класифицира оваа пациентка во ниво-2 според ИУ.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4:</w:t>
      </w:r>
      <w:r w:rsidRPr="00877544">
        <w:rPr>
          <w:rFonts w:cstheme="minorHAnsi"/>
          <w:color w:val="262626" w:themeColor="text1" w:themeTint="D9"/>
          <w:lang w:val="mk-MK"/>
        </w:rPr>
        <w:t xml:space="preserve"> 34 годишна гојна жена се жали на генерализирана болка во стомакот (според скалата на болка 6/10) два дена наназад. Таа дава податок дека повратила два пати, а последна столица имала пред 3 дена. Дава податок за предходна хирушка интервенција на грбот, не зема лекови во редовна терапија и е алергична на кикирики.  Витални знаци: температура 36,5 С, срцева фреквенција од 104, респираторна фреквенција 16, крвен притисок 132/80 </w:t>
      </w:r>
      <w:r w:rsidRPr="00877544">
        <w:rPr>
          <w:rFonts w:cstheme="minorHAnsi"/>
          <w:color w:val="262626" w:themeColor="text1" w:themeTint="D9"/>
        </w:rPr>
        <w:t>mm Hg</w:t>
      </w:r>
      <w:r w:rsidRPr="00877544">
        <w:rPr>
          <w:rFonts w:cstheme="minorHAnsi"/>
          <w:color w:val="262626" w:themeColor="text1" w:themeTint="D9"/>
          <w:lang w:val="mk-MK"/>
        </w:rPr>
        <w:t xml:space="preserve">, </w:t>
      </w:r>
      <w:r w:rsidRPr="00877544">
        <w:rPr>
          <w:rFonts w:cstheme="minorHAnsi"/>
          <w:color w:val="262626" w:themeColor="text1" w:themeTint="D9"/>
        </w:rPr>
        <w:t>Sp O2 9</w:t>
      </w:r>
      <w:r w:rsidRPr="00877544">
        <w:rPr>
          <w:rFonts w:cstheme="minorHAnsi"/>
          <w:color w:val="262626" w:themeColor="text1" w:themeTint="D9"/>
          <w:lang w:val="mk-MK"/>
        </w:rPr>
        <w:t>9</w:t>
      </w:r>
      <w:r w:rsidRPr="00877544">
        <w:rPr>
          <w:rFonts w:cstheme="minorHAnsi"/>
          <w:color w:val="262626" w:themeColor="text1" w:themeTint="D9"/>
        </w:rPr>
        <w:t>%.</w:t>
      </w:r>
      <w:r w:rsidRPr="00877544">
        <w:rPr>
          <w:rFonts w:cstheme="minorHAnsi"/>
          <w:color w:val="262626" w:themeColor="text1" w:themeTint="D9"/>
          <w:lang w:val="mk-MK"/>
        </w:rPr>
        <w:t xml:space="preserve"> За оваа пациентка потребни се два или повеќе ресурси: лабораторија, интравенска апликација на течност, можеби интравенска апликација на лекови против наузеја, и </w:t>
      </w:r>
      <w:r w:rsidRPr="00877544">
        <w:rPr>
          <w:rFonts w:cstheme="minorHAnsi"/>
          <w:color w:val="262626" w:themeColor="text1" w:themeTint="D9"/>
        </w:rPr>
        <w:t xml:space="preserve">CT </w:t>
      </w:r>
      <w:r w:rsidRPr="00877544">
        <w:rPr>
          <w:rFonts w:cstheme="minorHAnsi"/>
          <w:color w:val="262626" w:themeColor="text1" w:themeTint="D9"/>
          <w:lang w:val="mk-MK"/>
        </w:rPr>
        <w:t xml:space="preserve">скен. Тријажната сестра во ваков случај треба да направи проценка на виталните знаци, особено срцевата фреквенција.   Срцевата фреквенција кај оваа пациентка е сосем малку покачена во однос на прифатливите вредности и тоа може да се должи на болката или на физичкиот напор. Во ваков случај пациентката се класифицира во ниво -3 според ИУ.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5:</w:t>
      </w:r>
      <w:r w:rsidRPr="00877544">
        <w:rPr>
          <w:rFonts w:cstheme="minorHAnsi"/>
          <w:color w:val="262626" w:themeColor="text1" w:themeTint="D9"/>
          <w:lang w:val="mk-MK"/>
        </w:rPr>
        <w:t xml:space="preserve">  Девет-годишно девојче со насолзени очи се јавува за преглед придружувано од својата мајка. Таа се лизнала на замрзнат тротоар и си ја повредило десната подлактица. Се гледа дека подлактицата деформирана, но е нормално пребоена нема промена во сензитивноста и може нормално да ја движи. Мајката дава податок дека девојчето нема алергии, не зема лекови и не боледува од ништо. Витални знаци: срцева фреквенција од 124, респираторна фреквенција 32, крвен притисок 100/68 </w:t>
      </w:r>
      <w:r w:rsidRPr="00877544">
        <w:rPr>
          <w:rFonts w:cstheme="minorHAnsi"/>
          <w:color w:val="262626" w:themeColor="text1" w:themeTint="D9"/>
        </w:rPr>
        <w:t>mm Hg</w:t>
      </w:r>
      <w:r w:rsidRPr="00877544">
        <w:rPr>
          <w:rFonts w:cstheme="minorHAnsi"/>
          <w:color w:val="262626" w:themeColor="text1" w:themeTint="D9"/>
          <w:lang w:val="mk-MK"/>
        </w:rPr>
        <w:t xml:space="preserve">, </w:t>
      </w:r>
      <w:r w:rsidRPr="00877544">
        <w:rPr>
          <w:rFonts w:cstheme="minorHAnsi"/>
          <w:color w:val="262626" w:themeColor="text1" w:themeTint="D9"/>
        </w:rPr>
        <w:t>Sp O2 9</w:t>
      </w:r>
      <w:r w:rsidRPr="00877544">
        <w:rPr>
          <w:rFonts w:cstheme="minorHAnsi"/>
          <w:color w:val="262626" w:themeColor="text1" w:themeTint="D9"/>
          <w:lang w:val="mk-MK"/>
        </w:rPr>
        <w:t>9</w:t>
      </w:r>
      <w:r w:rsidRPr="00877544">
        <w:rPr>
          <w:rFonts w:cstheme="minorHAnsi"/>
          <w:color w:val="262626" w:themeColor="text1" w:themeTint="D9"/>
        </w:rPr>
        <w:t>%.</w:t>
      </w:r>
      <w:r w:rsidRPr="00877544">
        <w:rPr>
          <w:rFonts w:cstheme="minorHAnsi"/>
          <w:color w:val="262626" w:themeColor="text1" w:themeTint="D9"/>
          <w:lang w:val="mk-MK"/>
        </w:rPr>
        <w:t xml:space="preserve"> Ова дете има болка од падот и е вознемирено. Ќе има потреба од најмалку два ресурси: рентгенска снимка и консултација со ортопед и можеби седација заради болката. Девојчето има покачена срцева и респираторна фреквенција, но тријажната сестра може слободно да го класифицира ова девојче во ниво-3. Отстапувањата на нејзините витални знаци се должат на болка и дистрес.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lastRenderedPageBreak/>
        <w:t>Пример 6:</w:t>
      </w:r>
      <w:r w:rsidRPr="00877544">
        <w:rPr>
          <w:rFonts w:cstheme="minorHAnsi"/>
          <w:color w:val="262626" w:themeColor="text1" w:themeTint="D9"/>
          <w:lang w:val="mk-MK"/>
        </w:rPr>
        <w:t xml:space="preserve"> 72 годишна пациентка се јавува за преглед во ургентна амбуланта со назална канила за кислород поставена заради непредната хронична опструктивна белодробна болест (ХОББ). Пациентката ја информира тријажната сестра дека има инфицирана рана од угриз на мачка на левата рака. Раката е црвена, осетлива на допир и отечена. Не дава податок за други заболувања, освен белодробната болест за која и користи лекови (албутерол), а исто така зема и Аспирин во редовна терапија. Не дава податок за алергии.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lang w:val="mk-MK"/>
        </w:rPr>
        <w:t xml:space="preserve">Витални знаци: температура 37.6 С, срцева фреквенција од 88, респираторна фреквенција 22, крвен притисок 138/80 </w:t>
      </w:r>
      <w:r w:rsidRPr="00877544">
        <w:rPr>
          <w:rFonts w:cstheme="minorHAnsi"/>
          <w:color w:val="262626" w:themeColor="text1" w:themeTint="D9"/>
        </w:rPr>
        <w:t>mm Hg</w:t>
      </w:r>
      <w:r w:rsidRPr="00877544">
        <w:rPr>
          <w:rFonts w:cstheme="minorHAnsi"/>
          <w:color w:val="262626" w:themeColor="text1" w:themeTint="D9"/>
          <w:lang w:val="mk-MK"/>
        </w:rPr>
        <w:t xml:space="preserve">, </w:t>
      </w:r>
      <w:r w:rsidRPr="00877544">
        <w:rPr>
          <w:rFonts w:cstheme="minorHAnsi"/>
          <w:color w:val="262626" w:themeColor="text1" w:themeTint="D9"/>
        </w:rPr>
        <w:t>Sp O2 9</w:t>
      </w:r>
      <w:r w:rsidRPr="00877544">
        <w:rPr>
          <w:rFonts w:cstheme="minorHAnsi"/>
          <w:color w:val="262626" w:themeColor="text1" w:themeTint="D9"/>
          <w:lang w:val="mk-MK"/>
        </w:rPr>
        <w:t>1</w:t>
      </w:r>
      <w:r w:rsidRPr="00877544">
        <w:rPr>
          <w:rFonts w:cstheme="minorHAnsi"/>
          <w:color w:val="262626" w:themeColor="text1" w:themeTint="D9"/>
        </w:rPr>
        <w:t>%.</w:t>
      </w:r>
      <w:r w:rsidRPr="00877544">
        <w:rPr>
          <w:rFonts w:cstheme="minorHAnsi"/>
          <w:color w:val="262626" w:themeColor="text1" w:themeTint="D9"/>
          <w:lang w:val="mk-MK"/>
        </w:rPr>
        <w:t xml:space="preserve"> Негира потоење на респираторен дистрес. За оваа пациентка се неопходни два или повеќе дополнителни ресурси: лабораторија и интравенски антибиотици. Таа ги исполнува критериумите за ниво-3 од ИУ. Тријажната сестра забележува дека кислородната сатурација и респираторната фреквенција се вон границите на прифатливи параметри за возрасен, но сепак се работи за пациентка која има напредната ХОББ. Со оглед на тоа овие витални знаци се се загрижувачки и пациентката треба да остане во ниво-3. Доколку истата пациентка се жалеше и на респираторни тегоби, ќе беше класифицирана во ниво-2 зради нејзината ниска кислородна сатурација. </w:t>
      </w:r>
    </w:p>
    <w:p w:rsidR="0002349C" w:rsidRPr="00877544" w:rsidRDefault="0002349C" w:rsidP="00E822C1">
      <w:pPr>
        <w:autoSpaceDE w:val="0"/>
        <w:autoSpaceDN w:val="0"/>
        <w:adjustRightInd w:val="0"/>
        <w:rPr>
          <w:rFonts w:cstheme="minorHAnsi"/>
          <w:color w:val="262626" w:themeColor="text1" w:themeTint="D9"/>
          <w:lang w:val="mk-MK"/>
        </w:rPr>
      </w:pPr>
      <w:r w:rsidRPr="00877544">
        <w:rPr>
          <w:rFonts w:cstheme="minorHAnsi"/>
          <w:color w:val="262626" w:themeColor="text1" w:themeTint="D9"/>
          <w:u w:val="single"/>
          <w:lang w:val="mk-MK"/>
        </w:rPr>
        <w:t>Пример 7:</w:t>
      </w:r>
      <w:r w:rsidRPr="00877544">
        <w:rPr>
          <w:rFonts w:cstheme="minorHAnsi"/>
          <w:color w:val="262626" w:themeColor="text1" w:themeTint="D9"/>
          <w:lang w:val="mk-MK"/>
        </w:rPr>
        <w:t xml:space="preserve"> 25 годишен пациент се јавува во ургентна амбуланта и се жали на гадењем треска, температура и болки во грлото неколку дена наназад, асоцирани со намален внес на течност. Негира постоење на било какви заболувања во минатото и не зема никакви лекови. Витални знаци: температура 39.0 С, срцева фреквенција од 124, респираторна фреквенција 20, крвен притисок 125/80 </w:t>
      </w:r>
      <w:r w:rsidRPr="00877544">
        <w:rPr>
          <w:rFonts w:cstheme="minorHAnsi"/>
          <w:color w:val="262626" w:themeColor="text1" w:themeTint="D9"/>
        </w:rPr>
        <w:t>mm Hg</w:t>
      </w:r>
      <w:r w:rsidRPr="00877544">
        <w:rPr>
          <w:rFonts w:cstheme="minorHAnsi"/>
          <w:color w:val="262626" w:themeColor="text1" w:themeTint="D9"/>
          <w:lang w:val="mk-MK"/>
        </w:rPr>
        <w:t xml:space="preserve">, </w:t>
      </w:r>
      <w:r w:rsidRPr="00877544">
        <w:rPr>
          <w:rFonts w:cstheme="minorHAnsi"/>
          <w:color w:val="262626" w:themeColor="text1" w:themeTint="D9"/>
        </w:rPr>
        <w:t>Sp O2 9</w:t>
      </w:r>
      <w:r w:rsidRPr="00877544">
        <w:rPr>
          <w:rFonts w:cstheme="minorHAnsi"/>
          <w:color w:val="262626" w:themeColor="text1" w:themeTint="D9"/>
          <w:lang w:val="mk-MK"/>
        </w:rPr>
        <w:t>9</w:t>
      </w:r>
      <w:r w:rsidRPr="00877544">
        <w:rPr>
          <w:rFonts w:cstheme="minorHAnsi"/>
          <w:color w:val="262626" w:themeColor="text1" w:themeTint="D9"/>
        </w:rPr>
        <w:t>%.</w:t>
      </w:r>
      <w:r w:rsidRPr="00877544">
        <w:rPr>
          <w:rFonts w:cstheme="minorHAnsi"/>
          <w:color w:val="262626" w:themeColor="text1" w:themeTint="D9"/>
          <w:lang w:val="mk-MK"/>
        </w:rPr>
        <w:t xml:space="preserve"> За овој пациент ќе бидат потребни уште два или повеќе ресурси: интравенски течности и лекови. Неговата срцева фреквенција е во зона на опасност, но веројатно се должи на покачената телесна температура.  Овој пациент треба да остане во ниво-3. Тријажната сестра може да ординира антипиреток, доколку тоа влегува во нејзините надлежности. </w:t>
      </w:r>
    </w:p>
    <w:p w:rsidR="0002349C" w:rsidRDefault="0002349C" w:rsidP="00E822C1">
      <w:pPr>
        <w:autoSpaceDE w:val="0"/>
        <w:autoSpaceDN w:val="0"/>
        <w:adjustRightInd w:val="0"/>
        <w:rPr>
          <w:rFonts w:cstheme="minorHAnsi"/>
          <w:color w:val="262626" w:themeColor="text1" w:themeTint="D9"/>
        </w:rPr>
      </w:pPr>
      <w:r w:rsidRPr="00877544">
        <w:rPr>
          <w:rFonts w:cstheme="minorHAnsi"/>
          <w:color w:val="262626" w:themeColor="text1" w:themeTint="D9"/>
          <w:u w:val="single"/>
          <w:lang w:val="mk-MK"/>
        </w:rPr>
        <w:t>Пример 8:</w:t>
      </w:r>
      <w:r w:rsidRPr="00877544">
        <w:rPr>
          <w:rFonts w:cstheme="minorHAnsi"/>
          <w:color w:val="262626" w:themeColor="text1" w:themeTint="D9"/>
          <w:lang w:val="mk-MK"/>
        </w:rPr>
        <w:t xml:space="preserve"> 19-годишно девојче пристигнува во ургентна амбуланта довезено со возило на Брза Помош, жалејќи се на напад на анксиозност. Таа била во суд и почнала одеднаш да цувствува малаксалост и вртоглавица заради што била повикана Брза Помош. Во моментот на преглед пациентката хипервентилира, плаче и не може да зборува. Дава податок за гадење и повраќање во последните денови. Негира постоење на други болести од интерес. Витални знаци: температура 37.0 С, срцева фреквенција од 108, респираторна фреквенција 40, крвен притисок 130/80 </w:t>
      </w:r>
      <w:r w:rsidRPr="00877544">
        <w:rPr>
          <w:rFonts w:cstheme="minorHAnsi"/>
          <w:color w:val="262626" w:themeColor="text1" w:themeTint="D9"/>
        </w:rPr>
        <w:t>mm Hg</w:t>
      </w:r>
      <w:r w:rsidRPr="00877544">
        <w:rPr>
          <w:rFonts w:cstheme="minorHAnsi"/>
          <w:color w:val="262626" w:themeColor="text1" w:themeTint="D9"/>
          <w:lang w:val="mk-MK"/>
        </w:rPr>
        <w:t xml:space="preserve">, </w:t>
      </w:r>
      <w:r w:rsidRPr="00877544">
        <w:rPr>
          <w:rFonts w:cstheme="minorHAnsi"/>
          <w:color w:val="262626" w:themeColor="text1" w:themeTint="D9"/>
        </w:rPr>
        <w:t xml:space="preserve">Sp O2 </w:t>
      </w:r>
      <w:r w:rsidRPr="00877544">
        <w:rPr>
          <w:rFonts w:cstheme="minorHAnsi"/>
          <w:color w:val="262626" w:themeColor="text1" w:themeTint="D9"/>
          <w:lang w:val="mk-MK"/>
        </w:rPr>
        <w:t>100</w:t>
      </w:r>
      <w:r w:rsidRPr="00877544">
        <w:rPr>
          <w:rFonts w:cstheme="minorHAnsi"/>
          <w:color w:val="262626" w:themeColor="text1" w:themeTint="D9"/>
        </w:rPr>
        <w:t>%.</w:t>
      </w:r>
      <w:r w:rsidRPr="00877544">
        <w:rPr>
          <w:rFonts w:cstheme="minorHAnsi"/>
          <w:color w:val="262626" w:themeColor="text1" w:themeTint="D9"/>
          <w:lang w:val="mk-MK"/>
        </w:rPr>
        <w:t xml:space="preserve"> За оваа пациентка ќе бидат потребни уште два или повеќе ресурси: интравенски течности и лекови. Секако дека нејзините вредности за срцева и респираторна фреквенција ги надминуваат нормалните вредности, сепак пациентката треба да остане на ниво-3. Тријажната сестра не треба да обезбеди за оваа пациентка кревет со мониторинг, зошто истата е клинички стабилна и може да почека. Тријажната  сестра треба да и асистира на пациентката да го успори дишењето. </w:t>
      </w:r>
    </w:p>
    <w:p w:rsidR="00E7322A" w:rsidRDefault="00E7322A" w:rsidP="00E822C1">
      <w:pPr>
        <w:autoSpaceDE w:val="0"/>
        <w:autoSpaceDN w:val="0"/>
        <w:adjustRightInd w:val="0"/>
        <w:rPr>
          <w:rFonts w:cstheme="minorHAnsi"/>
          <w:color w:val="262626" w:themeColor="text1" w:themeTint="D9"/>
        </w:rPr>
      </w:pPr>
    </w:p>
    <w:p w:rsidR="00E7322A" w:rsidRPr="00E7322A" w:rsidRDefault="00E7322A" w:rsidP="00E7322A">
      <w:pPr>
        <w:jc w:val="left"/>
        <w:rPr>
          <w:rFonts w:cstheme="minorHAnsi"/>
          <w:b/>
          <w:color w:val="262626" w:themeColor="text1" w:themeTint="D9"/>
          <w:sz w:val="32"/>
          <w:szCs w:val="32"/>
          <w:lang w:val="mk-MK"/>
        </w:rPr>
      </w:pPr>
      <w:r w:rsidRPr="00E7322A">
        <w:rPr>
          <w:rFonts w:cstheme="minorHAnsi"/>
          <w:b/>
          <w:color w:val="262626" w:themeColor="text1" w:themeTint="D9"/>
          <w:sz w:val="32"/>
          <w:szCs w:val="32"/>
          <w:lang w:val="mk-MK"/>
        </w:rPr>
        <w:lastRenderedPageBreak/>
        <w:t>Поглавје 6: Употреба на Emergency Severity Index за педијатриска тријажа</w:t>
      </w:r>
    </w:p>
    <w:p w:rsidR="00E7322A" w:rsidRPr="00D2019E" w:rsidRDefault="00E7322A" w:rsidP="00E7322A">
      <w:pPr>
        <w:ind w:firstLine="720"/>
        <w:rPr>
          <w:rFonts w:ascii="Times New Roman" w:hAnsi="Times New Roman"/>
          <w:b/>
          <w:sz w:val="28"/>
          <w:szCs w:val="28"/>
          <w:u w:val="single"/>
        </w:rPr>
      </w:pPr>
    </w:p>
    <w:p w:rsidR="00E7322A" w:rsidRPr="0005049B" w:rsidRDefault="00E7322A" w:rsidP="00E7322A">
      <w:pPr>
        <w:rPr>
          <w:sz w:val="24"/>
          <w:szCs w:val="24"/>
        </w:rPr>
      </w:pPr>
      <w:r w:rsidRPr="0005049B">
        <w:rPr>
          <w:sz w:val="24"/>
          <w:szCs w:val="24"/>
          <w:lang w:val="mk-MK"/>
        </w:rPr>
        <w:t xml:space="preserve">Ова поглавје се однесува на употребата на </w:t>
      </w:r>
      <w:r w:rsidRPr="0005049B">
        <w:rPr>
          <w:sz w:val="24"/>
          <w:szCs w:val="24"/>
        </w:rPr>
        <w:t>ESI (Emergency Severity Index)</w:t>
      </w:r>
      <w:r w:rsidRPr="0005049B">
        <w:rPr>
          <w:sz w:val="24"/>
          <w:szCs w:val="24"/>
          <w:lang w:val="mk-MK"/>
        </w:rPr>
        <w:t xml:space="preserve"> алгоритмот за тријажа на пациентите помлади од 18 години. Во него се опфатени проблеми идентификувани во тек на истражување спроведено од </w:t>
      </w:r>
      <w:r w:rsidRPr="0005049B">
        <w:rPr>
          <w:sz w:val="24"/>
          <w:szCs w:val="24"/>
        </w:rPr>
        <w:t>Pediatric ESI Research Consortium</w:t>
      </w:r>
      <w:r w:rsidRPr="0005049B">
        <w:rPr>
          <w:sz w:val="24"/>
          <w:szCs w:val="24"/>
          <w:lang w:val="mk-MK"/>
        </w:rPr>
        <w:t xml:space="preserve"> и од преглед на литература што разработува педијатриска тријажа, и двете одобрени и финансирани од </w:t>
      </w:r>
      <w:r w:rsidRPr="0005049B">
        <w:rPr>
          <w:sz w:val="24"/>
          <w:szCs w:val="24"/>
        </w:rPr>
        <w:t>HRSA (Health Services and Resources Administration)</w:t>
      </w:r>
      <w:r w:rsidRPr="0005049B">
        <w:rPr>
          <w:sz w:val="24"/>
          <w:szCs w:val="24"/>
          <w:lang w:val="mk-MK"/>
        </w:rPr>
        <w:t xml:space="preserve">. Ова поглавје може да биде од голема помош за брза и прецизна проценка при тријажа на деца во Ургентен </w:t>
      </w:r>
      <w:r w:rsidRPr="0005049B">
        <w:rPr>
          <w:sz w:val="24"/>
          <w:szCs w:val="24"/>
        </w:rPr>
        <w:t>Ц</w:t>
      </w:r>
      <w:r w:rsidRPr="0005049B">
        <w:rPr>
          <w:sz w:val="24"/>
          <w:szCs w:val="24"/>
          <w:lang w:val="mk-MK"/>
        </w:rPr>
        <w:t xml:space="preserve">ентар. Истото е наменето да послужи како водич и упатство за употребата на </w:t>
      </w:r>
      <w:r w:rsidRPr="0005049B">
        <w:rPr>
          <w:sz w:val="24"/>
          <w:szCs w:val="24"/>
        </w:rPr>
        <w:t>ESI</w:t>
      </w:r>
      <w:r w:rsidRPr="0005049B">
        <w:rPr>
          <w:sz w:val="24"/>
          <w:szCs w:val="24"/>
          <w:lang w:val="mk-MK"/>
        </w:rPr>
        <w:t xml:space="preserve"> за педијатриска тријажа во сите болнички служби. Не е предвидено да служи како замена за курс за педијатриска тријажа или педијатриска итна служба, ниту за локалните политики во врска со тријажата.</w:t>
      </w:r>
    </w:p>
    <w:p w:rsidR="00E7322A" w:rsidRPr="0005049B" w:rsidRDefault="00E7322A" w:rsidP="00E7322A">
      <w:pPr>
        <w:rPr>
          <w:b/>
          <w:sz w:val="28"/>
          <w:szCs w:val="28"/>
        </w:rPr>
      </w:pPr>
    </w:p>
    <w:p w:rsidR="00E7322A" w:rsidRPr="0005049B" w:rsidRDefault="00E7322A" w:rsidP="00E7322A">
      <w:pPr>
        <w:rPr>
          <w:b/>
          <w:sz w:val="28"/>
          <w:szCs w:val="28"/>
          <w:lang w:val="mk-MK"/>
        </w:rPr>
      </w:pPr>
      <w:r w:rsidRPr="0005049B">
        <w:rPr>
          <w:b/>
          <w:sz w:val="28"/>
          <w:szCs w:val="28"/>
          <w:lang w:val="mk-MK"/>
        </w:rPr>
        <w:t>Вовед</w:t>
      </w:r>
    </w:p>
    <w:p w:rsidR="00E7322A" w:rsidRPr="0005049B" w:rsidRDefault="00E7322A" w:rsidP="00E7322A">
      <w:pPr>
        <w:rPr>
          <w:sz w:val="24"/>
          <w:szCs w:val="24"/>
          <w:lang w:val="mk-MK"/>
        </w:rPr>
      </w:pPr>
      <w:r w:rsidRPr="0005049B">
        <w:rPr>
          <w:sz w:val="24"/>
          <w:szCs w:val="24"/>
          <w:lang w:val="mk-MK"/>
        </w:rPr>
        <w:t>Во Урентниот Центар, земајќи ги в предвид  постојаната гужва, инфективните болести, природните катастрофи и несреќи, многу е важно да постои сигурен тријажен систем кој ќе овозможи брза и точна евалуација на пациентите. Ова е особено важно за најранливите категории на пациенти во кои спаѓаат и децата. На национално ниво во Ургентните Центри има околу 30 милиони посети годишно на пациенти помлади од 18години, или тоа е ¼ од вкупниот број на посети годишно.</w:t>
      </w:r>
    </w:p>
    <w:p w:rsidR="00E7322A" w:rsidRPr="0005049B" w:rsidRDefault="00E7322A" w:rsidP="00E7322A">
      <w:pPr>
        <w:rPr>
          <w:sz w:val="24"/>
          <w:szCs w:val="24"/>
          <w:lang w:val="mk-MK"/>
        </w:rPr>
      </w:pPr>
      <w:r w:rsidRPr="0005049B">
        <w:rPr>
          <w:sz w:val="24"/>
          <w:szCs w:val="24"/>
          <w:lang w:val="mk-MK"/>
        </w:rPr>
        <w:t>Психолошкиот и физиолошкиот одговор на стресогени фактори кај децата е различен од истиот кај возрасната популација на пациенти. Исто така тие се поподложни на широк дијапазон на повреди и различни заболувања, од вирусни инфекции до дехидратации, па дури и болести кои се последица на радијација. Имајќи ја в предвид ограниченоста во комуникацијата со лекарите, кај децата брзата и прецизна дијагноза може да биде многу потешка во споредба со истата кај возрасните пациенти.</w:t>
      </w:r>
    </w:p>
    <w:p w:rsidR="00E7322A" w:rsidRPr="0005049B" w:rsidRDefault="00E7322A" w:rsidP="00E7322A">
      <w:pPr>
        <w:rPr>
          <w:sz w:val="24"/>
          <w:szCs w:val="24"/>
          <w:lang w:val="mk-MK"/>
        </w:rPr>
      </w:pPr>
      <w:r w:rsidRPr="0005049B">
        <w:rPr>
          <w:sz w:val="24"/>
          <w:szCs w:val="24"/>
          <w:lang w:val="mk-MK"/>
        </w:rPr>
        <w:t xml:space="preserve">Тријажните алатки, како на пример </w:t>
      </w:r>
      <w:r w:rsidRPr="0005049B">
        <w:rPr>
          <w:sz w:val="24"/>
          <w:szCs w:val="24"/>
        </w:rPr>
        <w:t>ESI</w:t>
      </w:r>
      <w:r w:rsidRPr="0005049B">
        <w:rPr>
          <w:sz w:val="24"/>
          <w:szCs w:val="24"/>
          <w:lang w:val="mk-MK"/>
        </w:rPr>
        <w:t xml:space="preserve"> алгоритмот, се така осмислени и дизајнирани да дадат приоритет на третманот на пациентите во Ургентните Центри. Најстарата верзија на </w:t>
      </w:r>
      <w:r w:rsidRPr="0005049B">
        <w:rPr>
          <w:sz w:val="24"/>
          <w:szCs w:val="24"/>
        </w:rPr>
        <w:t>ESI</w:t>
      </w:r>
      <w:r w:rsidRPr="0005049B">
        <w:rPr>
          <w:sz w:val="24"/>
          <w:szCs w:val="24"/>
          <w:lang w:val="mk-MK"/>
        </w:rPr>
        <w:t xml:space="preserve"> беше наменета за употреба само кај пациенти постари од 14 години. Во 2000 година </w:t>
      </w:r>
      <w:r w:rsidRPr="0005049B">
        <w:rPr>
          <w:sz w:val="24"/>
          <w:szCs w:val="24"/>
          <w:lang w:val="mk-MK"/>
        </w:rPr>
        <w:lastRenderedPageBreak/>
        <w:t xml:space="preserve">некои специфични критериуми на витални знаци беа додадени во </w:t>
      </w:r>
      <w:r w:rsidRPr="0005049B">
        <w:rPr>
          <w:sz w:val="24"/>
          <w:szCs w:val="24"/>
        </w:rPr>
        <w:t>ESI</w:t>
      </w:r>
      <w:r w:rsidRPr="0005049B">
        <w:rPr>
          <w:sz w:val="24"/>
          <w:szCs w:val="24"/>
          <w:lang w:val="mk-MK"/>
        </w:rPr>
        <w:t xml:space="preserve"> верзија 2. Ваквата верзија беше наменета за тријажа на пациенти од било која возраст.  Додека </w:t>
      </w:r>
      <w:r w:rsidRPr="0005049B">
        <w:rPr>
          <w:sz w:val="24"/>
          <w:szCs w:val="24"/>
        </w:rPr>
        <w:t>ESI</w:t>
      </w:r>
      <w:r w:rsidRPr="0005049B">
        <w:rPr>
          <w:sz w:val="24"/>
          <w:szCs w:val="24"/>
          <w:lang w:val="mk-MK"/>
        </w:rPr>
        <w:t xml:space="preserve"> вроди со резултати кај општата популација, некои скорашни студии покажаа дека постои место за подобрување на овој тријажен систем конкретно за педијатриските пациенти. Во друга студија која ја опфаќа </w:t>
      </w:r>
      <w:r w:rsidRPr="0005049B">
        <w:rPr>
          <w:sz w:val="24"/>
          <w:szCs w:val="24"/>
        </w:rPr>
        <w:t>ESI</w:t>
      </w:r>
      <w:r w:rsidRPr="0005049B">
        <w:rPr>
          <w:sz w:val="24"/>
          <w:szCs w:val="24"/>
          <w:lang w:val="mk-MK"/>
        </w:rPr>
        <w:t xml:space="preserve"> верзија 3, истражувачите направија ретроспективна табела за работата на тријажните сестри и одлуките што се донесувани врз основа на истата, и откриено е дека постои разлика во начинот на работа и одлуките за третман што биле донесувани. Информациите во ова поглавје се базирани врз резултатите на мулти-центрична студија за педијатриската тријажа и истовремен сеопфатен преглед на педијатриската литература. </w:t>
      </w:r>
      <w:r w:rsidRPr="0005049B">
        <w:rPr>
          <w:sz w:val="24"/>
          <w:szCs w:val="24"/>
        </w:rPr>
        <w:t xml:space="preserve">Pediatric ESI Research Consortium </w:t>
      </w:r>
      <w:r w:rsidRPr="0005049B">
        <w:rPr>
          <w:sz w:val="24"/>
          <w:szCs w:val="24"/>
          <w:lang w:val="mk-MK"/>
        </w:rPr>
        <w:t xml:space="preserve">спроведе голема, мултицентрична студија за </w:t>
      </w:r>
      <w:r w:rsidRPr="0005049B">
        <w:rPr>
          <w:sz w:val="24"/>
          <w:szCs w:val="24"/>
        </w:rPr>
        <w:t>ESI</w:t>
      </w:r>
      <w:r w:rsidRPr="0005049B">
        <w:rPr>
          <w:sz w:val="24"/>
          <w:szCs w:val="24"/>
          <w:lang w:val="mk-MK"/>
        </w:rPr>
        <w:t xml:space="preserve"> во педијатриска тријажа, а притоа се увиде дека иако генерално </w:t>
      </w:r>
      <w:r w:rsidRPr="0005049B">
        <w:rPr>
          <w:sz w:val="24"/>
          <w:szCs w:val="24"/>
        </w:rPr>
        <w:t>ESI</w:t>
      </w:r>
      <w:r w:rsidRPr="0005049B">
        <w:rPr>
          <w:sz w:val="24"/>
          <w:szCs w:val="24"/>
          <w:lang w:val="mk-MK"/>
        </w:rPr>
        <w:t xml:space="preserve"> верзијата 4 е сигурна и точна, сепак грешките во тријажата кај педијатриските случаи се повеќе застапени од истите кај возрасната популација на пациенти. Студијата ја евалуираше сигурноста и валидноста на </w:t>
      </w:r>
      <w:r w:rsidRPr="0005049B">
        <w:rPr>
          <w:sz w:val="24"/>
          <w:szCs w:val="24"/>
        </w:rPr>
        <w:t>ESI</w:t>
      </w:r>
      <w:r w:rsidRPr="0005049B">
        <w:rPr>
          <w:sz w:val="24"/>
          <w:szCs w:val="24"/>
          <w:lang w:val="mk-MK"/>
        </w:rPr>
        <w:t xml:space="preserve"> за педијатриските пациенти, притоа вклучувајќи 155 медицински сестри и 498 пациенти во евалуација на сигурноста, и 1.173 пациенти во евалуација на валидноста, во 7 болници во 3 држави, во кои беа опфатени урбани, рурални, приградски, академски и општи болници и две педијатриски Ургентни Центри. Се виде дека медицинските сестри се попрецизни во одредување на </w:t>
      </w:r>
      <w:r w:rsidRPr="0005049B">
        <w:rPr>
          <w:sz w:val="24"/>
          <w:szCs w:val="24"/>
        </w:rPr>
        <w:t>ESI</w:t>
      </w:r>
      <w:r w:rsidRPr="0005049B">
        <w:rPr>
          <w:sz w:val="24"/>
          <w:szCs w:val="24"/>
          <w:lang w:val="mk-MK"/>
        </w:rPr>
        <w:t xml:space="preserve"> скорови при траума случаи отколку при интернистички медицински случаи. Исто така е утврдено дека одредени категории на педијатриски пациенти се поспецифични и потешки за тријажа, вклучувајќи ги доенчињата, психијатриските пациенти, и оние со треска, осип или респираторни проблеми.</w:t>
      </w:r>
    </w:p>
    <w:p w:rsidR="00E7322A" w:rsidRPr="0005049B" w:rsidRDefault="00E7322A" w:rsidP="00E7322A">
      <w:pPr>
        <w:rPr>
          <w:sz w:val="24"/>
          <w:szCs w:val="24"/>
          <w:lang w:val="mk-MK"/>
        </w:rPr>
      </w:pPr>
      <w:r w:rsidRPr="0005049B">
        <w:rPr>
          <w:sz w:val="24"/>
          <w:szCs w:val="24"/>
        </w:rPr>
        <w:t>Pediatric ESI Research Consortium</w:t>
      </w:r>
      <w:r w:rsidRPr="0005049B">
        <w:rPr>
          <w:sz w:val="24"/>
          <w:szCs w:val="24"/>
          <w:lang w:val="mk-MK"/>
        </w:rPr>
        <w:t xml:space="preserve"> направи и преглед на педијатриска литература која опфати 15 книги за ургентна педијатриска служба и книги за курсеви по ургентна медицина, а целта на ваквата ревизија беше да се одреди најдобрата практика и најдобрите медицински докази базирани врз тријажата кај деца во Ургентните Центри. Истражувањето ги откри и силните и слабите страни во постоечката литература. Силните страни вклучуваа употреба на презентација на случај во едукацијата, и постоење на  многубројни курсеви кои се однесуваа на евалуација на ургентни состојби кај педијатриски пациенти. Слабите страни мораа да подлегнат на подобрување, а се однесуваа на: недостатокот на информации базирани на докази за нормалните параметри за виталните знаци кај педијатриските пациенти</w:t>
      </w:r>
      <w:r w:rsidRPr="0005049B">
        <w:rPr>
          <w:sz w:val="24"/>
          <w:szCs w:val="24"/>
        </w:rPr>
        <w:t xml:space="preserve"> /</w:t>
      </w:r>
      <w:r w:rsidRPr="0005049B">
        <w:rPr>
          <w:sz w:val="24"/>
          <w:szCs w:val="24"/>
          <w:lang w:val="mk-MK"/>
        </w:rPr>
        <w:t xml:space="preserve"> потребата за стандардизиран интердисциплинарен пристап кон земањето анамнеза и евалуацијата на пациентите</w:t>
      </w:r>
      <w:r w:rsidRPr="0005049B">
        <w:rPr>
          <w:sz w:val="24"/>
          <w:szCs w:val="24"/>
        </w:rPr>
        <w:t xml:space="preserve"> / </w:t>
      </w:r>
      <w:r w:rsidRPr="0005049B">
        <w:rPr>
          <w:sz w:val="24"/>
          <w:szCs w:val="24"/>
          <w:lang w:val="mk-MK"/>
        </w:rPr>
        <w:t xml:space="preserve"> потребата за поголем број на специфични педијатриски тријажни презентации на случај за подобра едукација.</w:t>
      </w:r>
    </w:p>
    <w:p w:rsidR="001F6E19" w:rsidRDefault="001F6E19" w:rsidP="00E7322A">
      <w:pPr>
        <w:rPr>
          <w:b/>
          <w:sz w:val="28"/>
          <w:szCs w:val="28"/>
          <w:lang w:val="mk-MK"/>
        </w:rPr>
      </w:pPr>
    </w:p>
    <w:p w:rsidR="00E7322A" w:rsidRPr="0005049B" w:rsidRDefault="00E7322A" w:rsidP="00E7322A">
      <w:pPr>
        <w:rPr>
          <w:b/>
          <w:sz w:val="28"/>
          <w:szCs w:val="28"/>
          <w:lang w:val="mk-MK"/>
        </w:rPr>
      </w:pPr>
      <w:r w:rsidRPr="0005049B">
        <w:rPr>
          <w:b/>
          <w:sz w:val="28"/>
          <w:szCs w:val="28"/>
          <w:lang w:val="mk-MK"/>
        </w:rPr>
        <w:lastRenderedPageBreak/>
        <w:t>Тријажа</w:t>
      </w:r>
      <w:r w:rsidRPr="0005049B">
        <w:rPr>
          <w:b/>
          <w:sz w:val="28"/>
          <w:szCs w:val="28"/>
        </w:rPr>
        <w:t xml:space="preserve"> </w:t>
      </w:r>
      <w:r w:rsidRPr="0005049B">
        <w:rPr>
          <w:b/>
          <w:sz w:val="28"/>
          <w:szCs w:val="28"/>
          <w:lang w:val="mk-MK"/>
        </w:rPr>
        <w:t>- што е разликата на тријажата кај педијатриски пациенти?</w:t>
      </w:r>
    </w:p>
    <w:p w:rsidR="00E7322A" w:rsidRPr="0005049B" w:rsidRDefault="00E7322A" w:rsidP="00E7322A">
      <w:pPr>
        <w:rPr>
          <w:sz w:val="24"/>
          <w:szCs w:val="24"/>
          <w:lang w:val="mk-MK"/>
        </w:rPr>
      </w:pPr>
      <w:r w:rsidRPr="0005049B">
        <w:rPr>
          <w:sz w:val="24"/>
          <w:szCs w:val="24"/>
          <w:lang w:val="mk-MK"/>
        </w:rPr>
        <w:t xml:space="preserve">Целта на медицинската тријажна сестра е брзо и точно да му пристапи на болното дете и со правилен тријажен пристап и во право време да го спроведе детето во соодветен </w:t>
      </w:r>
      <w:r w:rsidRPr="0005049B">
        <w:rPr>
          <w:sz w:val="24"/>
          <w:szCs w:val="24"/>
        </w:rPr>
        <w:t>У</w:t>
      </w:r>
      <w:r w:rsidRPr="0005049B">
        <w:rPr>
          <w:sz w:val="24"/>
          <w:szCs w:val="24"/>
          <w:lang w:val="mk-MK"/>
        </w:rPr>
        <w:t xml:space="preserve">ргентен Центар за дефинитивна евалуација на неговата здравствена состојба и решавање на истата. Тријажата не се однесува стриктно на педијатриските пациенти. </w:t>
      </w:r>
      <w:proofErr w:type="gramStart"/>
      <w:r w:rsidRPr="0005049B">
        <w:rPr>
          <w:sz w:val="24"/>
          <w:szCs w:val="24"/>
        </w:rPr>
        <w:t>ESI</w:t>
      </w:r>
      <w:r w:rsidRPr="0005049B">
        <w:rPr>
          <w:sz w:val="24"/>
          <w:szCs w:val="24"/>
          <w:lang w:val="mk-MK"/>
        </w:rPr>
        <w:t xml:space="preserve"> верзијата 4 побарува тријажната сестра да го следи истиот алгоритам за сите пациенти, педијатриски и адултни.</w:t>
      </w:r>
      <w:proofErr w:type="gramEnd"/>
      <w:r w:rsidRPr="0005049B">
        <w:rPr>
          <w:sz w:val="24"/>
          <w:szCs w:val="24"/>
          <w:lang w:val="mk-MK"/>
        </w:rPr>
        <w:t xml:space="preserve"> Иако алгоритмот е ист независно од возраста, сепак во донесување на одлука кај педијатриските пациенти, треба да се земе в предвид и возраста од која пак зависи разликата во развојот, анатомијата и физиологијата на детето.</w:t>
      </w:r>
    </w:p>
    <w:p w:rsidR="00E7322A" w:rsidRPr="0005049B" w:rsidRDefault="00E7322A" w:rsidP="00E7322A">
      <w:pPr>
        <w:rPr>
          <w:sz w:val="24"/>
          <w:szCs w:val="24"/>
        </w:rPr>
      </w:pPr>
      <w:r w:rsidRPr="0005049B">
        <w:rPr>
          <w:sz w:val="24"/>
          <w:szCs w:val="24"/>
          <w:lang w:val="mk-MK"/>
        </w:rPr>
        <w:t>Тријажната сестра треба да поседува способност да препознае што се смета за нормално за децата на различна возраст, и да препознае состојби кои се загрижувачки ( на пример 6-месечно дете кое не е заинтересирано за неговата околина или 2 недели старо дете кое тешко се храни). Тријажната сестра мора да се чувствува слободно и конфорно во интеракција со децата од сите возрасти и мора да е добро упатена во анатомските и психолошките карактеристики и проблемите кои може да го доведат здравјето на детето во ризик, а исто така треба да биде запознаена со специфични состојби кои се јавуваат во одредена возраст, за истите да не бидат превидени. Голема е важноста на адекватна едукација во областа на педијатријата пред да се започне работа со тријажа кај децата. Следниве потточки се основни работи кои тријажната сестра треба да ги има на ум кога пристапува на болно дете</w:t>
      </w:r>
      <w:r w:rsidRPr="0005049B">
        <w:rPr>
          <w:sz w:val="24"/>
          <w:szCs w:val="24"/>
        </w:rPr>
        <w:t>:</w:t>
      </w:r>
    </w:p>
    <w:p w:rsidR="00E7322A" w:rsidRPr="0005049B" w:rsidRDefault="00E7322A" w:rsidP="00E7322A">
      <w:pPr>
        <w:numPr>
          <w:ilvl w:val="0"/>
          <w:numId w:val="13"/>
        </w:numPr>
        <w:spacing w:after="200"/>
        <w:rPr>
          <w:sz w:val="24"/>
          <w:szCs w:val="24"/>
          <w:lang w:val="mk-MK"/>
        </w:rPr>
      </w:pPr>
      <w:r w:rsidRPr="0005049B">
        <w:rPr>
          <w:sz w:val="24"/>
          <w:szCs w:val="24"/>
          <w:lang w:val="mk-MK"/>
        </w:rPr>
        <w:t>Употребете  стандардизиран приод при тријажната постапка кај педијатриски пациенти. Обрнете внимание на бојата на кожата, дишењето, и општиот изглед на детето. Имајте в предвид дека децата и новороденчињата не може соодветно да се прегледаат кога се облечени и покриени.</w:t>
      </w:r>
    </w:p>
    <w:p w:rsidR="00E7322A" w:rsidRPr="0005049B" w:rsidRDefault="00E7322A" w:rsidP="00E7322A">
      <w:pPr>
        <w:numPr>
          <w:ilvl w:val="0"/>
          <w:numId w:val="13"/>
        </w:numPr>
        <w:spacing w:after="200"/>
        <w:rPr>
          <w:sz w:val="24"/>
          <w:szCs w:val="24"/>
          <w:lang w:val="mk-MK"/>
        </w:rPr>
      </w:pPr>
      <w:r w:rsidRPr="0005049B">
        <w:rPr>
          <w:sz w:val="24"/>
          <w:szCs w:val="24"/>
          <w:lang w:val="mk-MK"/>
        </w:rPr>
        <w:t>Новороденчињата мора да се обсервираат, да се направи аускултација и да се допрат со рака за да може да се добие вистинската информација за нивната состојба. Родителите секогаш се критички настроени при прегледот на нивните деца. Допир со топли раце и зборување со мек глас помага при прегледот.</w:t>
      </w:r>
    </w:p>
    <w:p w:rsidR="00E7322A" w:rsidRPr="0005049B" w:rsidRDefault="00E7322A" w:rsidP="00E7322A">
      <w:pPr>
        <w:numPr>
          <w:ilvl w:val="0"/>
          <w:numId w:val="13"/>
        </w:numPr>
        <w:spacing w:after="200"/>
        <w:rPr>
          <w:sz w:val="24"/>
          <w:szCs w:val="24"/>
          <w:lang w:val="mk-MK"/>
        </w:rPr>
      </w:pPr>
      <w:r w:rsidRPr="0005049B">
        <w:rPr>
          <w:sz w:val="24"/>
          <w:szCs w:val="24"/>
          <w:lang w:val="mk-MK"/>
        </w:rPr>
        <w:t xml:space="preserve">Доенчињата над 9 месечна возраст и предшколските деца често имаат страв од непознати лица. Треба кон нив да се пристапи на начин кој ќе им влее сигурност, притоа зборувањето да е тивко, наведнувањето да е во висина на очите на детето,и да се дозволи присуство на еден од родителите/ старателите, на тој начин и прегледот и проценката на здравствената состојба на детето би била полесна. Дозволување на детето да седи во скут кај родителот и дозволување родителот да </w:t>
      </w:r>
      <w:r w:rsidRPr="0005049B">
        <w:rPr>
          <w:sz w:val="24"/>
          <w:szCs w:val="24"/>
          <w:lang w:val="mk-MK"/>
        </w:rPr>
        <w:lastRenderedPageBreak/>
        <w:t>помогне во одредени работи како соблекување на детето, сето тоа помага во намалување на нервозата и несигурноста кај детето.</w:t>
      </w:r>
    </w:p>
    <w:p w:rsidR="00E7322A" w:rsidRPr="0005049B" w:rsidRDefault="00E7322A" w:rsidP="00E7322A">
      <w:pPr>
        <w:numPr>
          <w:ilvl w:val="0"/>
          <w:numId w:val="13"/>
        </w:numPr>
        <w:spacing w:after="200"/>
        <w:rPr>
          <w:sz w:val="24"/>
          <w:szCs w:val="24"/>
          <w:lang w:val="mk-MK"/>
        </w:rPr>
      </w:pPr>
      <w:r w:rsidRPr="0005049B">
        <w:rPr>
          <w:sz w:val="24"/>
          <w:szCs w:val="24"/>
          <w:lang w:val="mk-MK"/>
        </w:rPr>
        <w:t>Постарите деца на школска возраст вообичаено можат сами да раскажат за својата здравствена состојба и на истите може да им се верува. Некои деца во предшколска возраст ги поседуваат потребните вербални способности за сами да го кажат својот проблем, но многу од нив и не се способни за истото или се премногу срамежливи или уплашени. Во вакви случаи информацијата за болеста треба да се потврди со хетероанамнеза од родителот/ старателот.</w:t>
      </w:r>
    </w:p>
    <w:p w:rsidR="00E7322A" w:rsidRPr="0005049B" w:rsidRDefault="00E7322A" w:rsidP="00E7322A">
      <w:pPr>
        <w:numPr>
          <w:ilvl w:val="0"/>
          <w:numId w:val="13"/>
        </w:numPr>
        <w:spacing w:after="200"/>
        <w:rPr>
          <w:sz w:val="24"/>
          <w:szCs w:val="24"/>
          <w:lang w:val="mk-MK"/>
        </w:rPr>
      </w:pPr>
      <w:r w:rsidRPr="0005049B">
        <w:rPr>
          <w:sz w:val="24"/>
          <w:szCs w:val="24"/>
          <w:lang w:val="mk-MK"/>
        </w:rPr>
        <w:t>При преглед на деца во училишна воздраст, најпрво зборувајте со нив, а притоа вклучете го во разговорот и родителот. Пред да се направи одреден маневар или било која постапка предходно истата треба да се објасни. Не се преговара со детето.</w:t>
      </w:r>
    </w:p>
    <w:p w:rsidR="00E7322A" w:rsidRPr="0005049B" w:rsidRDefault="00E7322A" w:rsidP="00E7322A">
      <w:pPr>
        <w:numPr>
          <w:ilvl w:val="0"/>
          <w:numId w:val="13"/>
        </w:numPr>
        <w:spacing w:after="200"/>
        <w:rPr>
          <w:sz w:val="24"/>
          <w:szCs w:val="24"/>
          <w:lang w:val="mk-MK"/>
        </w:rPr>
      </w:pPr>
      <w:r w:rsidRPr="0005049B">
        <w:rPr>
          <w:sz w:val="24"/>
          <w:szCs w:val="24"/>
          <w:lang w:val="mk-MK"/>
        </w:rPr>
        <w:t>Немојте да згрешите и да ги сметате адолесцентите за психички зрели како возрасните. Физикалниот преглед може да биде ист таков како кај адултен пациент, но притоа да не се заборави дека адолесцентите можат да бидат исто толку исплашени како и помалите деца, а често и реагираат многу бурно на болка.</w:t>
      </w:r>
    </w:p>
    <w:p w:rsidR="00E7322A" w:rsidRPr="0005049B" w:rsidRDefault="00E7322A" w:rsidP="00E7322A">
      <w:pPr>
        <w:numPr>
          <w:ilvl w:val="0"/>
          <w:numId w:val="13"/>
        </w:numPr>
        <w:spacing w:after="200"/>
        <w:rPr>
          <w:sz w:val="24"/>
          <w:szCs w:val="24"/>
          <w:lang w:val="mk-MK"/>
        </w:rPr>
      </w:pPr>
      <w:r w:rsidRPr="0005049B">
        <w:rPr>
          <w:sz w:val="24"/>
          <w:szCs w:val="24"/>
          <w:lang w:val="mk-MK"/>
        </w:rPr>
        <w:t>Знаците за тешко заболување може многу лесно да бидат превидени кај новородени и доенчиња. На пример, потхранетост, иритабилност, хипотермија, сите тие се знаци за загриженост кои треба да ве алармираат па дури и кај на изглед нормално новороденче.</w:t>
      </w:r>
    </w:p>
    <w:p w:rsidR="00E7322A" w:rsidRPr="0005049B" w:rsidRDefault="00E7322A" w:rsidP="00E7322A">
      <w:pPr>
        <w:numPr>
          <w:ilvl w:val="0"/>
          <w:numId w:val="13"/>
        </w:numPr>
        <w:spacing w:after="200"/>
        <w:rPr>
          <w:sz w:val="24"/>
          <w:szCs w:val="24"/>
          <w:lang w:val="mk-MK"/>
        </w:rPr>
      </w:pPr>
      <w:r w:rsidRPr="0005049B">
        <w:rPr>
          <w:sz w:val="24"/>
          <w:szCs w:val="24"/>
          <w:lang w:val="mk-MK"/>
        </w:rPr>
        <w:t>Срцевиот аутпут кај бебињата и малите деца зависи од срцевиот ритам – брадикардија може да биде исто толку опасна состојба, па дури и поопасна од тахикардија.</w:t>
      </w:r>
    </w:p>
    <w:p w:rsidR="00E7322A" w:rsidRPr="0005049B" w:rsidRDefault="00E7322A" w:rsidP="00E7322A">
      <w:pPr>
        <w:numPr>
          <w:ilvl w:val="0"/>
          <w:numId w:val="13"/>
        </w:numPr>
        <w:spacing w:after="200"/>
        <w:rPr>
          <w:sz w:val="24"/>
          <w:szCs w:val="24"/>
          <w:lang w:val="mk-MK"/>
        </w:rPr>
      </w:pPr>
      <w:r w:rsidRPr="0005049B">
        <w:rPr>
          <w:sz w:val="24"/>
          <w:szCs w:val="24"/>
          <w:lang w:val="mk-MK"/>
        </w:rPr>
        <w:t>Новороденчињата, доенчињата и предшколските деца имаат релативно поголема површина на телото од повозрасните. Ова ги става во зголемен ризик од прегрејување и губење на течности, како и губење на топлина. Ова е особено значајно кај новороденчињата кои немаат потполно развиена способност за терморегулација. Затоа овие пациенти не треба да се соблечени подолго време од она потребното и треба да се покријат со прекривка оние делови од телото што веќе се прегледани.</w:t>
      </w:r>
    </w:p>
    <w:p w:rsidR="00E7322A" w:rsidRPr="0005049B" w:rsidRDefault="00E7322A" w:rsidP="00E7322A">
      <w:pPr>
        <w:numPr>
          <w:ilvl w:val="0"/>
          <w:numId w:val="13"/>
        </w:numPr>
        <w:spacing w:after="200"/>
        <w:rPr>
          <w:sz w:val="24"/>
          <w:szCs w:val="24"/>
          <w:lang w:val="mk-MK"/>
        </w:rPr>
      </w:pPr>
      <w:r w:rsidRPr="0005049B">
        <w:rPr>
          <w:sz w:val="24"/>
          <w:szCs w:val="24"/>
          <w:lang w:val="mk-MK"/>
        </w:rPr>
        <w:t xml:space="preserve">Хипотензија е доцен знак за појава на шок кај децата. Хипотензивно дете е со </w:t>
      </w:r>
      <w:r w:rsidRPr="0005049B">
        <w:rPr>
          <w:sz w:val="24"/>
          <w:szCs w:val="24"/>
        </w:rPr>
        <w:t xml:space="preserve">ESI </w:t>
      </w:r>
      <w:r w:rsidRPr="0005049B">
        <w:rPr>
          <w:sz w:val="24"/>
          <w:szCs w:val="24"/>
          <w:lang w:val="mk-MK"/>
        </w:rPr>
        <w:t>степен 1 и побарува итна живото-спасувачка постапка.</w:t>
      </w:r>
    </w:p>
    <w:p w:rsidR="00E7322A" w:rsidRPr="0005049B" w:rsidRDefault="00E7322A" w:rsidP="00E7322A">
      <w:pPr>
        <w:numPr>
          <w:ilvl w:val="0"/>
          <w:numId w:val="13"/>
        </w:numPr>
        <w:spacing w:after="200"/>
        <w:rPr>
          <w:sz w:val="24"/>
          <w:szCs w:val="24"/>
          <w:lang w:val="mk-MK"/>
        </w:rPr>
      </w:pPr>
      <w:r w:rsidRPr="0005049B">
        <w:rPr>
          <w:sz w:val="24"/>
          <w:szCs w:val="24"/>
          <w:lang w:val="mk-MK"/>
        </w:rPr>
        <w:lastRenderedPageBreak/>
        <w:t>Тежината треба да биде следена кај сите педијатриски пациенти. Точна тежина во килограми е многу важна информација за третман кај децата. Методите за одредување на тежината како на пример споредба со висината, се употребуваат кај критичен пациент. Тежината не смее да биде претпоставка дадена од сестрата, родителот или старателот.</w:t>
      </w:r>
    </w:p>
    <w:p w:rsidR="00E7322A" w:rsidRPr="0005049B" w:rsidRDefault="00E7322A" w:rsidP="00E7322A">
      <w:pPr>
        <w:numPr>
          <w:ilvl w:val="0"/>
          <w:numId w:val="13"/>
        </w:numPr>
        <w:spacing w:after="200"/>
        <w:rPr>
          <w:sz w:val="24"/>
          <w:szCs w:val="24"/>
          <w:lang w:val="mk-MK"/>
        </w:rPr>
      </w:pPr>
      <w:r w:rsidRPr="0005049B">
        <w:rPr>
          <w:sz w:val="24"/>
          <w:szCs w:val="24"/>
          <w:lang w:val="mk-MK"/>
        </w:rPr>
        <w:t>Физикалниот преглед треба да вклучи и употреба на техничка опрема која би помогнала во попрецизна евалуација на состојбата на детето. Додека се следат виталните знаци, треба да се нотира и бојата на кожата, температурата и тургорот на кожата. За време на аускултација со стетоскоп треба да се нотираат бројот на респирации, типот и квалитетот на дишење, како и движењата на градниот кош и абдоменот.</w:t>
      </w:r>
    </w:p>
    <w:p w:rsidR="00E7322A" w:rsidRPr="0005049B" w:rsidRDefault="00E7322A" w:rsidP="00E7322A">
      <w:pPr>
        <w:numPr>
          <w:ilvl w:val="0"/>
          <w:numId w:val="13"/>
        </w:numPr>
        <w:spacing w:after="200"/>
        <w:rPr>
          <w:sz w:val="24"/>
          <w:szCs w:val="24"/>
          <w:lang w:val="mk-MK"/>
        </w:rPr>
      </w:pPr>
      <w:r w:rsidRPr="0005049B">
        <w:rPr>
          <w:sz w:val="24"/>
          <w:szCs w:val="24"/>
          <w:lang w:val="mk-MK"/>
        </w:rPr>
        <w:t>Употребете соодветна големина на помошна техничка опрема за мерење на виталните знаци кај децата.</w:t>
      </w:r>
    </w:p>
    <w:p w:rsidR="00E7322A" w:rsidRPr="0005049B" w:rsidRDefault="00E7322A" w:rsidP="00E7322A">
      <w:pPr>
        <w:ind w:left="720"/>
        <w:rPr>
          <w:sz w:val="24"/>
          <w:szCs w:val="24"/>
        </w:rPr>
      </w:pPr>
    </w:p>
    <w:p w:rsidR="00E7322A" w:rsidRPr="0005049B" w:rsidRDefault="00E7322A" w:rsidP="00E7322A">
      <w:pPr>
        <w:rPr>
          <w:b/>
          <w:sz w:val="28"/>
          <w:szCs w:val="28"/>
        </w:rPr>
      </w:pPr>
      <w:r w:rsidRPr="0005049B">
        <w:rPr>
          <w:b/>
          <w:sz w:val="28"/>
          <w:szCs w:val="28"/>
          <w:lang w:val="mk-MK"/>
        </w:rPr>
        <w:t>Стандардизиран пристап кон педијатриската тријажа</w:t>
      </w:r>
    </w:p>
    <w:p w:rsidR="00E7322A" w:rsidRPr="0005049B" w:rsidRDefault="00E7322A" w:rsidP="00E7322A">
      <w:pPr>
        <w:rPr>
          <w:sz w:val="24"/>
          <w:szCs w:val="24"/>
        </w:rPr>
      </w:pPr>
      <w:r w:rsidRPr="0005049B">
        <w:rPr>
          <w:sz w:val="24"/>
          <w:szCs w:val="24"/>
          <w:lang w:val="mk-MK"/>
        </w:rPr>
        <w:t>Од голема помош е да се размислува за пристапот кон педијатриските пациенти на еден стандардизиран начин. Општиот пристап кон педијатриски пациент го предлага следново</w:t>
      </w:r>
      <w:r w:rsidRPr="0005049B">
        <w:rPr>
          <w:sz w:val="24"/>
          <w:szCs w:val="24"/>
        </w:rPr>
        <w:t>:</w:t>
      </w:r>
    </w:p>
    <w:p w:rsidR="00E7322A" w:rsidRPr="0005049B" w:rsidRDefault="00E7322A" w:rsidP="00E7322A">
      <w:pPr>
        <w:ind w:left="720"/>
        <w:rPr>
          <w:sz w:val="24"/>
          <w:szCs w:val="24"/>
          <w:lang w:val="mk-MK"/>
        </w:rPr>
      </w:pPr>
      <w:r w:rsidRPr="0005049B">
        <w:rPr>
          <w:sz w:val="24"/>
          <w:szCs w:val="24"/>
          <w:lang w:val="mk-MK"/>
        </w:rPr>
        <w:t xml:space="preserve">Чекор 1. </w:t>
      </w:r>
      <w:r w:rsidRPr="0005049B">
        <w:rPr>
          <w:sz w:val="24"/>
          <w:szCs w:val="24"/>
        </w:rPr>
        <w:t>-</w:t>
      </w:r>
      <w:r w:rsidRPr="0005049B">
        <w:rPr>
          <w:sz w:val="24"/>
          <w:szCs w:val="24"/>
          <w:lang w:val="mk-MK"/>
        </w:rPr>
        <w:t xml:space="preserve"> Општ изглед / дишење / циркулација – брза проценка</w:t>
      </w:r>
    </w:p>
    <w:p w:rsidR="00E7322A" w:rsidRPr="0005049B" w:rsidRDefault="00E7322A" w:rsidP="00E7322A">
      <w:pPr>
        <w:ind w:left="720"/>
        <w:rPr>
          <w:sz w:val="24"/>
          <w:szCs w:val="24"/>
        </w:rPr>
      </w:pPr>
      <w:r w:rsidRPr="0005049B">
        <w:rPr>
          <w:sz w:val="24"/>
          <w:szCs w:val="24"/>
          <w:lang w:val="mk-MK"/>
        </w:rPr>
        <w:t>Чекор</w:t>
      </w:r>
      <w:r w:rsidRPr="0005049B">
        <w:rPr>
          <w:sz w:val="24"/>
          <w:szCs w:val="24"/>
        </w:rPr>
        <w:t xml:space="preserve"> </w:t>
      </w:r>
      <w:r w:rsidRPr="0005049B">
        <w:rPr>
          <w:sz w:val="24"/>
          <w:szCs w:val="24"/>
          <w:lang w:val="mk-MK"/>
        </w:rPr>
        <w:t>2. - Air</w:t>
      </w:r>
      <w:r w:rsidRPr="0005049B">
        <w:rPr>
          <w:sz w:val="24"/>
          <w:szCs w:val="24"/>
        </w:rPr>
        <w:t>way</w:t>
      </w:r>
      <w:r w:rsidRPr="0005049B">
        <w:rPr>
          <w:sz w:val="24"/>
          <w:szCs w:val="24"/>
          <w:lang w:val="mk-MK"/>
        </w:rPr>
        <w:t xml:space="preserve">, Breathing, Circulation, </w:t>
      </w:r>
      <w:r w:rsidRPr="0005049B">
        <w:rPr>
          <w:sz w:val="24"/>
          <w:szCs w:val="24"/>
        </w:rPr>
        <w:t>Disability, Exposure/ Environmental control (ABCDE)</w:t>
      </w:r>
    </w:p>
    <w:p w:rsidR="00E7322A" w:rsidRPr="0005049B" w:rsidRDefault="00E7322A" w:rsidP="00E7322A">
      <w:pPr>
        <w:ind w:left="720"/>
        <w:rPr>
          <w:sz w:val="24"/>
          <w:szCs w:val="24"/>
          <w:lang w:val="mk-MK"/>
        </w:rPr>
      </w:pPr>
      <w:r w:rsidRPr="0005049B">
        <w:rPr>
          <w:sz w:val="24"/>
          <w:szCs w:val="24"/>
          <w:lang w:val="mk-MK"/>
        </w:rPr>
        <w:t xml:space="preserve">Чекор 3. </w:t>
      </w:r>
      <w:r w:rsidRPr="0005049B">
        <w:rPr>
          <w:sz w:val="24"/>
          <w:szCs w:val="24"/>
        </w:rPr>
        <w:t>-</w:t>
      </w:r>
      <w:r w:rsidRPr="0005049B">
        <w:rPr>
          <w:sz w:val="24"/>
          <w:szCs w:val="24"/>
          <w:lang w:val="mk-MK"/>
        </w:rPr>
        <w:t xml:space="preserve"> Релевантна историја на болест</w:t>
      </w:r>
    </w:p>
    <w:p w:rsidR="00E7322A" w:rsidRPr="0005049B" w:rsidRDefault="00E7322A" w:rsidP="00E7322A">
      <w:pPr>
        <w:ind w:left="720"/>
        <w:rPr>
          <w:sz w:val="24"/>
          <w:szCs w:val="24"/>
          <w:lang w:val="mk-MK"/>
        </w:rPr>
      </w:pPr>
      <w:r w:rsidRPr="0005049B">
        <w:rPr>
          <w:sz w:val="24"/>
          <w:szCs w:val="24"/>
          <w:lang w:val="mk-MK"/>
        </w:rPr>
        <w:t xml:space="preserve">Чекор 4. </w:t>
      </w:r>
      <w:r w:rsidRPr="0005049B">
        <w:rPr>
          <w:sz w:val="24"/>
          <w:szCs w:val="24"/>
        </w:rPr>
        <w:t xml:space="preserve">- </w:t>
      </w:r>
      <w:r w:rsidRPr="0005049B">
        <w:rPr>
          <w:sz w:val="24"/>
          <w:szCs w:val="24"/>
          <w:lang w:val="mk-MK"/>
        </w:rPr>
        <w:t>Витални знаци</w:t>
      </w:r>
    </w:p>
    <w:p w:rsidR="00E7322A" w:rsidRPr="0005049B" w:rsidRDefault="00E7322A" w:rsidP="00E7322A">
      <w:pPr>
        <w:ind w:firstLine="720"/>
        <w:rPr>
          <w:sz w:val="24"/>
          <w:szCs w:val="24"/>
        </w:rPr>
      </w:pPr>
      <w:r w:rsidRPr="0005049B">
        <w:rPr>
          <w:sz w:val="24"/>
          <w:szCs w:val="24"/>
          <w:lang w:val="mk-MK"/>
        </w:rPr>
        <w:t xml:space="preserve">Чекор 5. </w:t>
      </w:r>
      <w:r w:rsidRPr="0005049B">
        <w:rPr>
          <w:sz w:val="24"/>
          <w:szCs w:val="24"/>
        </w:rPr>
        <w:t xml:space="preserve">- </w:t>
      </w:r>
      <w:r w:rsidRPr="0005049B">
        <w:rPr>
          <w:sz w:val="24"/>
          <w:szCs w:val="24"/>
          <w:lang w:val="mk-MK"/>
        </w:rPr>
        <w:t>Треска</w:t>
      </w:r>
    </w:p>
    <w:p w:rsidR="00E7322A" w:rsidRPr="0005049B" w:rsidRDefault="00E7322A" w:rsidP="00E7322A">
      <w:pPr>
        <w:ind w:left="720"/>
        <w:rPr>
          <w:sz w:val="24"/>
          <w:szCs w:val="24"/>
          <w:lang w:val="mk-MK"/>
        </w:rPr>
      </w:pPr>
      <w:r w:rsidRPr="0005049B">
        <w:rPr>
          <w:sz w:val="24"/>
          <w:szCs w:val="24"/>
          <w:lang w:val="mk-MK"/>
        </w:rPr>
        <w:t>Чекор 6. – Болка</w:t>
      </w:r>
    </w:p>
    <w:p w:rsidR="00E7322A" w:rsidRPr="0005049B" w:rsidRDefault="00E7322A" w:rsidP="00E7322A">
      <w:pPr>
        <w:ind w:left="720"/>
        <w:rPr>
          <w:sz w:val="24"/>
          <w:szCs w:val="24"/>
          <w:lang w:val="mk-MK"/>
        </w:rPr>
      </w:pPr>
      <w:r w:rsidRPr="0005049B">
        <w:rPr>
          <w:sz w:val="24"/>
          <w:szCs w:val="24"/>
          <w:lang w:val="mk-MK"/>
        </w:rPr>
        <w:t>Сите овие чекори се опишани подолу</w:t>
      </w:r>
      <w:r w:rsidRPr="0005049B">
        <w:rPr>
          <w:sz w:val="24"/>
          <w:szCs w:val="24"/>
        </w:rPr>
        <w:t>:</w:t>
      </w:r>
    </w:p>
    <w:p w:rsidR="00E7322A" w:rsidRPr="0005049B" w:rsidRDefault="00E7322A" w:rsidP="00E7322A">
      <w:pPr>
        <w:rPr>
          <w:b/>
          <w:sz w:val="28"/>
          <w:szCs w:val="28"/>
          <w:lang w:val="mk-MK"/>
        </w:rPr>
      </w:pPr>
      <w:r w:rsidRPr="0005049B">
        <w:rPr>
          <w:b/>
          <w:sz w:val="28"/>
          <w:szCs w:val="28"/>
          <w:lang w:val="mk-MK"/>
        </w:rPr>
        <w:lastRenderedPageBreak/>
        <w:t>Чекор 1. Општ изглед, дишење, циркулација – Брза проценка</w:t>
      </w:r>
    </w:p>
    <w:p w:rsidR="00E7322A" w:rsidRPr="0005049B" w:rsidRDefault="00E7322A" w:rsidP="00E7322A">
      <w:pPr>
        <w:rPr>
          <w:sz w:val="24"/>
          <w:szCs w:val="24"/>
          <w:lang w:val="mk-MK"/>
        </w:rPr>
      </w:pPr>
      <w:r w:rsidRPr="0005049B">
        <w:rPr>
          <w:sz w:val="24"/>
          <w:szCs w:val="24"/>
          <w:lang w:val="mk-MK"/>
        </w:rPr>
        <w:t xml:space="preserve">Повеќето тријажни сестри го употребуваат </w:t>
      </w:r>
      <w:r w:rsidRPr="0005049B">
        <w:rPr>
          <w:sz w:val="24"/>
          <w:szCs w:val="24"/>
        </w:rPr>
        <w:t>ABCD (Airway, Breathing, Circulation, Disability)</w:t>
      </w:r>
      <w:r w:rsidRPr="0005049B">
        <w:rPr>
          <w:sz w:val="24"/>
          <w:szCs w:val="24"/>
          <w:lang w:val="mk-MK"/>
        </w:rPr>
        <w:t xml:space="preserve"> приодот како помош при проценка на болно од здраво дете. Во секоја од стандардизираните национални курсеви по педијатриска итна служба, на </w:t>
      </w:r>
      <w:r w:rsidRPr="0005049B">
        <w:rPr>
          <w:sz w:val="24"/>
          <w:szCs w:val="24"/>
        </w:rPr>
        <w:t>ABCD</w:t>
      </w:r>
      <w:r w:rsidRPr="0005049B">
        <w:rPr>
          <w:sz w:val="24"/>
          <w:szCs w:val="24"/>
          <w:lang w:val="mk-MK"/>
        </w:rPr>
        <w:t xml:space="preserve"> приодот му предходи </w:t>
      </w:r>
      <w:r w:rsidRPr="0005049B">
        <w:rPr>
          <w:sz w:val="24"/>
          <w:szCs w:val="24"/>
        </w:rPr>
        <w:t>PAT (Pediatric Assessment Triangle)</w:t>
      </w:r>
      <w:r w:rsidRPr="0005049B">
        <w:rPr>
          <w:sz w:val="24"/>
          <w:szCs w:val="24"/>
          <w:lang w:val="mk-MK"/>
        </w:rPr>
        <w:t xml:space="preserve">. </w:t>
      </w:r>
      <w:r w:rsidRPr="0005049B">
        <w:rPr>
          <w:sz w:val="24"/>
          <w:szCs w:val="24"/>
        </w:rPr>
        <w:t>PAT</w:t>
      </w:r>
      <w:r w:rsidRPr="0005049B">
        <w:rPr>
          <w:sz w:val="24"/>
          <w:szCs w:val="24"/>
          <w:lang w:val="mk-MK"/>
        </w:rPr>
        <w:t xml:space="preserve"> ги употребува визуелните и аудитивните способности и се употребува при првиот контакт со пациентот. </w:t>
      </w:r>
      <w:r w:rsidRPr="0005049B">
        <w:rPr>
          <w:sz w:val="24"/>
          <w:szCs w:val="24"/>
        </w:rPr>
        <w:t>PAT</w:t>
      </w:r>
      <w:r w:rsidRPr="0005049B">
        <w:rPr>
          <w:sz w:val="24"/>
          <w:szCs w:val="24"/>
          <w:lang w:val="mk-MK"/>
        </w:rPr>
        <w:t xml:space="preserve"> е алатка која се употребува за проценка, но не и за дијагностика на пациентот, и е од помош на медицинската сестра за донесување брзи одлуки при живото</w:t>
      </w:r>
      <w:r w:rsidRPr="0005049B">
        <w:rPr>
          <w:sz w:val="24"/>
          <w:szCs w:val="24"/>
        </w:rPr>
        <w:t>-</w:t>
      </w:r>
      <w:r w:rsidRPr="0005049B">
        <w:rPr>
          <w:sz w:val="24"/>
          <w:szCs w:val="24"/>
          <w:lang w:val="mk-MK"/>
        </w:rPr>
        <w:t>загрозувачки состојби, притоа земајќи ги в</w:t>
      </w:r>
      <w:r w:rsidRPr="0005049B">
        <w:rPr>
          <w:sz w:val="24"/>
          <w:szCs w:val="24"/>
        </w:rPr>
        <w:t xml:space="preserve"> </w:t>
      </w:r>
      <w:r w:rsidRPr="0005049B">
        <w:rPr>
          <w:sz w:val="24"/>
          <w:szCs w:val="24"/>
          <w:lang w:val="mk-MK"/>
        </w:rPr>
        <w:t xml:space="preserve">предвид општиот изглед на пациентот, дишењето и циркулацијата. Изгледот на детето може да се процени дури и од другиот крај на собата и вклучува боја на кожа, интерактивност, поглед, израз на лице, говор, плач. Дишењето се проценува по дишните звуци, поставеноста на детето во креветот, употреба на дишната мускулатура. Циркулацијата се проценува по појава на бледило на кожата, прошарана кожа или </w:t>
      </w:r>
      <w:r w:rsidRPr="0005049B">
        <w:rPr>
          <w:sz w:val="24"/>
          <w:szCs w:val="24"/>
        </w:rPr>
        <w:t xml:space="preserve">постоење на </w:t>
      </w:r>
      <w:r w:rsidRPr="0005049B">
        <w:rPr>
          <w:sz w:val="24"/>
          <w:szCs w:val="24"/>
          <w:lang w:val="mk-MK"/>
        </w:rPr>
        <w:t xml:space="preserve">цијаноза. Со комбинирање на овие три параметри на </w:t>
      </w:r>
      <w:r w:rsidRPr="0005049B">
        <w:rPr>
          <w:sz w:val="24"/>
          <w:szCs w:val="24"/>
        </w:rPr>
        <w:t>PAT</w:t>
      </w:r>
      <w:r w:rsidRPr="0005049B">
        <w:rPr>
          <w:sz w:val="24"/>
          <w:szCs w:val="24"/>
          <w:lang w:val="mk-MK"/>
        </w:rPr>
        <w:t xml:space="preserve"> медицинската сестра може многу лесно да добие увид во стабилноста на здравствената состојба на детето и лесно да донесе одлука за потребата за одржување во живот. Некои пациенти мора веднаш да  бидат однесени во просторија за итен третман и да им се пружи потребната медицинска помош. За стабилните пациенти, после проценката со </w:t>
      </w:r>
      <w:r w:rsidRPr="0005049B">
        <w:rPr>
          <w:sz w:val="24"/>
          <w:szCs w:val="24"/>
        </w:rPr>
        <w:t>PAT</w:t>
      </w:r>
      <w:r w:rsidRPr="0005049B">
        <w:rPr>
          <w:sz w:val="24"/>
          <w:szCs w:val="24"/>
          <w:lang w:val="mk-MK"/>
        </w:rPr>
        <w:t xml:space="preserve"> се продолжува со следниот чекор на проценка на здравствената состојба, односно со </w:t>
      </w:r>
      <w:r w:rsidRPr="0005049B">
        <w:rPr>
          <w:sz w:val="24"/>
          <w:szCs w:val="24"/>
        </w:rPr>
        <w:t>ABCDE</w:t>
      </w:r>
      <w:r w:rsidRPr="0005049B">
        <w:rPr>
          <w:sz w:val="24"/>
          <w:szCs w:val="24"/>
          <w:lang w:val="mk-MK"/>
        </w:rPr>
        <w:t>.</w:t>
      </w:r>
    </w:p>
    <w:p w:rsidR="0005049B" w:rsidRPr="0005049B" w:rsidRDefault="0005049B" w:rsidP="00E7322A">
      <w:pPr>
        <w:rPr>
          <w:sz w:val="28"/>
          <w:szCs w:val="28"/>
          <w:lang w:val="mk-MK"/>
        </w:rPr>
      </w:pPr>
    </w:p>
    <w:p w:rsidR="00E7322A" w:rsidRPr="0005049B" w:rsidRDefault="00E7322A" w:rsidP="00E7322A">
      <w:pPr>
        <w:rPr>
          <w:b/>
          <w:sz w:val="28"/>
          <w:szCs w:val="28"/>
          <w:lang w:val="mk-MK"/>
        </w:rPr>
      </w:pPr>
      <w:r w:rsidRPr="0005049B">
        <w:rPr>
          <w:b/>
          <w:sz w:val="28"/>
          <w:szCs w:val="28"/>
          <w:lang w:val="mk-MK"/>
        </w:rPr>
        <w:t>Чекор 2.  Дишен пат, дишење, циркулација, инвалидитет, изложеност/ контрола на животна средина</w:t>
      </w:r>
    </w:p>
    <w:p w:rsidR="00E7322A" w:rsidRPr="0005049B" w:rsidRDefault="00E7322A" w:rsidP="00E7322A">
      <w:pPr>
        <w:rPr>
          <w:sz w:val="24"/>
          <w:szCs w:val="24"/>
          <w:lang w:val="mk-MK"/>
        </w:rPr>
      </w:pPr>
      <w:r w:rsidRPr="0005049B">
        <w:rPr>
          <w:sz w:val="24"/>
          <w:szCs w:val="24"/>
          <w:lang w:val="mk-MK"/>
        </w:rPr>
        <w:t xml:space="preserve">После изведувањето на итната проценка со </w:t>
      </w:r>
      <w:r w:rsidRPr="0005049B">
        <w:rPr>
          <w:sz w:val="24"/>
          <w:szCs w:val="24"/>
        </w:rPr>
        <w:t>PAT</w:t>
      </w:r>
      <w:r w:rsidRPr="0005049B">
        <w:rPr>
          <w:sz w:val="24"/>
          <w:szCs w:val="24"/>
          <w:lang w:val="mk-MK"/>
        </w:rPr>
        <w:t xml:space="preserve">, следува примарна проценка со </w:t>
      </w:r>
      <w:r w:rsidRPr="0005049B">
        <w:rPr>
          <w:sz w:val="24"/>
          <w:szCs w:val="24"/>
        </w:rPr>
        <w:t>ABCDE</w:t>
      </w:r>
      <w:r w:rsidRPr="0005049B">
        <w:rPr>
          <w:sz w:val="24"/>
          <w:szCs w:val="24"/>
          <w:lang w:val="mk-MK"/>
        </w:rPr>
        <w:t xml:space="preserve">, а истата мора да биде направена по одреден редослед. Вклучува проценка на проодноста на дишните патишта, фрекфенцијата на респирации и нивниот квалитет, срцевата фрекфенција, температурата на кожата и времето на капиларен рефил, висина на крвен притисок (онаму каде е тоа потребно, како на пример кај дете со срцева или бубрежна болест), како и проценка на инвалидитет и невролошки статус. Невролошкиот статус на детето може да се процени по општиот изглед на детето, состојбата на свест и реакцијата на зениците на светлост. Изложеноста подразбира соблекување на пациентот за проценка на постоечки телесни повреди или болест, како и итно справување со состојби како на пример треска. Секој сериозен наод  добиен при </w:t>
      </w:r>
      <w:r w:rsidRPr="0005049B">
        <w:rPr>
          <w:sz w:val="24"/>
          <w:szCs w:val="24"/>
        </w:rPr>
        <w:t>ABCDE</w:t>
      </w:r>
      <w:r w:rsidRPr="0005049B">
        <w:rPr>
          <w:sz w:val="24"/>
          <w:szCs w:val="24"/>
          <w:lang w:val="mk-MK"/>
        </w:rPr>
        <w:t xml:space="preserve"> проценката на здравствената состојба побарува одложување на следните чекори во проценката.</w:t>
      </w:r>
    </w:p>
    <w:p w:rsidR="00E7322A" w:rsidRPr="0005049B" w:rsidRDefault="00E7322A" w:rsidP="00E7322A">
      <w:pPr>
        <w:rPr>
          <w:b/>
          <w:sz w:val="28"/>
          <w:szCs w:val="28"/>
          <w:lang w:val="mk-MK"/>
        </w:rPr>
      </w:pPr>
      <w:r w:rsidRPr="0005049B">
        <w:rPr>
          <w:b/>
          <w:sz w:val="28"/>
          <w:szCs w:val="28"/>
          <w:lang w:val="mk-MK"/>
        </w:rPr>
        <w:lastRenderedPageBreak/>
        <w:t>Чекор 3. Историја на болест / анамнеза</w:t>
      </w:r>
    </w:p>
    <w:p w:rsidR="00E7322A" w:rsidRPr="0005049B" w:rsidRDefault="00E7322A" w:rsidP="00E7322A">
      <w:pPr>
        <w:rPr>
          <w:sz w:val="24"/>
          <w:szCs w:val="24"/>
          <w:lang w:val="mk-MK"/>
        </w:rPr>
      </w:pPr>
      <w:r w:rsidRPr="0005049B">
        <w:rPr>
          <w:sz w:val="24"/>
          <w:szCs w:val="24"/>
          <w:lang w:val="mk-MK"/>
        </w:rPr>
        <w:t>За веме на спроведувањето на првите два чекори во тријажата кај децата треба да се земе и соодветна историја на болеста, односно анамнеза. Истата може да биде земена и од друга примарна медицинска сестра доколку тријажната сестра утврди дека во моментот има потреба од некаква живото-спасувачка интервенција или доколку пациентот е во високо ризична здравствена состојба.  Кој метод на земање анамнеза се употребува и не е толку важно, важно е да се практикува еден постојан метод за да не се изостават некои важни информации.</w:t>
      </w:r>
    </w:p>
    <w:p w:rsidR="00E7322A" w:rsidRPr="0005049B" w:rsidRDefault="00E7322A" w:rsidP="00E7322A">
      <w:pPr>
        <w:rPr>
          <w:sz w:val="24"/>
          <w:szCs w:val="24"/>
          <w:lang w:val="mk-MK"/>
        </w:rPr>
      </w:pPr>
      <w:r w:rsidRPr="0005049B">
        <w:rPr>
          <w:sz w:val="24"/>
          <w:szCs w:val="24"/>
          <w:lang w:val="mk-MK"/>
        </w:rPr>
        <w:t>Примери за земање историја</w:t>
      </w:r>
      <w:r w:rsidRPr="0005049B">
        <w:rPr>
          <w:sz w:val="24"/>
          <w:szCs w:val="24"/>
        </w:rPr>
        <w:t>:</w:t>
      </w:r>
    </w:p>
    <w:p w:rsidR="00E7322A" w:rsidRPr="0005049B" w:rsidRDefault="00E7322A" w:rsidP="00E7322A">
      <w:pPr>
        <w:rPr>
          <w:sz w:val="24"/>
          <w:szCs w:val="24"/>
        </w:rPr>
        <w:sectPr w:rsidR="00E7322A" w:rsidRPr="0005049B" w:rsidSect="00E7322A">
          <w:pgSz w:w="12240" w:h="15840"/>
          <w:pgMar w:top="1440" w:right="1440" w:bottom="1440" w:left="1440" w:header="720" w:footer="720" w:gutter="0"/>
          <w:cols w:space="720"/>
          <w:docGrid w:linePitch="360"/>
        </w:sectPr>
      </w:pPr>
    </w:p>
    <w:p w:rsidR="00E7322A" w:rsidRPr="0005049B" w:rsidRDefault="00E7322A" w:rsidP="00E7322A">
      <w:pPr>
        <w:numPr>
          <w:ilvl w:val="0"/>
          <w:numId w:val="16"/>
        </w:numPr>
        <w:spacing w:after="200"/>
        <w:jc w:val="left"/>
        <w:rPr>
          <w:sz w:val="24"/>
          <w:szCs w:val="24"/>
          <w:lang w:val="mk-MK"/>
        </w:rPr>
      </w:pPr>
      <w:r w:rsidRPr="0005049B">
        <w:rPr>
          <w:sz w:val="24"/>
          <w:szCs w:val="24"/>
          <w:lang w:val="mk-MK"/>
        </w:rPr>
        <w:lastRenderedPageBreak/>
        <w:t>Главни</w:t>
      </w:r>
      <w:r w:rsidRPr="0005049B">
        <w:rPr>
          <w:sz w:val="24"/>
          <w:szCs w:val="24"/>
        </w:rPr>
        <w:t xml:space="preserve"> </w:t>
      </w:r>
      <w:r w:rsidRPr="0005049B">
        <w:rPr>
          <w:sz w:val="24"/>
          <w:szCs w:val="24"/>
          <w:lang w:val="mk-MK"/>
        </w:rPr>
        <w:t>тегоби/</w:t>
      </w:r>
      <w:r w:rsidRPr="0005049B">
        <w:rPr>
          <w:sz w:val="24"/>
          <w:szCs w:val="24"/>
        </w:rPr>
        <w:t xml:space="preserve"> </w:t>
      </w:r>
      <w:r w:rsidRPr="0005049B">
        <w:rPr>
          <w:sz w:val="24"/>
          <w:szCs w:val="24"/>
          <w:lang w:val="mk-MK"/>
        </w:rPr>
        <w:t>имунизации/</w:t>
      </w:r>
      <w:r w:rsidRPr="0005049B">
        <w:rPr>
          <w:sz w:val="24"/>
          <w:szCs w:val="24"/>
        </w:rPr>
        <w:t xml:space="preserve"> </w:t>
      </w:r>
      <w:r w:rsidRPr="0005049B">
        <w:rPr>
          <w:sz w:val="24"/>
          <w:szCs w:val="24"/>
          <w:lang w:val="mk-MK"/>
        </w:rPr>
        <w:t>алергии/</w:t>
      </w:r>
      <w:r w:rsidRPr="0005049B">
        <w:rPr>
          <w:sz w:val="24"/>
          <w:szCs w:val="24"/>
        </w:rPr>
        <w:t xml:space="preserve"> </w:t>
      </w:r>
      <w:r w:rsidRPr="0005049B">
        <w:rPr>
          <w:sz w:val="24"/>
          <w:szCs w:val="24"/>
          <w:lang w:val="mk-MK"/>
        </w:rPr>
        <w:t>лекарства/</w:t>
      </w:r>
      <w:r w:rsidRPr="0005049B">
        <w:rPr>
          <w:sz w:val="24"/>
          <w:szCs w:val="24"/>
        </w:rPr>
        <w:t xml:space="preserve"> </w:t>
      </w:r>
      <w:r w:rsidRPr="0005049B">
        <w:rPr>
          <w:sz w:val="24"/>
          <w:szCs w:val="24"/>
          <w:lang w:val="mk-MK"/>
        </w:rPr>
        <w:t>минати заболувања/</w:t>
      </w:r>
      <w:r w:rsidRPr="0005049B">
        <w:rPr>
          <w:sz w:val="24"/>
          <w:szCs w:val="24"/>
        </w:rPr>
        <w:t xml:space="preserve"> </w:t>
      </w:r>
      <w:r w:rsidRPr="0005049B">
        <w:rPr>
          <w:sz w:val="24"/>
          <w:szCs w:val="24"/>
          <w:lang w:val="mk-MK"/>
        </w:rPr>
        <w:t>настани кои му предходат на болеста/ исхрана</w:t>
      </w:r>
    </w:p>
    <w:p w:rsidR="00E7322A" w:rsidRPr="0005049B" w:rsidRDefault="00E7322A" w:rsidP="00E7322A">
      <w:pPr>
        <w:numPr>
          <w:ilvl w:val="0"/>
          <w:numId w:val="16"/>
        </w:numPr>
        <w:spacing w:after="200"/>
        <w:jc w:val="left"/>
        <w:rPr>
          <w:sz w:val="24"/>
          <w:szCs w:val="24"/>
          <w:lang w:val="mk-MK"/>
        </w:rPr>
      </w:pPr>
      <w:r w:rsidRPr="0005049B">
        <w:rPr>
          <w:sz w:val="24"/>
          <w:szCs w:val="24"/>
          <w:lang w:val="mk-MK"/>
        </w:rPr>
        <w:t>Знаци,симптоми/</w:t>
      </w:r>
      <w:r w:rsidRPr="0005049B">
        <w:rPr>
          <w:sz w:val="24"/>
          <w:szCs w:val="24"/>
        </w:rPr>
        <w:t xml:space="preserve"> </w:t>
      </w:r>
      <w:r w:rsidRPr="0005049B">
        <w:rPr>
          <w:sz w:val="24"/>
          <w:szCs w:val="24"/>
          <w:lang w:val="mk-MK"/>
        </w:rPr>
        <w:t xml:space="preserve">алергии/ </w:t>
      </w:r>
      <w:r w:rsidRPr="0005049B">
        <w:rPr>
          <w:sz w:val="24"/>
          <w:szCs w:val="24"/>
        </w:rPr>
        <w:t xml:space="preserve"> </w:t>
      </w:r>
      <w:r w:rsidRPr="0005049B">
        <w:rPr>
          <w:sz w:val="24"/>
          <w:szCs w:val="24"/>
          <w:lang w:val="mk-MK"/>
        </w:rPr>
        <w:t>лекарства/</w:t>
      </w:r>
      <w:r w:rsidRPr="0005049B">
        <w:rPr>
          <w:sz w:val="24"/>
          <w:szCs w:val="24"/>
        </w:rPr>
        <w:t xml:space="preserve"> </w:t>
      </w:r>
      <w:r w:rsidRPr="0005049B">
        <w:rPr>
          <w:sz w:val="24"/>
          <w:szCs w:val="24"/>
          <w:lang w:val="mk-MK"/>
        </w:rPr>
        <w:t>минати</w:t>
      </w:r>
      <w:r w:rsidRPr="0005049B">
        <w:rPr>
          <w:sz w:val="24"/>
          <w:szCs w:val="24"/>
        </w:rPr>
        <w:t xml:space="preserve"> </w:t>
      </w:r>
      <w:r w:rsidRPr="0005049B">
        <w:rPr>
          <w:sz w:val="24"/>
          <w:szCs w:val="24"/>
          <w:lang w:val="mk-MK"/>
        </w:rPr>
        <w:t xml:space="preserve">заболувања/ </w:t>
      </w:r>
      <w:r w:rsidRPr="0005049B">
        <w:rPr>
          <w:sz w:val="24"/>
          <w:szCs w:val="24"/>
        </w:rPr>
        <w:t xml:space="preserve"> </w:t>
      </w:r>
      <w:r w:rsidRPr="0005049B">
        <w:rPr>
          <w:sz w:val="24"/>
          <w:szCs w:val="24"/>
          <w:lang w:val="mk-MK"/>
        </w:rPr>
        <w:t>последно внесување на течност или храна/</w:t>
      </w:r>
      <w:r w:rsidRPr="0005049B">
        <w:rPr>
          <w:sz w:val="24"/>
          <w:szCs w:val="24"/>
        </w:rPr>
        <w:t xml:space="preserve"> </w:t>
      </w:r>
      <w:r w:rsidRPr="0005049B">
        <w:rPr>
          <w:sz w:val="24"/>
          <w:szCs w:val="24"/>
          <w:lang w:val="mk-MK"/>
        </w:rPr>
        <w:t xml:space="preserve">случки кои довеле </w:t>
      </w:r>
      <w:r w:rsidRPr="0005049B">
        <w:rPr>
          <w:sz w:val="24"/>
          <w:szCs w:val="24"/>
        </w:rPr>
        <w:t>д</w:t>
      </w:r>
      <w:r w:rsidRPr="0005049B">
        <w:rPr>
          <w:sz w:val="24"/>
          <w:szCs w:val="24"/>
          <w:lang w:val="mk-MK"/>
        </w:rPr>
        <w:t>о повредата, болеста</w:t>
      </w:r>
    </w:p>
    <w:p w:rsidR="00E7322A" w:rsidRPr="0005049B" w:rsidRDefault="00E7322A" w:rsidP="00E7322A">
      <w:pPr>
        <w:rPr>
          <w:b/>
          <w:sz w:val="24"/>
          <w:szCs w:val="24"/>
          <w:lang w:val="mk-MK"/>
        </w:rPr>
        <w:sectPr w:rsidR="00E7322A" w:rsidRPr="0005049B" w:rsidSect="00E7322A">
          <w:type w:val="continuous"/>
          <w:pgSz w:w="12240" w:h="15840"/>
          <w:pgMar w:top="1440" w:right="1440" w:bottom="1440" w:left="1440" w:header="720" w:footer="720" w:gutter="0"/>
          <w:cols w:num="2" w:space="720"/>
          <w:docGrid w:linePitch="360"/>
        </w:sectPr>
      </w:pPr>
    </w:p>
    <w:p w:rsidR="00E7322A" w:rsidRPr="0005049B" w:rsidRDefault="00E7322A" w:rsidP="00E7322A">
      <w:pPr>
        <w:rPr>
          <w:b/>
          <w:sz w:val="28"/>
          <w:szCs w:val="28"/>
        </w:rPr>
      </w:pPr>
      <w:r w:rsidRPr="0005049B">
        <w:rPr>
          <w:b/>
          <w:sz w:val="28"/>
          <w:szCs w:val="28"/>
          <w:lang w:val="mk-MK"/>
        </w:rPr>
        <w:lastRenderedPageBreak/>
        <w:t>Чекор 4. Витални знаци</w:t>
      </w:r>
    </w:p>
    <w:p w:rsidR="00E7322A" w:rsidRPr="0005049B" w:rsidRDefault="00E7322A" w:rsidP="00E7322A">
      <w:pPr>
        <w:rPr>
          <w:b/>
          <w:sz w:val="28"/>
          <w:szCs w:val="28"/>
          <w:lang w:val="mk-MK"/>
        </w:rPr>
      </w:pPr>
      <w:r w:rsidRPr="0005049B">
        <w:rPr>
          <w:sz w:val="24"/>
          <w:szCs w:val="24"/>
          <w:lang w:val="mk-MK"/>
        </w:rPr>
        <w:t xml:space="preserve">Постои недостаток на ригорозни студии за поддршка на различните параметри на виталните знаци кои се вклучени во големите книги за итна педијатриска служба и курсевите како </w:t>
      </w:r>
      <w:r w:rsidRPr="0005049B">
        <w:rPr>
          <w:sz w:val="24"/>
          <w:szCs w:val="24"/>
        </w:rPr>
        <w:t>PALS (Pediatric Advanced Life Support)</w:t>
      </w:r>
      <w:r w:rsidRPr="0005049B">
        <w:rPr>
          <w:sz w:val="24"/>
          <w:szCs w:val="24"/>
          <w:lang w:val="mk-MK"/>
        </w:rPr>
        <w:t xml:space="preserve">, </w:t>
      </w:r>
      <w:r w:rsidRPr="0005049B">
        <w:rPr>
          <w:sz w:val="24"/>
          <w:szCs w:val="24"/>
        </w:rPr>
        <w:t>APLS (Advanced Pediatric Life Support)</w:t>
      </w:r>
      <w:r w:rsidRPr="0005049B">
        <w:rPr>
          <w:sz w:val="24"/>
          <w:szCs w:val="24"/>
          <w:lang w:val="mk-MK"/>
        </w:rPr>
        <w:t xml:space="preserve">, </w:t>
      </w:r>
      <w:r w:rsidRPr="0005049B">
        <w:rPr>
          <w:sz w:val="24"/>
          <w:szCs w:val="24"/>
        </w:rPr>
        <w:t>PEPP (Pediatric Education for Prehospital Professionals)</w:t>
      </w:r>
      <w:r w:rsidRPr="0005049B">
        <w:rPr>
          <w:sz w:val="24"/>
          <w:szCs w:val="24"/>
          <w:lang w:val="mk-MK"/>
        </w:rPr>
        <w:t xml:space="preserve">, </w:t>
      </w:r>
      <w:r w:rsidRPr="0005049B">
        <w:rPr>
          <w:sz w:val="24"/>
          <w:szCs w:val="24"/>
        </w:rPr>
        <w:t>ENCP (Emergency Nursing Pediatric Course)</w:t>
      </w:r>
      <w:r w:rsidRPr="0005049B">
        <w:rPr>
          <w:sz w:val="24"/>
          <w:szCs w:val="24"/>
          <w:lang w:val="mk-MK"/>
        </w:rPr>
        <w:t xml:space="preserve">. Големите курсеви и книги даваат концензус за нормалните параметри на виталните знаци во различни возрасни категории. </w:t>
      </w:r>
      <w:r w:rsidRPr="0005049B">
        <w:rPr>
          <w:sz w:val="24"/>
          <w:szCs w:val="24"/>
        </w:rPr>
        <w:t>ESI</w:t>
      </w:r>
      <w:r w:rsidRPr="0005049B">
        <w:rPr>
          <w:sz w:val="24"/>
          <w:szCs w:val="24"/>
          <w:lang w:val="mk-MK"/>
        </w:rPr>
        <w:t xml:space="preserve"> верзијата 4 вклучува параметри превземени од литературата </w:t>
      </w:r>
      <w:proofErr w:type="gramStart"/>
      <w:r w:rsidRPr="0005049B">
        <w:rPr>
          <w:sz w:val="24"/>
          <w:szCs w:val="24"/>
          <w:lang w:val="mk-MK"/>
        </w:rPr>
        <w:t>(</w:t>
      </w:r>
      <w:r w:rsidRPr="0005049B">
        <w:rPr>
          <w:sz w:val="24"/>
          <w:szCs w:val="24"/>
        </w:rPr>
        <w:t xml:space="preserve"> Wuerz</w:t>
      </w:r>
      <w:proofErr w:type="gramEnd"/>
      <w:r w:rsidRPr="0005049B">
        <w:rPr>
          <w:sz w:val="24"/>
          <w:szCs w:val="24"/>
        </w:rPr>
        <w:t xml:space="preserve"> et al., 2000)</w:t>
      </w:r>
      <w:r w:rsidRPr="0005049B">
        <w:rPr>
          <w:rFonts w:eastAsia="Arial Unicode MS"/>
          <w:color w:val="272627"/>
          <w:sz w:val="20"/>
          <w:szCs w:val="24"/>
        </w:rPr>
        <w:t xml:space="preserve">. </w:t>
      </w:r>
      <w:r w:rsidRPr="0005049B">
        <w:rPr>
          <w:sz w:val="24"/>
          <w:szCs w:val="24"/>
          <w:lang w:val="mk-MK"/>
        </w:rPr>
        <w:t xml:space="preserve">Овие се препораките за </w:t>
      </w:r>
      <w:r w:rsidRPr="0005049B">
        <w:rPr>
          <w:sz w:val="24"/>
          <w:szCs w:val="24"/>
        </w:rPr>
        <w:t>ESI</w:t>
      </w:r>
      <w:r w:rsidRPr="0005049B">
        <w:rPr>
          <w:sz w:val="24"/>
          <w:szCs w:val="24"/>
          <w:lang w:val="mk-MK"/>
        </w:rPr>
        <w:t xml:space="preserve"> одлука што се засноваат врз мерењето на крвниот притисок и кислородната сатурација </w:t>
      </w:r>
      <w:r w:rsidRPr="0005049B">
        <w:rPr>
          <w:sz w:val="24"/>
          <w:szCs w:val="24"/>
        </w:rPr>
        <w:t xml:space="preserve">: </w:t>
      </w:r>
    </w:p>
    <w:p w:rsidR="00E7322A" w:rsidRPr="0005049B" w:rsidRDefault="00E7322A" w:rsidP="00E7322A">
      <w:pPr>
        <w:numPr>
          <w:ilvl w:val="0"/>
          <w:numId w:val="17"/>
        </w:numPr>
        <w:spacing w:after="200"/>
        <w:rPr>
          <w:sz w:val="24"/>
          <w:szCs w:val="24"/>
        </w:rPr>
      </w:pPr>
      <w:r w:rsidRPr="0005049B">
        <w:rPr>
          <w:sz w:val="24"/>
          <w:szCs w:val="24"/>
          <w:lang w:val="mk-MK"/>
        </w:rPr>
        <w:t>Мерењето на крвниот притисок не е критичен фактор за проценка на акутна состојба, и треба да се остави на проценката на тријажната сестра дали истиот ке биде измерен или не.</w:t>
      </w:r>
    </w:p>
    <w:p w:rsidR="00E7322A" w:rsidRPr="0005049B" w:rsidRDefault="00E7322A" w:rsidP="00E7322A">
      <w:pPr>
        <w:numPr>
          <w:ilvl w:val="0"/>
          <w:numId w:val="17"/>
        </w:numPr>
        <w:spacing w:after="200"/>
        <w:rPr>
          <w:sz w:val="24"/>
          <w:szCs w:val="24"/>
        </w:rPr>
      </w:pPr>
      <w:r w:rsidRPr="0005049B">
        <w:rPr>
          <w:sz w:val="24"/>
          <w:szCs w:val="24"/>
          <w:lang w:val="mk-MK"/>
        </w:rPr>
        <w:t xml:space="preserve">Кислородната сатурација треба да биде измерена кај доенчињата и децата со респираторни проблеми или симптоми на респираторен дистрес. </w:t>
      </w:r>
    </w:p>
    <w:p w:rsidR="00E7322A" w:rsidRPr="0005049B" w:rsidRDefault="00E7322A" w:rsidP="00E7322A">
      <w:pPr>
        <w:numPr>
          <w:ilvl w:val="0"/>
          <w:numId w:val="17"/>
        </w:numPr>
        <w:spacing w:after="200"/>
        <w:rPr>
          <w:sz w:val="24"/>
          <w:szCs w:val="24"/>
        </w:rPr>
      </w:pPr>
      <w:r w:rsidRPr="0005049B">
        <w:rPr>
          <w:sz w:val="24"/>
          <w:szCs w:val="24"/>
          <w:lang w:val="mk-MK"/>
        </w:rPr>
        <w:t xml:space="preserve">Вредностите од пулс-оксиметријата може да бидат различни на различна надморска височина, па затоа Ургентните Центри во такви околности можеби треба да развијат некој локален протокол за овие вредности. </w:t>
      </w:r>
    </w:p>
    <w:p w:rsidR="00E7322A" w:rsidRPr="0005049B" w:rsidRDefault="00E7322A" w:rsidP="00E7322A">
      <w:pPr>
        <w:numPr>
          <w:ilvl w:val="0"/>
          <w:numId w:val="17"/>
        </w:numPr>
        <w:spacing w:after="200"/>
        <w:rPr>
          <w:sz w:val="24"/>
          <w:szCs w:val="24"/>
        </w:rPr>
      </w:pPr>
      <w:r w:rsidRPr="0005049B">
        <w:rPr>
          <w:sz w:val="24"/>
          <w:szCs w:val="24"/>
          <w:lang w:val="mk-MK"/>
        </w:rPr>
        <w:t>Многу е важно техничката опрема која се користи во физикалниот преглед кај децата да е со соодветна големина. Истражувањата покажаа дека медицинските сестри често користат опрема наменета за возрасни при физикалниот преглед кај децата, а тоа може да доведе во грешки во мерењето на виталните знаци.</w:t>
      </w:r>
    </w:p>
    <w:p w:rsidR="00E7322A" w:rsidRPr="0005049B" w:rsidRDefault="00E7322A" w:rsidP="00E7322A">
      <w:pPr>
        <w:ind w:left="720"/>
        <w:rPr>
          <w:sz w:val="24"/>
          <w:szCs w:val="24"/>
        </w:rPr>
      </w:pPr>
    </w:p>
    <w:p w:rsidR="00E7322A" w:rsidRPr="0005049B" w:rsidRDefault="00E7322A" w:rsidP="00E7322A">
      <w:pPr>
        <w:rPr>
          <w:b/>
          <w:sz w:val="28"/>
          <w:szCs w:val="28"/>
          <w:lang w:val="mk-MK"/>
        </w:rPr>
      </w:pPr>
      <w:r w:rsidRPr="0005049B">
        <w:rPr>
          <w:b/>
          <w:sz w:val="28"/>
          <w:szCs w:val="28"/>
          <w:lang w:val="mk-MK"/>
        </w:rPr>
        <w:t>Чекор 5. Треска</w:t>
      </w:r>
    </w:p>
    <w:p w:rsidR="00E7322A" w:rsidRPr="0005049B" w:rsidRDefault="00E7322A" w:rsidP="00E7322A">
      <w:pPr>
        <w:rPr>
          <w:sz w:val="24"/>
          <w:szCs w:val="24"/>
          <w:lang w:val="mk-MK"/>
        </w:rPr>
      </w:pPr>
      <w:r w:rsidRPr="0005049B">
        <w:rPr>
          <w:sz w:val="24"/>
          <w:szCs w:val="24"/>
          <w:lang w:val="mk-MK"/>
        </w:rPr>
        <w:t xml:space="preserve">За разлика од адултните пациенти, при донесувањето одлука за третман на фебрилно дете треба да  се земат в предвид и клиничката слика како и возраста на детето. Ваквиот начин на работа е базиран врз објавени препораки и насоки од лекари од итна медицинска служба. Откако ваквите насоки беа објавени, хептовалентната вакцина за пнеумокок стана рутинска при имунизација на новородените. Имајќи го ова на ум, многу лекари го менуваат своето мислење и начин на работа и одбегнуваат рутински да прават хематолошки статус кај секое фебрилно дете, особено доколку истото редовно и навремено ги примило сите вакцини. Велиме дека критериумите за третман на треска и </w:t>
      </w:r>
      <w:r w:rsidRPr="0005049B">
        <w:rPr>
          <w:sz w:val="24"/>
          <w:szCs w:val="24"/>
          <w:lang w:val="mk-MK"/>
        </w:rPr>
        <w:lastRenderedPageBreak/>
        <w:t xml:space="preserve">фебрилни состојби продолжуваат и понатаму да се развиваат. Насоките се јасни за фебрилни деца (100.4 </w:t>
      </w:r>
      <w:r w:rsidRPr="0005049B">
        <w:rPr>
          <w:sz w:val="24"/>
          <w:szCs w:val="24"/>
        </w:rPr>
        <w:t>F</w:t>
      </w:r>
      <w:r w:rsidRPr="0005049B">
        <w:rPr>
          <w:sz w:val="24"/>
          <w:szCs w:val="24"/>
          <w:lang w:val="mk-MK"/>
        </w:rPr>
        <w:t xml:space="preserve"> или 38</w:t>
      </w:r>
      <w:r w:rsidRPr="0005049B">
        <w:rPr>
          <w:sz w:val="24"/>
          <w:szCs w:val="24"/>
        </w:rPr>
        <w:t xml:space="preserve"> C</w:t>
      </w:r>
      <w:r w:rsidRPr="0005049B">
        <w:rPr>
          <w:sz w:val="24"/>
          <w:szCs w:val="24"/>
          <w:lang w:val="mk-MK"/>
        </w:rPr>
        <w:t xml:space="preserve"> или повисоко) кои не се постари од 28 дена. Овие пациенти мора да бидат оценети со </w:t>
      </w:r>
      <w:r w:rsidRPr="0005049B">
        <w:rPr>
          <w:sz w:val="24"/>
          <w:szCs w:val="24"/>
        </w:rPr>
        <w:t>ESI</w:t>
      </w:r>
      <w:r w:rsidRPr="0005049B">
        <w:rPr>
          <w:sz w:val="24"/>
          <w:szCs w:val="24"/>
          <w:lang w:val="mk-MK"/>
        </w:rPr>
        <w:t xml:space="preserve"> степен 2, поради тоа што многу лесно може да развијат сериозни инфекции. Според </w:t>
      </w:r>
      <w:r w:rsidRPr="0005049B">
        <w:rPr>
          <w:sz w:val="24"/>
          <w:szCs w:val="24"/>
        </w:rPr>
        <w:t>ESI</w:t>
      </w:r>
      <w:r w:rsidRPr="0005049B">
        <w:rPr>
          <w:sz w:val="24"/>
          <w:szCs w:val="24"/>
          <w:lang w:val="mk-MK"/>
        </w:rPr>
        <w:t xml:space="preserve"> насоките, се препорачува медицинските сестри да го класифицираат во </w:t>
      </w:r>
      <w:r w:rsidRPr="0005049B">
        <w:rPr>
          <w:sz w:val="24"/>
          <w:szCs w:val="24"/>
        </w:rPr>
        <w:t>ESI</w:t>
      </w:r>
      <w:r w:rsidRPr="0005049B">
        <w:rPr>
          <w:sz w:val="24"/>
          <w:szCs w:val="24"/>
          <w:lang w:val="mk-MK"/>
        </w:rPr>
        <w:t xml:space="preserve"> ниво 2 секое дете со треска на возраст од 1-3 месеци. Треба да се земе в предвид и изложеноста на некои познати сигнификантни ризик фактори како контакт со лице со лесно пренослива болест  ( на пример  пациент со дијагностицирана инфлуенца, или менингококен менингит и сл ), како и редовната имунизација на детето. Анамнеза за редовна имунизација треба да се земе во времето на тријажната постапка. Од помош би било доколку за време на тријажната постапка при рака имаме </w:t>
      </w:r>
      <w:r w:rsidRPr="0005049B">
        <w:rPr>
          <w:sz w:val="24"/>
          <w:szCs w:val="24"/>
        </w:rPr>
        <w:t xml:space="preserve">“ </w:t>
      </w:r>
      <w:r w:rsidRPr="0005049B">
        <w:rPr>
          <w:sz w:val="24"/>
          <w:szCs w:val="24"/>
          <w:lang w:val="mk-MK"/>
        </w:rPr>
        <w:t>Распоред за препораки за имунизација кај деца од 0-6 години</w:t>
      </w:r>
      <w:r w:rsidRPr="0005049B">
        <w:rPr>
          <w:sz w:val="24"/>
          <w:szCs w:val="24"/>
        </w:rPr>
        <w:t xml:space="preserve"> ”</w:t>
      </w:r>
      <w:r w:rsidRPr="0005049B">
        <w:rPr>
          <w:sz w:val="24"/>
          <w:szCs w:val="24"/>
          <w:lang w:val="mk-MK"/>
        </w:rPr>
        <w:t xml:space="preserve">. Фебрилно дете над 2 годишна возраст кое било нередовно вакцинирано и кое ја нема завршено препорачаната имунизација треба да се смета за пациент со висок ризик во споредба со дете со истите клинички симптоми, но со комплетно завршена имунизација. Тријажните сестри треба да ги класифицираат ваквите пациенти барем во </w:t>
      </w:r>
      <w:r w:rsidRPr="0005049B">
        <w:rPr>
          <w:sz w:val="24"/>
          <w:szCs w:val="24"/>
        </w:rPr>
        <w:t>ESI</w:t>
      </w:r>
      <w:r w:rsidRPr="0005049B">
        <w:rPr>
          <w:sz w:val="24"/>
          <w:szCs w:val="24"/>
          <w:lang w:val="mk-MK"/>
        </w:rPr>
        <w:t xml:space="preserve"> степен 3 доколку не се знае причината за фебрилната состојба.</w:t>
      </w:r>
    </w:p>
    <w:p w:rsidR="00E7322A" w:rsidRPr="0005049B" w:rsidRDefault="00E7322A" w:rsidP="00E7322A">
      <w:pPr>
        <w:rPr>
          <w:sz w:val="24"/>
          <w:szCs w:val="24"/>
          <w:lang w:val="mk-MK"/>
        </w:rPr>
      </w:pPr>
    </w:p>
    <w:p w:rsidR="00E7322A" w:rsidRPr="0005049B" w:rsidRDefault="00E7322A" w:rsidP="00E7322A">
      <w:pPr>
        <w:rPr>
          <w:b/>
          <w:sz w:val="28"/>
          <w:szCs w:val="28"/>
          <w:lang w:val="mk-MK"/>
        </w:rPr>
      </w:pPr>
      <w:r w:rsidRPr="0005049B">
        <w:rPr>
          <w:b/>
          <w:sz w:val="28"/>
          <w:szCs w:val="28"/>
          <w:lang w:val="mk-MK"/>
        </w:rPr>
        <w:t>Чекор 6. Болка</w:t>
      </w:r>
    </w:p>
    <w:p w:rsidR="00E7322A" w:rsidRPr="0005049B" w:rsidRDefault="00E7322A" w:rsidP="00E7322A">
      <w:pPr>
        <w:rPr>
          <w:sz w:val="24"/>
          <w:szCs w:val="24"/>
          <w:lang w:val="mk-MK"/>
        </w:rPr>
      </w:pPr>
      <w:r w:rsidRPr="0005049B">
        <w:rPr>
          <w:sz w:val="24"/>
          <w:szCs w:val="24"/>
          <w:lang w:val="mk-MK"/>
        </w:rPr>
        <w:t xml:space="preserve">Во делот Б од </w:t>
      </w:r>
      <w:r w:rsidRPr="0005049B">
        <w:rPr>
          <w:sz w:val="24"/>
          <w:szCs w:val="24"/>
        </w:rPr>
        <w:t>ESI</w:t>
      </w:r>
      <w:r w:rsidRPr="0005049B">
        <w:rPr>
          <w:sz w:val="24"/>
          <w:szCs w:val="24"/>
          <w:lang w:val="mk-MK"/>
        </w:rPr>
        <w:t xml:space="preserve"> верзијата 4 силна болка се дефинира и определува врз основа на опсервација на пациентот или со земање анамнеза и при тоа пациентот ја опишува болката како поголема или еднаква на 7, на скала од 0-10. Проценка на болката кај децата треба да се направи според валидна и потврдена педијатриска скала на болка. Педијатриските пациенти кои го исполнуваат критериумот за болка поголем или еднаков на 7, при тријажа треба да се класифицираат  во </w:t>
      </w:r>
      <w:r w:rsidRPr="0005049B">
        <w:rPr>
          <w:sz w:val="24"/>
          <w:szCs w:val="24"/>
        </w:rPr>
        <w:t>ESI</w:t>
      </w:r>
      <w:r w:rsidRPr="0005049B">
        <w:rPr>
          <w:sz w:val="24"/>
          <w:szCs w:val="24"/>
          <w:lang w:val="mk-MK"/>
        </w:rPr>
        <w:t xml:space="preserve"> степен 2. Но тријажната сестра не треба по секоја цена ваквиот пациент да го сместува во </w:t>
      </w:r>
      <w:r w:rsidRPr="0005049B">
        <w:rPr>
          <w:sz w:val="24"/>
          <w:szCs w:val="24"/>
        </w:rPr>
        <w:t>ESI</w:t>
      </w:r>
      <w:r w:rsidRPr="0005049B">
        <w:rPr>
          <w:sz w:val="24"/>
          <w:szCs w:val="24"/>
          <w:lang w:val="mk-MK"/>
        </w:rPr>
        <w:t xml:space="preserve"> степен 2, туку треба да се земе в предвид и објективната клиничка слика пред да се донесе конечна одлука за класификација. На пример, дете кое ја опишува болката со 8, на скала од 0-10, но истовремено е будно, свесно, насмеано, не треба да се класифицира во </w:t>
      </w:r>
      <w:r w:rsidRPr="0005049B">
        <w:rPr>
          <w:sz w:val="24"/>
          <w:szCs w:val="24"/>
        </w:rPr>
        <w:t>ESI</w:t>
      </w:r>
      <w:r w:rsidRPr="0005049B">
        <w:rPr>
          <w:sz w:val="24"/>
          <w:szCs w:val="24"/>
          <w:lang w:val="mk-MK"/>
        </w:rPr>
        <w:t xml:space="preserve"> степен 2. Истото се однесува за дете со некоја минорна повреда, а притоа многу плаче и гласно вика. Постојат неколку потврдени педијатриски скали на болка. На пример, </w:t>
      </w:r>
      <w:r w:rsidRPr="0005049B">
        <w:rPr>
          <w:sz w:val="24"/>
          <w:szCs w:val="24"/>
        </w:rPr>
        <w:t xml:space="preserve">FLACC (Face, Legs, Activity, Consolability) </w:t>
      </w:r>
      <w:r w:rsidRPr="0005049B">
        <w:rPr>
          <w:sz w:val="24"/>
          <w:szCs w:val="24"/>
          <w:lang w:val="mk-MK"/>
        </w:rPr>
        <w:t xml:space="preserve">за новороденчиња и деца кои сеуште не зборуваат, или </w:t>
      </w:r>
      <w:r w:rsidRPr="0005049B">
        <w:rPr>
          <w:sz w:val="24"/>
          <w:szCs w:val="24"/>
        </w:rPr>
        <w:t>FACES</w:t>
      </w:r>
      <w:r w:rsidRPr="0005049B">
        <w:rPr>
          <w:sz w:val="24"/>
          <w:szCs w:val="24"/>
          <w:lang w:val="mk-MK"/>
        </w:rPr>
        <w:t xml:space="preserve">, за деца кои не можат да го разберат градирањето на болката на скала од 0-10. Секоја институција треба да одлучи која скала за градирање на болката ќе ја користи. Од голема важност е што ваквите скали можат да ги користат тријажните сестри, и притоа истите да </w:t>
      </w:r>
      <w:r w:rsidRPr="0005049B">
        <w:rPr>
          <w:sz w:val="24"/>
          <w:szCs w:val="24"/>
          <w:lang w:val="mk-MK"/>
        </w:rPr>
        <w:lastRenderedPageBreak/>
        <w:t>ги користат правилно и конзистентно и да направат точна проценка на состојбата на детето.</w:t>
      </w:r>
    </w:p>
    <w:p w:rsidR="00E7322A" w:rsidRPr="0005049B" w:rsidRDefault="00E7322A" w:rsidP="00E7322A">
      <w:pPr>
        <w:ind w:firstLine="720"/>
        <w:rPr>
          <w:sz w:val="24"/>
          <w:szCs w:val="24"/>
          <w:lang w:val="mk-MK"/>
        </w:rPr>
      </w:pPr>
    </w:p>
    <w:p w:rsidR="00E7322A" w:rsidRPr="0005049B" w:rsidRDefault="00E7322A" w:rsidP="00E7322A">
      <w:pPr>
        <w:rPr>
          <w:b/>
          <w:sz w:val="28"/>
          <w:szCs w:val="28"/>
          <w:lang w:val="mk-MK"/>
        </w:rPr>
      </w:pPr>
      <w:r w:rsidRPr="0005049B">
        <w:rPr>
          <w:b/>
          <w:sz w:val="28"/>
          <w:szCs w:val="28"/>
          <w:lang w:val="mk-MK"/>
        </w:rPr>
        <w:t>Проценка на осип/ раш</w:t>
      </w:r>
    </w:p>
    <w:p w:rsidR="00E7322A" w:rsidRPr="0005049B" w:rsidRDefault="00E7322A" w:rsidP="00E7322A">
      <w:pPr>
        <w:rPr>
          <w:sz w:val="24"/>
          <w:szCs w:val="24"/>
          <w:lang w:val="mk-MK"/>
        </w:rPr>
      </w:pPr>
      <w:r w:rsidRPr="0005049B">
        <w:rPr>
          <w:sz w:val="24"/>
          <w:szCs w:val="24"/>
          <w:lang w:val="mk-MK"/>
        </w:rPr>
        <w:t xml:space="preserve">Направените анализи потврдија дека понекогаш тријажната сестра има проблем да разликува високо ризичен осип (како на пример менингококцемија) од осип со низок ризик ( како на пример контактен дерматитис). За време на тријажната постапка кај пациент со раш, медицинската сестра треба да земе комплетна и детална историја на болеста и да ги забележи виталните знаци. Останатите асоцирани симптоми треба да бидат забележани и да биде земен впредвид и општиот изглед на детето. Пациентот доколку е потребно треба да биде соблечен за да се визуелизира рашот. Везикуларен осип кај новородено и петехијален осип како и пурпура кај деца во сите возрасти треба да алармираат за сериозна состојба и таквите деца да се класифицираат во </w:t>
      </w:r>
      <w:r w:rsidRPr="0005049B">
        <w:rPr>
          <w:sz w:val="24"/>
          <w:szCs w:val="24"/>
        </w:rPr>
        <w:t>ESI</w:t>
      </w:r>
      <w:r w:rsidRPr="0005049B">
        <w:rPr>
          <w:sz w:val="24"/>
          <w:szCs w:val="24"/>
          <w:lang w:val="mk-MK"/>
        </w:rPr>
        <w:t xml:space="preserve"> степен 2. Ако детето има петехијален раш и променет ментален статус, тоа дете треба да биде </w:t>
      </w:r>
      <w:r w:rsidRPr="0005049B">
        <w:rPr>
          <w:sz w:val="24"/>
          <w:szCs w:val="24"/>
        </w:rPr>
        <w:t>ESI</w:t>
      </w:r>
      <w:r w:rsidRPr="0005049B">
        <w:rPr>
          <w:sz w:val="24"/>
          <w:szCs w:val="24"/>
          <w:lang w:val="mk-MK"/>
        </w:rPr>
        <w:t xml:space="preserve"> степен 1 бидејќи тие се во зголемен ризик за менингокцемија и може да се наоѓаат во шокова состојба. Таквите деца побаруваат надополнување со течности и антибиотици.</w:t>
      </w:r>
    </w:p>
    <w:p w:rsidR="00E7322A" w:rsidRPr="0005049B" w:rsidRDefault="00E7322A" w:rsidP="00E7322A">
      <w:pPr>
        <w:ind w:firstLine="720"/>
        <w:rPr>
          <w:sz w:val="24"/>
          <w:szCs w:val="24"/>
          <w:lang w:val="mk-MK"/>
        </w:rPr>
      </w:pPr>
    </w:p>
    <w:p w:rsidR="00E7322A" w:rsidRPr="0005049B" w:rsidRDefault="00E7322A" w:rsidP="00E7322A">
      <w:pPr>
        <w:rPr>
          <w:b/>
          <w:sz w:val="28"/>
          <w:szCs w:val="28"/>
          <w:lang w:val="mk-MK"/>
        </w:rPr>
      </w:pPr>
      <w:r w:rsidRPr="0005049B">
        <w:rPr>
          <w:b/>
          <w:sz w:val="28"/>
          <w:szCs w:val="28"/>
          <w:lang w:val="mk-MK"/>
        </w:rPr>
        <w:t>Тријажа за доенчиња</w:t>
      </w:r>
    </w:p>
    <w:p w:rsidR="00E7322A" w:rsidRPr="0005049B" w:rsidRDefault="00E7322A" w:rsidP="00E7322A">
      <w:pPr>
        <w:rPr>
          <w:sz w:val="24"/>
          <w:szCs w:val="24"/>
        </w:rPr>
      </w:pPr>
      <w:r w:rsidRPr="0005049B">
        <w:rPr>
          <w:sz w:val="24"/>
          <w:szCs w:val="24"/>
          <w:lang w:val="mk-MK"/>
        </w:rPr>
        <w:t xml:space="preserve">Дете до 1 годишна возраст се вика доенче. Токму децата на оваа возраст се најтешки за проценка при тријажната постапка, особено поради недостатокот на вербални способности и често постоење на суптилни знаци и симптоми кај тешка болест. Сето тоа ја прави потешка проценката на состојбата на доенчето од страна на тријажната сестра. Хетероанамнезата од родителите или старателите, било да се работи за некој симптом како треска или на пример промена на однесување кај детето, иритабилност, треба да се сфати сериозно и да се има в предвид при вршење на проценката. Често токму хетероанамнезата е единствен параметар врз кој може да се потпре тријажната сестра при вршење на проценката. Кај секое доенче кое не спаѓа во </w:t>
      </w:r>
      <w:r w:rsidRPr="0005049B">
        <w:rPr>
          <w:sz w:val="24"/>
          <w:szCs w:val="24"/>
        </w:rPr>
        <w:t>ESI</w:t>
      </w:r>
      <w:r w:rsidRPr="0005049B">
        <w:rPr>
          <w:sz w:val="24"/>
          <w:szCs w:val="24"/>
          <w:lang w:val="mk-MK"/>
        </w:rPr>
        <w:t xml:space="preserve"> степен 1 или 2, мора да се проценат виталните знаци, притоа употребувајќи апаратура со соодветна големина за возраста. Абнормалностите во виталните параметри може да бидат единствен објективен знак за постоење на сериозна болест. Доенчињата мора да се соблечат за да може да се процени циркулацијата, како и дишењето, но притоа да не се заборави фактот дека тие </w:t>
      </w:r>
      <w:r w:rsidRPr="0005049B">
        <w:rPr>
          <w:sz w:val="24"/>
          <w:szCs w:val="24"/>
          <w:lang w:val="mk-MK"/>
        </w:rPr>
        <w:lastRenderedPageBreak/>
        <w:t xml:space="preserve">можат многу брзо да ја намалат телесната температура во ладна соба, затоа треба брзо да се прегледаат и повторно да се повијат. Насоките за третман на фебрилни доенчиња се изложени погоре во текстот. Специфични практики за оценка на фебрилна состојба кај постари доенчиња може да варираат во зависност од институцијата. Сепак, општо е прифатен ставот за новороденчиња ( помали од 28 дена) со ректална температура од 38 степени целзиусови и повисока, дека се под зголемен ризик за сериозна бактериска инфекција и треба соодветно да бидат проценети и класифицирани барем во </w:t>
      </w:r>
      <w:r w:rsidRPr="0005049B">
        <w:rPr>
          <w:sz w:val="24"/>
          <w:szCs w:val="24"/>
        </w:rPr>
        <w:t>ESI</w:t>
      </w:r>
      <w:r w:rsidRPr="0005049B">
        <w:rPr>
          <w:sz w:val="24"/>
          <w:szCs w:val="24"/>
          <w:lang w:val="mk-MK"/>
        </w:rPr>
        <w:t xml:space="preserve"> степен 2. За фебрилни деца под 3 годишна возраст, </w:t>
      </w:r>
      <w:r w:rsidRPr="0005049B">
        <w:rPr>
          <w:sz w:val="24"/>
          <w:szCs w:val="24"/>
        </w:rPr>
        <w:t xml:space="preserve">ACEP (American College for Emergency Physicians) </w:t>
      </w:r>
      <w:r w:rsidRPr="0005049B">
        <w:rPr>
          <w:sz w:val="24"/>
          <w:szCs w:val="24"/>
          <w:lang w:val="mk-MK"/>
        </w:rPr>
        <w:t xml:space="preserve"> препорачува мерење на телесната температура ректално. Доенчињата со ректална температатура од 38</w:t>
      </w:r>
      <w:r w:rsidRPr="0005049B">
        <w:rPr>
          <w:sz w:val="24"/>
          <w:szCs w:val="24"/>
        </w:rPr>
        <w:t xml:space="preserve"> C</w:t>
      </w:r>
      <w:r w:rsidRPr="0005049B">
        <w:rPr>
          <w:sz w:val="24"/>
          <w:szCs w:val="24"/>
          <w:lang w:val="mk-MK"/>
        </w:rPr>
        <w:t xml:space="preserve"> и повисока побаруваат комплетни лабораториски испитувања за сепса, односно крвна слика, урина и култура од цереброспинална течност, како и парентерална администарција на антибиотици.</w:t>
      </w:r>
    </w:p>
    <w:p w:rsidR="00E7322A" w:rsidRPr="0005049B" w:rsidRDefault="00E7322A" w:rsidP="00E7322A">
      <w:pPr>
        <w:rPr>
          <w:sz w:val="24"/>
          <w:szCs w:val="24"/>
        </w:rPr>
      </w:pPr>
    </w:p>
    <w:p w:rsidR="00E7322A" w:rsidRPr="0005049B" w:rsidRDefault="00E7322A" w:rsidP="00E7322A">
      <w:pPr>
        <w:widowControl w:val="0"/>
        <w:autoSpaceDE w:val="0"/>
        <w:autoSpaceDN w:val="0"/>
        <w:adjustRightInd w:val="0"/>
        <w:spacing w:before="208" w:after="0" w:line="340" w:lineRule="exact"/>
        <w:ind w:right="993"/>
        <w:rPr>
          <w:rFonts w:eastAsia="Arial Unicode MS"/>
          <w:b/>
          <w:color w:val="272627"/>
          <w:sz w:val="28"/>
          <w:szCs w:val="28"/>
          <w:u w:val="single"/>
          <w:lang w:val="mk-MK"/>
        </w:rPr>
      </w:pPr>
      <w:r w:rsidRPr="0005049B">
        <w:rPr>
          <w:rFonts w:eastAsia="Arial Unicode MS"/>
          <w:b/>
          <w:color w:val="272627"/>
          <w:sz w:val="28"/>
          <w:szCs w:val="28"/>
          <w:u w:val="single"/>
          <w:lang w:val="mk-MK"/>
        </w:rPr>
        <w:t>Одредување на</w:t>
      </w:r>
      <w:r w:rsidRPr="0005049B">
        <w:rPr>
          <w:rFonts w:eastAsia="Arial Unicode MS"/>
          <w:b/>
          <w:color w:val="272627"/>
          <w:sz w:val="28"/>
          <w:szCs w:val="28"/>
          <w:u w:val="single"/>
        </w:rPr>
        <w:t xml:space="preserve"> ESI</w:t>
      </w:r>
      <w:r w:rsidRPr="0005049B">
        <w:rPr>
          <w:rFonts w:eastAsia="Arial Unicode MS"/>
          <w:b/>
          <w:color w:val="272627"/>
          <w:sz w:val="28"/>
          <w:szCs w:val="28"/>
          <w:u w:val="single"/>
          <w:lang w:val="mk-MK"/>
        </w:rPr>
        <w:t xml:space="preserve"> степени за педијатриски пациенти</w:t>
      </w:r>
    </w:p>
    <w:p w:rsidR="00E7322A" w:rsidRPr="0005049B" w:rsidRDefault="00E7322A" w:rsidP="00E7322A">
      <w:pPr>
        <w:widowControl w:val="0"/>
        <w:autoSpaceDE w:val="0"/>
        <w:autoSpaceDN w:val="0"/>
        <w:adjustRightInd w:val="0"/>
        <w:spacing w:before="208" w:after="0" w:line="340" w:lineRule="exact"/>
        <w:ind w:right="993"/>
        <w:rPr>
          <w:rFonts w:eastAsia="Arial Unicode MS"/>
          <w:b/>
          <w:color w:val="272627"/>
          <w:sz w:val="28"/>
          <w:szCs w:val="28"/>
          <w:u w:val="single"/>
          <w:lang w:val="mk-MK"/>
        </w:rPr>
      </w:pPr>
    </w:p>
    <w:p w:rsidR="00E7322A" w:rsidRPr="0005049B" w:rsidRDefault="00E7322A" w:rsidP="00E7322A">
      <w:pPr>
        <w:widowControl w:val="0"/>
        <w:autoSpaceDE w:val="0"/>
        <w:autoSpaceDN w:val="0"/>
        <w:adjustRightInd w:val="0"/>
        <w:spacing w:before="244" w:after="0" w:line="276" w:lineRule="exact"/>
        <w:ind w:right="-30"/>
        <w:rPr>
          <w:b/>
          <w:color w:val="272627"/>
          <w:sz w:val="28"/>
          <w:szCs w:val="28"/>
        </w:rPr>
      </w:pPr>
      <w:proofErr w:type="gramStart"/>
      <w:r w:rsidRPr="0005049B">
        <w:rPr>
          <w:b/>
          <w:color w:val="272627"/>
          <w:sz w:val="28"/>
          <w:szCs w:val="28"/>
        </w:rPr>
        <w:t>ESI  с</w:t>
      </w:r>
      <w:r w:rsidRPr="0005049B">
        <w:rPr>
          <w:b/>
          <w:color w:val="272627"/>
          <w:sz w:val="28"/>
          <w:szCs w:val="28"/>
          <w:lang w:val="mk-MK"/>
        </w:rPr>
        <w:t>тепен</w:t>
      </w:r>
      <w:proofErr w:type="gramEnd"/>
      <w:r w:rsidRPr="0005049B">
        <w:rPr>
          <w:b/>
          <w:color w:val="272627"/>
          <w:sz w:val="28"/>
          <w:szCs w:val="28"/>
          <w:lang w:val="mk-MK"/>
        </w:rPr>
        <w:t xml:space="preserve"> </w:t>
      </w:r>
      <w:r w:rsidRPr="0005049B">
        <w:rPr>
          <w:b/>
          <w:color w:val="272627"/>
          <w:sz w:val="28"/>
          <w:szCs w:val="28"/>
        </w:rPr>
        <w:t>1</w:t>
      </w:r>
    </w:p>
    <w:p w:rsidR="00E7322A" w:rsidRPr="0005049B" w:rsidRDefault="00E7322A" w:rsidP="00E7322A">
      <w:pPr>
        <w:widowControl w:val="0"/>
        <w:autoSpaceDE w:val="0"/>
        <w:autoSpaceDN w:val="0"/>
        <w:adjustRightInd w:val="0"/>
        <w:spacing w:after="0" w:line="276" w:lineRule="exact"/>
        <w:ind w:right="-30" w:firstLine="720"/>
        <w:rPr>
          <w:rFonts w:eastAsia="Arial Unicode MS"/>
          <w:color w:val="272627"/>
          <w:sz w:val="28"/>
          <w:szCs w:val="28"/>
          <w:lang w:val="mk-MK"/>
        </w:rPr>
      </w:pPr>
    </w:p>
    <w:p w:rsidR="00E7322A" w:rsidRPr="0005049B" w:rsidRDefault="00E7322A" w:rsidP="00E7322A">
      <w:pPr>
        <w:widowControl w:val="0"/>
        <w:autoSpaceDE w:val="0"/>
        <w:autoSpaceDN w:val="0"/>
        <w:adjustRightInd w:val="0"/>
        <w:spacing w:after="0"/>
        <w:ind w:right="-30"/>
        <w:rPr>
          <w:rFonts w:eastAsia="Arial Unicode MS"/>
          <w:color w:val="272627"/>
          <w:sz w:val="24"/>
          <w:szCs w:val="24"/>
          <w:lang w:val="mk-MK"/>
        </w:rPr>
      </w:pPr>
      <w:r w:rsidRPr="0005049B">
        <w:rPr>
          <w:rFonts w:eastAsia="Arial Unicode MS"/>
          <w:color w:val="272627"/>
          <w:sz w:val="24"/>
          <w:szCs w:val="24"/>
          <w:lang w:val="mk-MK"/>
        </w:rPr>
        <w:t xml:space="preserve">Пациентите со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 xml:space="preserve">1 </w:t>
      </w:r>
      <w:r w:rsidRPr="0005049B">
        <w:rPr>
          <w:rFonts w:eastAsia="Arial Unicode MS"/>
          <w:color w:val="272627"/>
          <w:sz w:val="24"/>
          <w:szCs w:val="24"/>
          <w:lang w:val="mk-MK"/>
        </w:rPr>
        <w:t>имаат највисока акутност од сите пациенти што се јавуваат во Ургентниот Центар</w:t>
      </w:r>
      <w:r w:rsidRPr="0005049B">
        <w:rPr>
          <w:rFonts w:eastAsia="Arial Unicode MS"/>
          <w:color w:val="272627"/>
          <w:sz w:val="24"/>
          <w:szCs w:val="24"/>
        </w:rPr>
        <w:t xml:space="preserve">. </w:t>
      </w:r>
      <w:r w:rsidRPr="0005049B">
        <w:rPr>
          <w:rFonts w:eastAsia="Arial Unicode MS"/>
          <w:color w:val="272627"/>
          <w:sz w:val="24"/>
          <w:szCs w:val="24"/>
          <w:lang w:val="mk-MK"/>
        </w:rPr>
        <w:t xml:space="preserve">Заради тоа што пациентите со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1 </w:t>
      </w:r>
      <w:r w:rsidRPr="0005049B">
        <w:rPr>
          <w:rFonts w:eastAsia="Arial Unicode MS"/>
          <w:color w:val="272627"/>
          <w:sz w:val="24"/>
          <w:szCs w:val="24"/>
          <w:lang w:val="mk-MK"/>
        </w:rPr>
        <w:t>се клинички нестабилни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не се потребни одлуки за испитувања во тек на престојот во Ургентниот Центар. </w:t>
      </w:r>
      <w:r w:rsidRPr="0005049B">
        <w:rPr>
          <w:sz w:val="24"/>
          <w:szCs w:val="24"/>
          <w:lang w:val="mk-MK"/>
        </w:rPr>
        <w:t>На овие пациенти им се потребни лекар и медицинска сестра, за да изведат живото-спасувачки интервенции.</w:t>
      </w:r>
      <w:r w:rsidRPr="0005049B">
        <w:rPr>
          <w:rFonts w:eastAsia="Arial Unicode MS"/>
          <w:color w:val="272627"/>
          <w:sz w:val="24"/>
          <w:szCs w:val="24"/>
        </w:rPr>
        <w:t xml:space="preserve"> </w:t>
      </w:r>
      <w:r w:rsidRPr="0005049B">
        <w:rPr>
          <w:rFonts w:eastAsia="Arial Unicode MS"/>
          <w:color w:val="272627"/>
          <w:sz w:val="24"/>
          <w:szCs w:val="24"/>
          <w:lang w:val="mk-MK"/>
        </w:rPr>
        <w:t>Тие не можат да чекаат, дури ни кратко време, до почеток на третманот.</w:t>
      </w:r>
      <w:r w:rsidRPr="0005049B">
        <w:rPr>
          <w:rFonts w:eastAsia="Arial Unicode MS"/>
          <w:color w:val="272627"/>
          <w:sz w:val="24"/>
          <w:szCs w:val="24"/>
        </w:rPr>
        <w:t xml:space="preserve"> </w:t>
      </w:r>
      <w:r w:rsidRPr="0005049B">
        <w:rPr>
          <w:rFonts w:eastAsia="Arial Unicode MS"/>
          <w:color w:val="272627"/>
          <w:sz w:val="24"/>
          <w:szCs w:val="24"/>
          <w:lang w:val="mk-MK"/>
        </w:rPr>
        <w:t>Испитувањата покажаа дека</w:t>
      </w:r>
      <w:r w:rsidRPr="0005049B">
        <w:rPr>
          <w:rFonts w:eastAsia="Arial Unicode MS"/>
          <w:color w:val="272627"/>
          <w:sz w:val="24"/>
          <w:szCs w:val="24"/>
        </w:rPr>
        <w:t xml:space="preserve"> </w:t>
      </w:r>
      <w:r w:rsidRPr="0005049B">
        <w:rPr>
          <w:rFonts w:eastAsia="Arial Unicode MS"/>
          <w:color w:val="272627"/>
          <w:sz w:val="24"/>
          <w:szCs w:val="24"/>
          <w:lang w:val="mk-MK"/>
        </w:rPr>
        <w:t xml:space="preserve">рангирањето со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 xml:space="preserve">1 </w:t>
      </w:r>
      <w:r w:rsidRPr="0005049B">
        <w:rPr>
          <w:rFonts w:eastAsia="Arial Unicode MS"/>
          <w:color w:val="272627"/>
          <w:sz w:val="24"/>
          <w:szCs w:val="24"/>
          <w:lang w:val="mk-MK"/>
        </w:rPr>
        <w:t>е малку користено од сестри кои тријажираат критично болни деца, освен за оние деца кои се интубирани или со кардијален арест</w:t>
      </w:r>
      <w:r w:rsidRPr="0005049B">
        <w:rPr>
          <w:rFonts w:eastAsia="Arial Unicode MS"/>
          <w:color w:val="272627"/>
          <w:sz w:val="24"/>
          <w:szCs w:val="24"/>
        </w:rPr>
        <w:t xml:space="preserve">. </w:t>
      </w:r>
      <w:r w:rsidRPr="0005049B">
        <w:rPr>
          <w:rFonts w:eastAsia="Arial Unicode MS"/>
          <w:color w:val="272627"/>
          <w:sz w:val="24"/>
          <w:szCs w:val="24"/>
          <w:lang w:val="mk-MK"/>
        </w:rPr>
        <w:t xml:space="preserve">Како одговор на заклучоците од една студија за сите возрасти, </w:t>
      </w:r>
      <w:r w:rsidRPr="0005049B">
        <w:rPr>
          <w:rFonts w:eastAsia="Arial Unicode MS"/>
          <w:color w:val="272627"/>
          <w:sz w:val="24"/>
          <w:szCs w:val="24"/>
        </w:rPr>
        <w:t xml:space="preserve"> ESI </w:t>
      </w:r>
      <w:r w:rsidRPr="0005049B">
        <w:rPr>
          <w:rFonts w:eastAsia="Arial Unicode MS"/>
          <w:color w:val="272627"/>
          <w:sz w:val="24"/>
          <w:szCs w:val="24"/>
          <w:lang w:val="mk-MK"/>
        </w:rPr>
        <w:t xml:space="preserve">беше модифицирана во верзија 4, во која секој пациент којшто има потреба од моментална, животоспасувачка интервенција, го класифицира во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1. Претходно, овие пациенти беа класифицирани како болни во „степен 2</w:t>
      </w:r>
      <w:r w:rsidRPr="0005049B">
        <w:rPr>
          <w:rFonts w:eastAsia="Arial Unicode MS"/>
          <w:color w:val="272627"/>
          <w:sz w:val="24"/>
          <w:szCs w:val="24"/>
        </w:rPr>
        <w:t>s</w:t>
      </w:r>
      <w:r w:rsidRPr="0005049B">
        <w:rPr>
          <w:rFonts w:eastAsia="Arial Unicode MS"/>
          <w:color w:val="272627"/>
          <w:sz w:val="24"/>
          <w:szCs w:val="24"/>
          <w:lang w:val="mk-MK"/>
        </w:rPr>
        <w:t>“</w:t>
      </w:r>
      <w:r w:rsidRPr="0005049B">
        <w:rPr>
          <w:rFonts w:eastAsia="Arial Unicode MS"/>
          <w:color w:val="272627"/>
          <w:sz w:val="24"/>
          <w:szCs w:val="24"/>
        </w:rPr>
        <w:t xml:space="preserve">. </w:t>
      </w:r>
      <w:r w:rsidRPr="0005049B">
        <w:rPr>
          <w:rFonts w:eastAsia="Arial Unicode MS"/>
          <w:color w:val="272627"/>
          <w:sz w:val="24"/>
          <w:szCs w:val="24"/>
          <w:lang w:val="mk-MK"/>
        </w:rPr>
        <w:t xml:space="preserve">Наведени се примери на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 xml:space="preserve">1 </w:t>
      </w:r>
      <w:r w:rsidRPr="0005049B">
        <w:rPr>
          <w:rFonts w:eastAsia="Arial Unicode MS"/>
          <w:color w:val="272627"/>
          <w:sz w:val="24"/>
          <w:szCs w:val="24"/>
          <w:lang w:val="mk-MK"/>
        </w:rPr>
        <w:t>состојби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Ова не е исклучива листа. </w:t>
      </w:r>
    </w:p>
    <w:p w:rsidR="00E7322A" w:rsidRPr="0005049B" w:rsidRDefault="00E7322A" w:rsidP="00E7322A">
      <w:pPr>
        <w:widowControl w:val="0"/>
        <w:autoSpaceDE w:val="0"/>
        <w:autoSpaceDN w:val="0"/>
        <w:adjustRightInd w:val="0"/>
        <w:spacing w:after="0"/>
        <w:ind w:left="160" w:right="-30"/>
        <w:rPr>
          <w:rFonts w:eastAsia="Arial Unicode MS"/>
          <w:color w:val="272627"/>
          <w:sz w:val="24"/>
          <w:szCs w:val="24"/>
          <w:lang w:val="mk-MK"/>
        </w:rPr>
      </w:pP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Респираторен арест</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Кардиопулмонален арест</w:t>
      </w:r>
    </w:p>
    <w:p w:rsidR="00E7322A" w:rsidRPr="0005049B" w:rsidRDefault="00E7322A" w:rsidP="00E7322A">
      <w:pPr>
        <w:widowControl w:val="0"/>
        <w:numPr>
          <w:ilvl w:val="0"/>
          <w:numId w:val="20"/>
        </w:numPr>
        <w:autoSpaceDE w:val="0"/>
        <w:autoSpaceDN w:val="0"/>
        <w:adjustRightInd w:val="0"/>
        <w:spacing w:after="0"/>
        <w:ind w:right="782"/>
        <w:rPr>
          <w:rFonts w:eastAsia="Arial Unicode MS"/>
          <w:color w:val="272627"/>
          <w:sz w:val="24"/>
          <w:szCs w:val="24"/>
          <w:lang w:val="mk-MK"/>
        </w:rPr>
      </w:pPr>
      <w:r w:rsidRPr="0005049B">
        <w:rPr>
          <w:rFonts w:eastAsia="Arial Unicode MS"/>
          <w:color w:val="272627"/>
          <w:sz w:val="24"/>
          <w:szCs w:val="24"/>
          <w:lang w:val="mk-MK"/>
        </w:rPr>
        <w:t>Сериозна траума на глава со хиповентилација</w:t>
      </w:r>
    </w:p>
    <w:p w:rsidR="00E7322A" w:rsidRPr="0005049B" w:rsidRDefault="00E7322A" w:rsidP="00E7322A">
      <w:pPr>
        <w:widowControl w:val="0"/>
        <w:numPr>
          <w:ilvl w:val="0"/>
          <w:numId w:val="20"/>
        </w:numPr>
        <w:autoSpaceDE w:val="0"/>
        <w:autoSpaceDN w:val="0"/>
        <w:adjustRightInd w:val="0"/>
        <w:spacing w:after="0"/>
        <w:ind w:right="782"/>
        <w:rPr>
          <w:rFonts w:eastAsia="Arial Unicode MS"/>
          <w:color w:val="272627"/>
          <w:sz w:val="24"/>
          <w:szCs w:val="24"/>
        </w:rPr>
      </w:pPr>
      <w:r w:rsidRPr="0005049B">
        <w:rPr>
          <w:rFonts w:eastAsia="Arial Unicode MS"/>
          <w:color w:val="272627"/>
          <w:sz w:val="24"/>
          <w:szCs w:val="24"/>
          <w:lang w:val="mk-MK"/>
        </w:rPr>
        <w:t>Активни конвулзии</w:t>
      </w:r>
    </w:p>
    <w:p w:rsidR="00E7322A" w:rsidRPr="0005049B" w:rsidRDefault="00E7322A" w:rsidP="00E7322A">
      <w:pPr>
        <w:widowControl w:val="0"/>
        <w:numPr>
          <w:ilvl w:val="0"/>
          <w:numId w:val="20"/>
        </w:numPr>
        <w:autoSpaceDE w:val="0"/>
        <w:autoSpaceDN w:val="0"/>
        <w:adjustRightInd w:val="0"/>
        <w:spacing w:after="0"/>
        <w:ind w:right="-30"/>
        <w:rPr>
          <w:sz w:val="24"/>
          <w:szCs w:val="24"/>
        </w:rPr>
      </w:pPr>
      <w:r w:rsidRPr="0005049B">
        <w:rPr>
          <w:rFonts w:eastAsia="Arial Unicode MS"/>
          <w:color w:val="272627"/>
          <w:sz w:val="24"/>
          <w:szCs w:val="24"/>
          <w:lang w:val="mk-MK"/>
        </w:rPr>
        <w:t>Неконтактибилност</w:t>
      </w:r>
    </w:p>
    <w:p w:rsidR="00E7322A" w:rsidRPr="0005049B" w:rsidRDefault="00E7322A" w:rsidP="00E7322A">
      <w:pPr>
        <w:widowControl w:val="0"/>
        <w:numPr>
          <w:ilvl w:val="0"/>
          <w:numId w:val="20"/>
        </w:numPr>
        <w:autoSpaceDE w:val="0"/>
        <w:autoSpaceDN w:val="0"/>
        <w:adjustRightInd w:val="0"/>
        <w:spacing w:after="0"/>
        <w:ind w:right="4"/>
        <w:rPr>
          <w:rFonts w:eastAsia="Arial Unicode MS"/>
          <w:color w:val="272627"/>
          <w:sz w:val="24"/>
          <w:szCs w:val="24"/>
        </w:rPr>
      </w:pPr>
      <w:r w:rsidRPr="0005049B">
        <w:rPr>
          <w:rFonts w:eastAsia="Arial Unicode MS"/>
          <w:color w:val="272627"/>
          <w:sz w:val="24"/>
          <w:szCs w:val="24"/>
          <w:lang w:val="mk-MK"/>
        </w:rPr>
        <w:lastRenderedPageBreak/>
        <w:t>Петехијален осип кај пациент со алтериран ментален статус</w:t>
      </w:r>
      <w:r w:rsidRPr="0005049B">
        <w:rPr>
          <w:rFonts w:eastAsia="Arial Unicode MS"/>
          <w:color w:val="272627"/>
          <w:sz w:val="24"/>
          <w:szCs w:val="24"/>
        </w:rPr>
        <w:t xml:space="preserve"> (</w:t>
      </w:r>
      <w:r w:rsidRPr="0005049B">
        <w:rPr>
          <w:rFonts w:eastAsia="Arial Unicode MS"/>
          <w:color w:val="272627"/>
          <w:sz w:val="24"/>
          <w:szCs w:val="24"/>
          <w:lang w:val="mk-MK"/>
        </w:rPr>
        <w:t>без</w:t>
      </w:r>
      <w:r w:rsidRPr="0005049B">
        <w:rPr>
          <w:rFonts w:eastAsia="Arial Unicode MS"/>
          <w:color w:val="272627"/>
          <w:sz w:val="24"/>
          <w:szCs w:val="24"/>
        </w:rPr>
        <w:t xml:space="preserve"> </w:t>
      </w:r>
      <w:r w:rsidRPr="0005049B">
        <w:rPr>
          <w:rFonts w:eastAsia="Arial Unicode MS"/>
          <w:color w:val="272627"/>
          <w:sz w:val="24"/>
          <w:szCs w:val="24"/>
          <w:lang w:val="mk-MK"/>
        </w:rPr>
        <w:t>разлика на виталните параметри</w:t>
      </w:r>
      <w:r w:rsidRPr="0005049B">
        <w:rPr>
          <w:rFonts w:eastAsia="Arial Unicode MS"/>
          <w:color w:val="272627"/>
          <w:sz w:val="24"/>
          <w:szCs w:val="24"/>
        </w:rPr>
        <w:t>)</w:t>
      </w:r>
    </w:p>
    <w:p w:rsidR="00E7322A" w:rsidRPr="0005049B" w:rsidRDefault="00E7322A" w:rsidP="00E7322A">
      <w:pPr>
        <w:widowControl w:val="0"/>
        <w:numPr>
          <w:ilvl w:val="0"/>
          <w:numId w:val="20"/>
        </w:numPr>
        <w:autoSpaceDE w:val="0"/>
        <w:autoSpaceDN w:val="0"/>
        <w:adjustRightInd w:val="0"/>
        <w:spacing w:after="0"/>
        <w:ind w:right="4"/>
        <w:rPr>
          <w:rFonts w:eastAsia="Arial Unicode MS"/>
          <w:color w:val="272627"/>
          <w:sz w:val="24"/>
          <w:szCs w:val="24"/>
        </w:rPr>
      </w:pPr>
      <w:r w:rsidRPr="0005049B">
        <w:rPr>
          <w:rFonts w:eastAsia="Arial Unicode MS"/>
          <w:color w:val="272627"/>
          <w:sz w:val="24"/>
          <w:szCs w:val="24"/>
          <w:lang w:val="mk-MK"/>
        </w:rPr>
        <w:t>Респираторно откажување</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-Хиповентилација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-Цијаноза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-Намален тонус на мускулите</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-Намален ментален статус</w:t>
      </w:r>
    </w:p>
    <w:p w:rsidR="00E7322A" w:rsidRPr="0005049B" w:rsidRDefault="00E7322A" w:rsidP="00E7322A">
      <w:pPr>
        <w:widowControl w:val="0"/>
        <w:numPr>
          <w:ilvl w:val="0"/>
          <w:numId w:val="20"/>
        </w:numPr>
        <w:autoSpaceDE w:val="0"/>
        <w:autoSpaceDN w:val="0"/>
        <w:adjustRightInd w:val="0"/>
        <w:spacing w:after="0"/>
        <w:ind w:right="4"/>
        <w:rPr>
          <w:rFonts w:eastAsia="Arial Unicode MS"/>
          <w:color w:val="272627"/>
          <w:sz w:val="24"/>
          <w:szCs w:val="24"/>
        </w:rPr>
      </w:pPr>
      <w:r w:rsidRPr="0005049B">
        <w:rPr>
          <w:rFonts w:eastAsia="Arial Unicode MS"/>
          <w:color w:val="272627"/>
          <w:sz w:val="24"/>
          <w:szCs w:val="24"/>
          <w:lang w:val="mk-MK"/>
        </w:rPr>
        <w:t>Брадикардија</w:t>
      </w:r>
      <w:r w:rsidRPr="0005049B">
        <w:rPr>
          <w:rFonts w:eastAsia="Arial Unicode MS"/>
          <w:color w:val="272627"/>
          <w:sz w:val="24"/>
          <w:szCs w:val="24"/>
        </w:rPr>
        <w:t xml:space="preserve"> (</w:t>
      </w:r>
      <w:r w:rsidRPr="0005049B">
        <w:rPr>
          <w:rFonts w:eastAsia="Arial Unicode MS"/>
          <w:color w:val="272627"/>
          <w:sz w:val="24"/>
          <w:szCs w:val="24"/>
          <w:lang w:val="mk-MK"/>
        </w:rPr>
        <w:t xml:space="preserve"> доцен симптом</w:t>
      </w:r>
      <w:r w:rsidRPr="0005049B">
        <w:rPr>
          <w:rFonts w:eastAsia="Arial Unicode MS"/>
          <w:color w:val="272627"/>
          <w:sz w:val="24"/>
          <w:szCs w:val="24"/>
        </w:rPr>
        <w:t xml:space="preserve">, </w:t>
      </w:r>
      <w:r w:rsidRPr="0005049B">
        <w:rPr>
          <w:rFonts w:eastAsia="Arial Unicode MS"/>
          <w:color w:val="272627"/>
          <w:sz w:val="24"/>
          <w:szCs w:val="24"/>
          <w:lang w:val="mk-MK"/>
        </w:rPr>
        <w:t>поради загриженост од претстоечки кардиопулмонален арест</w:t>
      </w:r>
      <w:r w:rsidRPr="0005049B">
        <w:rPr>
          <w:rFonts w:eastAsia="Arial Unicode MS"/>
          <w:color w:val="272627"/>
          <w:sz w:val="24"/>
          <w:szCs w:val="24"/>
        </w:rPr>
        <w:t>)</w:t>
      </w:r>
    </w:p>
    <w:p w:rsidR="00E7322A" w:rsidRPr="0005049B" w:rsidRDefault="00E7322A" w:rsidP="00E7322A">
      <w:pPr>
        <w:widowControl w:val="0"/>
        <w:numPr>
          <w:ilvl w:val="0"/>
          <w:numId w:val="20"/>
        </w:numPr>
        <w:autoSpaceDE w:val="0"/>
        <w:autoSpaceDN w:val="0"/>
        <w:adjustRightInd w:val="0"/>
        <w:spacing w:after="0"/>
        <w:ind w:right="4"/>
        <w:rPr>
          <w:rFonts w:eastAsia="Arial Unicode MS"/>
          <w:color w:val="272627"/>
          <w:sz w:val="24"/>
          <w:szCs w:val="24"/>
        </w:rPr>
      </w:pPr>
      <w:r w:rsidRPr="0005049B">
        <w:rPr>
          <w:rFonts w:eastAsia="Arial Unicode MS"/>
          <w:color w:val="272627"/>
          <w:sz w:val="24"/>
          <w:szCs w:val="24"/>
          <w:lang w:val="mk-MK"/>
        </w:rPr>
        <w:t>Шок</w:t>
      </w:r>
      <w:r w:rsidRPr="0005049B">
        <w:rPr>
          <w:rFonts w:eastAsia="Arial Unicode MS"/>
          <w:color w:val="272627"/>
          <w:sz w:val="24"/>
          <w:szCs w:val="24"/>
        </w:rPr>
        <w:t>/</w:t>
      </w:r>
      <w:r w:rsidRPr="0005049B">
        <w:rPr>
          <w:rFonts w:eastAsia="Arial Unicode MS"/>
          <w:color w:val="272627"/>
          <w:sz w:val="24"/>
          <w:szCs w:val="24"/>
          <w:lang w:val="mk-MK"/>
        </w:rPr>
        <w:t>сепса, со знаци за хипоперфузија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-Тахикардија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-Тахипнеја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-Промени во пулсот</w:t>
      </w:r>
      <w:r w:rsidRPr="0005049B">
        <w:rPr>
          <w:rFonts w:eastAsia="Arial Unicode MS"/>
          <w:color w:val="272627"/>
          <w:sz w:val="24"/>
          <w:szCs w:val="24"/>
        </w:rPr>
        <w:t xml:space="preserve">: </w:t>
      </w:r>
      <w:r w:rsidRPr="0005049B">
        <w:rPr>
          <w:rFonts w:eastAsia="Arial Unicode MS"/>
          <w:color w:val="272627"/>
          <w:sz w:val="24"/>
          <w:szCs w:val="24"/>
          <w:lang w:val="mk-MK"/>
        </w:rPr>
        <w:t>изгубен или слабо опиплив</w:t>
      </w:r>
      <w:r w:rsidRPr="0005049B">
        <w:rPr>
          <w:rFonts w:eastAsia="Arial Unicode MS"/>
          <w:color w:val="272627"/>
          <w:sz w:val="24"/>
          <w:szCs w:val="24"/>
        </w:rPr>
        <w:t xml:space="preserve"> </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 xml:space="preserve">-Промени во капиларното полнење </w:t>
      </w:r>
      <w:r w:rsidRPr="0005049B">
        <w:rPr>
          <w:rFonts w:eastAsia="Arial Unicode MS"/>
          <w:color w:val="272627"/>
          <w:sz w:val="24"/>
          <w:szCs w:val="24"/>
        </w:rPr>
        <w:t xml:space="preserve"> &gt;3-4 </w:t>
      </w:r>
      <w:r w:rsidRPr="0005049B">
        <w:rPr>
          <w:rFonts w:eastAsia="Arial Unicode MS"/>
          <w:color w:val="272627"/>
          <w:sz w:val="24"/>
          <w:szCs w:val="24"/>
          <w:lang w:val="mk-MK"/>
        </w:rPr>
        <w:t>секунди</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 xml:space="preserve">-Промени во изгледот на кожата: </w:t>
      </w:r>
      <w:r w:rsidRPr="0005049B">
        <w:rPr>
          <w:rFonts w:eastAsia="Arial Unicode MS"/>
          <w:color w:val="272627"/>
          <w:sz w:val="24"/>
          <w:szCs w:val="24"/>
        </w:rPr>
        <w:t xml:space="preserve"> </w:t>
      </w:r>
      <w:r w:rsidRPr="0005049B">
        <w:rPr>
          <w:rFonts w:eastAsia="Arial Unicode MS"/>
          <w:color w:val="272627"/>
          <w:sz w:val="24"/>
          <w:szCs w:val="24"/>
          <w:lang w:val="mk-MK"/>
        </w:rPr>
        <w:t>ладна, бледа, набрана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-Проширен пулсен притисок</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-Хипотензија</w:t>
      </w:r>
      <w:r w:rsidRPr="0005049B">
        <w:rPr>
          <w:rFonts w:eastAsia="Arial Unicode MS"/>
          <w:color w:val="272627"/>
          <w:sz w:val="24"/>
          <w:szCs w:val="24"/>
        </w:rPr>
        <w:t xml:space="preserve"> (</w:t>
      </w:r>
      <w:r w:rsidRPr="0005049B">
        <w:rPr>
          <w:rFonts w:eastAsia="Arial Unicode MS"/>
          <w:color w:val="272627"/>
          <w:sz w:val="24"/>
          <w:szCs w:val="24"/>
          <w:lang w:val="mk-MK"/>
        </w:rPr>
        <w:t>често како доцен симптом кај препубертетни пациенти</w:t>
      </w:r>
      <w:r w:rsidRPr="0005049B">
        <w:rPr>
          <w:rFonts w:eastAsia="Arial Unicode MS"/>
          <w:color w:val="272627"/>
          <w:sz w:val="24"/>
          <w:szCs w:val="24"/>
        </w:rPr>
        <w:t>)</w:t>
      </w:r>
    </w:p>
    <w:p w:rsidR="00E7322A" w:rsidRPr="0005049B" w:rsidRDefault="00E7322A" w:rsidP="00E7322A">
      <w:pPr>
        <w:widowControl w:val="0"/>
        <w:numPr>
          <w:ilvl w:val="0"/>
          <w:numId w:val="20"/>
        </w:numPr>
        <w:autoSpaceDE w:val="0"/>
        <w:autoSpaceDN w:val="0"/>
        <w:adjustRightInd w:val="0"/>
        <w:spacing w:before="24" w:after="0"/>
        <w:ind w:right="4"/>
        <w:rPr>
          <w:rFonts w:eastAsia="Arial Unicode MS"/>
          <w:color w:val="272627"/>
          <w:sz w:val="24"/>
          <w:szCs w:val="24"/>
        </w:rPr>
      </w:pPr>
      <w:r w:rsidRPr="0005049B">
        <w:rPr>
          <w:rFonts w:eastAsia="Arial Unicode MS"/>
          <w:color w:val="272627"/>
          <w:sz w:val="24"/>
          <w:szCs w:val="24"/>
          <w:lang w:val="mk-MK"/>
        </w:rPr>
        <w:t>Анафилактичка реакција</w:t>
      </w:r>
      <w:r w:rsidRPr="0005049B">
        <w:rPr>
          <w:rFonts w:eastAsia="Arial Unicode MS"/>
          <w:color w:val="272627"/>
          <w:sz w:val="24"/>
          <w:szCs w:val="24"/>
        </w:rPr>
        <w:t xml:space="preserve"> (</w:t>
      </w:r>
      <w:r w:rsidRPr="0005049B">
        <w:rPr>
          <w:rFonts w:eastAsia="Arial Unicode MS"/>
          <w:color w:val="272627"/>
          <w:sz w:val="24"/>
          <w:szCs w:val="24"/>
          <w:lang w:val="mk-MK"/>
        </w:rPr>
        <w:t>се развива за неколку минути до часови</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 xml:space="preserve">-Респираторна копмпромитација </w:t>
      </w:r>
      <w:r w:rsidRPr="0005049B">
        <w:rPr>
          <w:rFonts w:eastAsia="Arial Unicode MS"/>
          <w:color w:val="272627"/>
          <w:sz w:val="24"/>
          <w:szCs w:val="24"/>
        </w:rPr>
        <w:t>(</w:t>
      </w:r>
      <w:r w:rsidRPr="0005049B">
        <w:rPr>
          <w:rFonts w:eastAsia="Arial Unicode MS"/>
          <w:color w:val="272627"/>
          <w:sz w:val="24"/>
          <w:szCs w:val="24"/>
          <w:lang w:val="mk-MK"/>
        </w:rPr>
        <w:t>диспнеја</w:t>
      </w:r>
      <w:r w:rsidRPr="0005049B">
        <w:rPr>
          <w:rFonts w:eastAsia="Arial Unicode MS"/>
          <w:color w:val="272627"/>
          <w:sz w:val="24"/>
          <w:szCs w:val="24"/>
        </w:rPr>
        <w:t xml:space="preserve">, </w:t>
      </w:r>
      <w:r w:rsidRPr="0005049B">
        <w:rPr>
          <w:rFonts w:eastAsia="Arial Unicode MS"/>
          <w:color w:val="272627"/>
          <w:sz w:val="24"/>
          <w:szCs w:val="24"/>
          <w:lang w:val="mk-MK"/>
        </w:rPr>
        <w:t>визинг</w:t>
      </w:r>
      <w:r w:rsidRPr="0005049B">
        <w:rPr>
          <w:rFonts w:eastAsia="Arial Unicode MS"/>
          <w:color w:val="272627"/>
          <w:sz w:val="24"/>
          <w:szCs w:val="24"/>
        </w:rPr>
        <w:t xml:space="preserve">, </w:t>
      </w:r>
      <w:r w:rsidRPr="0005049B">
        <w:rPr>
          <w:rFonts w:eastAsia="Arial Unicode MS"/>
          <w:color w:val="272627"/>
          <w:sz w:val="24"/>
          <w:szCs w:val="24"/>
          <w:lang w:val="mk-MK"/>
        </w:rPr>
        <w:t>стридор</w:t>
      </w:r>
      <w:r w:rsidRPr="0005049B">
        <w:rPr>
          <w:rFonts w:eastAsia="Arial Unicode MS"/>
          <w:color w:val="272627"/>
          <w:sz w:val="24"/>
          <w:szCs w:val="24"/>
        </w:rPr>
        <w:t>,</w:t>
      </w:r>
      <w:r w:rsidRPr="0005049B">
        <w:rPr>
          <w:rFonts w:eastAsia="Arial Unicode MS"/>
          <w:color w:val="272627"/>
          <w:sz w:val="24"/>
          <w:szCs w:val="24"/>
          <w:lang w:val="mk-MK"/>
        </w:rPr>
        <w:t xml:space="preserve"> хипоксемија</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-Намален систолен крвен притисок</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-Хипоперфузија</w:t>
      </w:r>
      <w:r w:rsidRPr="0005049B">
        <w:rPr>
          <w:rFonts w:eastAsia="Arial Unicode MS"/>
          <w:color w:val="272627"/>
          <w:sz w:val="24"/>
          <w:szCs w:val="24"/>
        </w:rPr>
        <w:t xml:space="preserve"> (</w:t>
      </w:r>
      <w:r w:rsidRPr="0005049B">
        <w:rPr>
          <w:rFonts w:eastAsia="Arial Unicode MS"/>
          <w:color w:val="272627"/>
          <w:sz w:val="24"/>
          <w:szCs w:val="24"/>
          <w:lang w:val="mk-MK"/>
        </w:rPr>
        <w:t>пр. синкопа, инконтиненција, хипотонија</w:t>
      </w:r>
      <w:r w:rsidRPr="0005049B">
        <w:rPr>
          <w:rFonts w:eastAsia="Arial Unicode MS"/>
          <w:color w:val="272627"/>
          <w:sz w:val="24"/>
          <w:szCs w:val="24"/>
        </w:rPr>
        <w:t>)</w:t>
      </w:r>
    </w:p>
    <w:p w:rsidR="00E7322A" w:rsidRPr="0005049B" w:rsidRDefault="00E7322A" w:rsidP="00E7322A">
      <w:pPr>
        <w:widowControl w:val="0"/>
        <w:tabs>
          <w:tab w:val="left" w:pos="9356"/>
        </w:tabs>
        <w:autoSpaceDE w:val="0"/>
        <w:autoSpaceDN w:val="0"/>
        <w:adjustRightInd w:val="0"/>
        <w:spacing w:after="0"/>
        <w:ind w:left="880" w:right="4"/>
        <w:rPr>
          <w:rFonts w:eastAsia="Arial Unicode MS"/>
          <w:color w:val="272627"/>
          <w:sz w:val="24"/>
          <w:szCs w:val="24"/>
        </w:rPr>
      </w:pPr>
      <w:r w:rsidRPr="0005049B">
        <w:rPr>
          <w:rFonts w:eastAsia="Arial Unicode MS"/>
          <w:color w:val="272627"/>
          <w:sz w:val="24"/>
          <w:szCs w:val="24"/>
          <w:lang w:val="mk-MK"/>
        </w:rPr>
        <w:t>-Кожни и</w:t>
      </w:r>
      <w:r w:rsidRPr="0005049B">
        <w:rPr>
          <w:rFonts w:eastAsia="Arial Unicode MS"/>
          <w:color w:val="272627"/>
          <w:sz w:val="24"/>
          <w:szCs w:val="24"/>
        </w:rPr>
        <w:t>/</w:t>
      </w:r>
      <w:r w:rsidRPr="0005049B">
        <w:rPr>
          <w:rFonts w:eastAsia="Arial Unicode MS"/>
          <w:color w:val="272627"/>
          <w:sz w:val="24"/>
          <w:szCs w:val="24"/>
          <w:lang w:val="mk-MK"/>
        </w:rPr>
        <w:t>или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мукозни промени </w:t>
      </w:r>
      <w:r w:rsidRPr="0005049B">
        <w:rPr>
          <w:rFonts w:eastAsia="Arial Unicode MS"/>
          <w:color w:val="272627"/>
          <w:sz w:val="24"/>
          <w:szCs w:val="24"/>
        </w:rPr>
        <w:t>(</w:t>
      </w:r>
      <w:r w:rsidRPr="0005049B">
        <w:rPr>
          <w:rFonts w:eastAsia="Arial Unicode MS"/>
          <w:color w:val="272627"/>
          <w:sz w:val="24"/>
          <w:szCs w:val="24"/>
          <w:lang w:val="mk-MK"/>
        </w:rPr>
        <w:t>потечени усни</w:t>
      </w:r>
      <w:r w:rsidRPr="0005049B">
        <w:rPr>
          <w:rFonts w:eastAsia="Arial Unicode MS"/>
          <w:color w:val="272627"/>
          <w:sz w:val="24"/>
          <w:szCs w:val="24"/>
        </w:rPr>
        <w:t xml:space="preserve">, </w:t>
      </w:r>
      <w:r w:rsidRPr="0005049B">
        <w:rPr>
          <w:rFonts w:eastAsia="Arial Unicode MS"/>
          <w:color w:val="272627"/>
          <w:sz w:val="24"/>
          <w:szCs w:val="24"/>
          <w:lang w:val="mk-MK"/>
        </w:rPr>
        <w:t>јазик или</w:t>
      </w:r>
      <w:r w:rsidRPr="0005049B">
        <w:rPr>
          <w:rFonts w:eastAsia="Arial Unicode MS"/>
          <w:color w:val="272627"/>
          <w:sz w:val="24"/>
          <w:szCs w:val="24"/>
        </w:rPr>
        <w:t xml:space="preserve"> </w:t>
      </w:r>
      <w:r w:rsidRPr="0005049B">
        <w:rPr>
          <w:rFonts w:eastAsia="Arial Unicode MS"/>
          <w:color w:val="272627"/>
          <w:sz w:val="24"/>
          <w:szCs w:val="24"/>
          <w:lang w:val="mk-MK"/>
        </w:rPr>
        <w:t>увула)</w:t>
      </w:r>
    </w:p>
    <w:p w:rsidR="00E7322A" w:rsidRPr="0005049B" w:rsidRDefault="00E7322A" w:rsidP="00E7322A">
      <w:pPr>
        <w:widowControl w:val="0"/>
        <w:autoSpaceDE w:val="0"/>
        <w:autoSpaceDN w:val="0"/>
        <w:adjustRightInd w:val="0"/>
        <w:spacing w:after="0"/>
        <w:ind w:left="880" w:right="4"/>
        <w:rPr>
          <w:rFonts w:eastAsia="Arial Unicode MS"/>
          <w:color w:val="272627"/>
          <w:sz w:val="24"/>
          <w:szCs w:val="24"/>
          <w:lang w:val="mk-MK"/>
        </w:rPr>
      </w:pPr>
      <w:r w:rsidRPr="0005049B">
        <w:rPr>
          <w:rFonts w:eastAsia="Arial Unicode MS"/>
          <w:color w:val="272627"/>
          <w:sz w:val="24"/>
          <w:szCs w:val="24"/>
          <w:lang w:val="mk-MK"/>
        </w:rPr>
        <w:t>-Перзистентни гастроинтестинални симптоми</w:t>
      </w:r>
    </w:p>
    <w:p w:rsidR="00E7322A" w:rsidRPr="0005049B" w:rsidRDefault="00E7322A" w:rsidP="00E7322A">
      <w:pPr>
        <w:widowControl w:val="0"/>
        <w:autoSpaceDE w:val="0"/>
        <w:autoSpaceDN w:val="0"/>
        <w:adjustRightInd w:val="0"/>
        <w:spacing w:after="0"/>
        <w:ind w:left="519" w:right="4"/>
        <w:rPr>
          <w:rFonts w:eastAsia="Arial Unicode MS"/>
          <w:color w:val="272627"/>
          <w:sz w:val="24"/>
          <w:szCs w:val="24"/>
        </w:rPr>
      </w:pPr>
    </w:p>
    <w:p w:rsidR="00E7322A" w:rsidRPr="0005049B" w:rsidRDefault="00E7322A" w:rsidP="00E7322A">
      <w:pPr>
        <w:widowControl w:val="0"/>
        <w:autoSpaceDE w:val="0"/>
        <w:autoSpaceDN w:val="0"/>
        <w:adjustRightInd w:val="0"/>
        <w:spacing w:after="0"/>
        <w:ind w:right="-30"/>
        <w:rPr>
          <w:b/>
          <w:color w:val="272627"/>
          <w:sz w:val="28"/>
          <w:szCs w:val="28"/>
          <w:lang w:val="mk-MK"/>
        </w:rPr>
      </w:pPr>
      <w:r w:rsidRPr="0005049B">
        <w:rPr>
          <w:b/>
          <w:color w:val="272627"/>
          <w:sz w:val="28"/>
          <w:szCs w:val="28"/>
        </w:rPr>
        <w:t xml:space="preserve">ESI </w:t>
      </w:r>
      <w:r w:rsidRPr="0005049B">
        <w:rPr>
          <w:b/>
          <w:color w:val="272627"/>
          <w:sz w:val="28"/>
          <w:szCs w:val="28"/>
          <w:lang w:val="mk-MK"/>
        </w:rPr>
        <w:t>Степен</w:t>
      </w:r>
      <w:r w:rsidRPr="0005049B">
        <w:rPr>
          <w:b/>
          <w:color w:val="272627"/>
          <w:sz w:val="28"/>
          <w:szCs w:val="28"/>
        </w:rPr>
        <w:t xml:space="preserve"> 2</w:t>
      </w:r>
    </w:p>
    <w:p w:rsidR="00E7322A" w:rsidRPr="0005049B" w:rsidRDefault="00E7322A" w:rsidP="00E7322A">
      <w:pPr>
        <w:widowControl w:val="0"/>
        <w:autoSpaceDE w:val="0"/>
        <w:autoSpaceDN w:val="0"/>
        <w:adjustRightInd w:val="0"/>
        <w:spacing w:after="0"/>
        <w:ind w:right="-30"/>
        <w:rPr>
          <w:b/>
          <w:color w:val="272627"/>
          <w:sz w:val="24"/>
          <w:szCs w:val="24"/>
          <w:lang w:val="mk-MK"/>
        </w:rPr>
      </w:pPr>
    </w:p>
    <w:p w:rsidR="00E7322A" w:rsidRPr="0005049B" w:rsidRDefault="00E7322A" w:rsidP="00E7322A">
      <w:pPr>
        <w:widowControl w:val="0"/>
        <w:autoSpaceDE w:val="0"/>
        <w:autoSpaceDN w:val="0"/>
        <w:adjustRightInd w:val="0"/>
        <w:spacing w:after="0"/>
        <w:ind w:right="-30"/>
        <w:rPr>
          <w:rFonts w:eastAsia="Arial Unicode MS"/>
          <w:color w:val="272627"/>
          <w:sz w:val="24"/>
          <w:szCs w:val="24"/>
          <w:lang w:val="mk-MK"/>
        </w:rPr>
      </w:pPr>
      <w:r w:rsidRPr="0005049B">
        <w:rPr>
          <w:rFonts w:eastAsia="Arial Unicode MS"/>
          <w:color w:val="272627"/>
          <w:sz w:val="24"/>
          <w:szCs w:val="24"/>
          <w:lang w:val="mk-MK"/>
        </w:rPr>
        <w:t xml:space="preserve">Како и кај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1</w:t>
      </w:r>
      <w:r w:rsidRPr="0005049B">
        <w:rPr>
          <w:rFonts w:eastAsia="Arial Unicode MS"/>
          <w:color w:val="272627"/>
          <w:sz w:val="24"/>
          <w:szCs w:val="24"/>
          <w:lang w:val="mk-MK"/>
        </w:rPr>
        <w:t xml:space="preserve"> степен на акутност</w:t>
      </w:r>
      <w:r w:rsidRPr="0005049B">
        <w:rPr>
          <w:rFonts w:eastAsia="Arial Unicode MS"/>
          <w:color w:val="272627"/>
          <w:sz w:val="24"/>
          <w:szCs w:val="24"/>
        </w:rPr>
        <w:t xml:space="preserve">, </w:t>
      </w:r>
      <w:r w:rsidRPr="0005049B">
        <w:rPr>
          <w:rFonts w:eastAsia="Arial Unicode MS"/>
          <w:color w:val="272627"/>
          <w:sz w:val="24"/>
          <w:szCs w:val="24"/>
          <w:lang w:val="mk-MK"/>
        </w:rPr>
        <w:t xml:space="preserve">проценката на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2</w:t>
      </w:r>
      <w:r w:rsidRPr="0005049B">
        <w:rPr>
          <w:rFonts w:eastAsia="Arial Unicode MS"/>
          <w:color w:val="272627"/>
          <w:sz w:val="24"/>
          <w:szCs w:val="24"/>
          <w:lang w:val="mk-MK"/>
        </w:rPr>
        <w:t xml:space="preserve"> на акутност,</w:t>
      </w:r>
      <w:r w:rsidRPr="0005049B">
        <w:rPr>
          <w:rFonts w:eastAsia="Arial Unicode MS"/>
          <w:color w:val="272627"/>
          <w:sz w:val="24"/>
          <w:szCs w:val="24"/>
        </w:rPr>
        <w:t xml:space="preserve"> </w:t>
      </w:r>
      <w:r w:rsidRPr="0005049B">
        <w:rPr>
          <w:rFonts w:eastAsia="Arial Unicode MS"/>
          <w:color w:val="272627"/>
          <w:sz w:val="24"/>
          <w:szCs w:val="24"/>
          <w:lang w:val="mk-MK"/>
        </w:rPr>
        <w:t xml:space="preserve">се базира врз клиничката состојба на пациентот, и не е неопходно да се </w:t>
      </w:r>
      <w:r w:rsidRPr="0005049B">
        <w:rPr>
          <w:rFonts w:eastAsia="Arial Unicode MS"/>
          <w:color w:val="272627"/>
          <w:sz w:val="24"/>
          <w:szCs w:val="24"/>
        </w:rPr>
        <w:t xml:space="preserve"> </w:t>
      </w:r>
      <w:r w:rsidRPr="0005049B">
        <w:rPr>
          <w:rFonts w:eastAsia="Arial Unicode MS"/>
          <w:color w:val="272627"/>
          <w:sz w:val="24"/>
          <w:szCs w:val="24"/>
          <w:lang w:val="mk-MK"/>
        </w:rPr>
        <w:t>употребуваат додатни испитувања во донесувањето на одлука</w:t>
      </w:r>
      <w:r w:rsidRPr="0005049B">
        <w:rPr>
          <w:rFonts w:eastAsia="Arial Unicode MS"/>
          <w:color w:val="272627"/>
          <w:sz w:val="24"/>
          <w:szCs w:val="24"/>
        </w:rPr>
        <w:t xml:space="preserve">. </w:t>
      </w:r>
      <w:proofErr w:type="gramStart"/>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w:t>
      </w:r>
      <w:r w:rsidRPr="0005049B">
        <w:rPr>
          <w:rFonts w:eastAsia="Arial Unicode MS"/>
          <w:color w:val="272627"/>
          <w:sz w:val="24"/>
          <w:szCs w:val="24"/>
        </w:rPr>
        <w:t xml:space="preserve">2 </w:t>
      </w:r>
      <w:r w:rsidRPr="0005049B">
        <w:rPr>
          <w:rFonts w:eastAsia="Arial Unicode MS"/>
          <w:color w:val="272627"/>
          <w:sz w:val="24"/>
          <w:szCs w:val="24"/>
          <w:lang w:val="mk-MK"/>
        </w:rPr>
        <w:t>одлуките се базираат врз основа на анамнезата и резултатите од проценката на првите</w:t>
      </w:r>
      <w:r w:rsidRPr="0005049B">
        <w:rPr>
          <w:rFonts w:eastAsia="Arial Unicode MS"/>
          <w:color w:val="272627"/>
          <w:sz w:val="24"/>
          <w:szCs w:val="24"/>
        </w:rPr>
        <w:t xml:space="preserve"> </w:t>
      </w:r>
      <w:r w:rsidRPr="0005049B">
        <w:rPr>
          <w:rFonts w:eastAsia="Arial Unicode MS"/>
          <w:color w:val="272627"/>
          <w:sz w:val="24"/>
          <w:szCs w:val="24"/>
          <w:lang w:val="mk-MK"/>
        </w:rPr>
        <w:t>симптоми кои сугерираат ситуација со висок или потенцијално висок ризик</w:t>
      </w:r>
      <w:r w:rsidRPr="0005049B">
        <w:rPr>
          <w:rFonts w:eastAsia="Arial Unicode MS"/>
          <w:color w:val="272627"/>
          <w:sz w:val="24"/>
          <w:szCs w:val="24"/>
        </w:rPr>
        <w:t>.</w:t>
      </w:r>
      <w:proofErr w:type="gramEnd"/>
      <w:r w:rsidRPr="0005049B">
        <w:rPr>
          <w:rFonts w:eastAsia="Arial Unicode MS"/>
          <w:color w:val="272627"/>
          <w:sz w:val="24"/>
          <w:szCs w:val="24"/>
        </w:rPr>
        <w:t xml:space="preserve"> </w:t>
      </w:r>
      <w:r w:rsidRPr="0005049B">
        <w:rPr>
          <w:rFonts w:eastAsia="Arial Unicode MS"/>
          <w:color w:val="272627"/>
          <w:sz w:val="24"/>
          <w:szCs w:val="24"/>
          <w:lang w:val="mk-MK"/>
        </w:rPr>
        <w:t xml:space="preserve">Прикажани се случаи на пациенти со проблеми кои побаруваат ЕСИ степен </w:t>
      </w:r>
      <w:r w:rsidRPr="0005049B">
        <w:rPr>
          <w:rFonts w:eastAsia="Arial Unicode MS"/>
          <w:color w:val="272627"/>
          <w:sz w:val="24"/>
          <w:szCs w:val="24"/>
        </w:rPr>
        <w:t xml:space="preserve">2 </w:t>
      </w:r>
      <w:r w:rsidRPr="0005049B">
        <w:rPr>
          <w:rFonts w:eastAsia="Arial Unicode MS"/>
          <w:color w:val="272627"/>
          <w:sz w:val="24"/>
          <w:szCs w:val="24"/>
          <w:lang w:val="mk-MK"/>
        </w:rPr>
        <w:t>класификација</w:t>
      </w:r>
      <w:r w:rsidRPr="0005049B">
        <w:rPr>
          <w:rFonts w:eastAsia="Arial Unicode MS"/>
          <w:color w:val="272627"/>
          <w:sz w:val="24"/>
          <w:szCs w:val="24"/>
        </w:rPr>
        <w:t xml:space="preserve">. </w:t>
      </w:r>
      <w:r w:rsidRPr="0005049B">
        <w:rPr>
          <w:rFonts w:eastAsia="Arial Unicode MS"/>
          <w:color w:val="272627"/>
          <w:sz w:val="24"/>
          <w:szCs w:val="24"/>
          <w:lang w:val="mk-MK"/>
        </w:rPr>
        <w:t>Ова не е исклучива листа.</w:t>
      </w:r>
    </w:p>
    <w:p w:rsidR="00E7322A" w:rsidRPr="0005049B" w:rsidRDefault="00E7322A" w:rsidP="00E7322A">
      <w:pPr>
        <w:widowControl w:val="0"/>
        <w:autoSpaceDE w:val="0"/>
        <w:autoSpaceDN w:val="0"/>
        <w:adjustRightInd w:val="0"/>
        <w:spacing w:before="44" w:after="0"/>
        <w:ind w:right="-30"/>
        <w:rPr>
          <w:rFonts w:eastAsia="Arial Unicode MS"/>
          <w:color w:val="272627"/>
          <w:sz w:val="24"/>
          <w:szCs w:val="24"/>
          <w:lang w:val="mk-MK"/>
        </w:rPr>
      </w:pPr>
    </w:p>
    <w:p w:rsidR="00E7322A" w:rsidRPr="0005049B" w:rsidRDefault="00E7322A" w:rsidP="00E7322A">
      <w:pPr>
        <w:widowControl w:val="0"/>
        <w:numPr>
          <w:ilvl w:val="0"/>
          <w:numId w:val="20"/>
        </w:numPr>
        <w:autoSpaceDE w:val="0"/>
        <w:autoSpaceDN w:val="0"/>
        <w:adjustRightInd w:val="0"/>
        <w:spacing w:before="44" w:after="0"/>
        <w:ind w:right="-30"/>
        <w:rPr>
          <w:rFonts w:eastAsia="Arial Unicode MS"/>
          <w:color w:val="272627"/>
          <w:sz w:val="24"/>
          <w:szCs w:val="24"/>
        </w:rPr>
      </w:pPr>
      <w:r w:rsidRPr="0005049B">
        <w:rPr>
          <w:rFonts w:eastAsia="Arial Unicode MS"/>
          <w:color w:val="272627"/>
          <w:sz w:val="24"/>
          <w:szCs w:val="24"/>
          <w:lang w:val="mk-MK"/>
        </w:rPr>
        <w:t>Синкопа</w:t>
      </w:r>
    </w:p>
    <w:p w:rsidR="00E7322A" w:rsidRPr="0005049B" w:rsidRDefault="00E7322A" w:rsidP="00E7322A">
      <w:pPr>
        <w:widowControl w:val="0"/>
        <w:numPr>
          <w:ilvl w:val="0"/>
          <w:numId w:val="20"/>
        </w:numPr>
        <w:autoSpaceDE w:val="0"/>
        <w:autoSpaceDN w:val="0"/>
        <w:adjustRightInd w:val="0"/>
        <w:spacing w:after="0"/>
        <w:ind w:right="243"/>
        <w:rPr>
          <w:rFonts w:eastAsia="Arial Unicode MS"/>
          <w:color w:val="272627"/>
          <w:sz w:val="24"/>
          <w:szCs w:val="24"/>
          <w:lang w:val="mk-MK"/>
        </w:rPr>
      </w:pPr>
      <w:r w:rsidRPr="0005049B">
        <w:rPr>
          <w:rFonts w:eastAsia="Arial Unicode MS"/>
          <w:color w:val="272627"/>
          <w:sz w:val="24"/>
          <w:szCs w:val="24"/>
          <w:lang w:val="mk-MK"/>
        </w:rPr>
        <w:t>Имунокомпримиран пациент со треска</w:t>
      </w:r>
    </w:p>
    <w:p w:rsidR="00E7322A" w:rsidRPr="0005049B" w:rsidRDefault="00E7322A" w:rsidP="00E7322A">
      <w:pPr>
        <w:widowControl w:val="0"/>
        <w:numPr>
          <w:ilvl w:val="0"/>
          <w:numId w:val="20"/>
        </w:numPr>
        <w:autoSpaceDE w:val="0"/>
        <w:autoSpaceDN w:val="0"/>
        <w:adjustRightInd w:val="0"/>
        <w:spacing w:after="0"/>
        <w:ind w:right="243"/>
        <w:rPr>
          <w:rFonts w:eastAsia="Arial Unicode MS"/>
          <w:color w:val="272627"/>
          <w:sz w:val="24"/>
          <w:szCs w:val="24"/>
          <w:lang w:val="mk-MK"/>
        </w:rPr>
      </w:pPr>
      <w:r w:rsidRPr="0005049B">
        <w:rPr>
          <w:rFonts w:eastAsia="Arial Unicode MS"/>
          <w:color w:val="272627"/>
          <w:sz w:val="24"/>
          <w:szCs w:val="24"/>
          <w:lang w:val="mk-MK"/>
        </w:rPr>
        <w:t>Пациенти со хемофилија, со можни акутни крварења</w:t>
      </w:r>
    </w:p>
    <w:p w:rsidR="00E7322A" w:rsidRPr="0005049B" w:rsidRDefault="00E7322A" w:rsidP="00E7322A">
      <w:pPr>
        <w:widowControl w:val="0"/>
        <w:autoSpaceDE w:val="0"/>
        <w:autoSpaceDN w:val="0"/>
        <w:adjustRightInd w:val="0"/>
        <w:spacing w:after="0"/>
        <w:ind w:left="880" w:right="243"/>
        <w:rPr>
          <w:rFonts w:eastAsia="Arial Unicode MS"/>
          <w:color w:val="272627"/>
          <w:sz w:val="24"/>
          <w:szCs w:val="24"/>
        </w:rPr>
      </w:pPr>
      <w:r w:rsidRPr="0005049B">
        <w:rPr>
          <w:rFonts w:eastAsia="Arial Unicode MS"/>
          <w:color w:val="272627"/>
          <w:sz w:val="24"/>
          <w:szCs w:val="24"/>
          <w:lang w:val="mk-MK"/>
        </w:rPr>
        <w:t>-Болки или отоци во зглобовите</w:t>
      </w:r>
    </w:p>
    <w:p w:rsidR="00E7322A" w:rsidRPr="0005049B" w:rsidRDefault="00E7322A" w:rsidP="00E7322A">
      <w:pPr>
        <w:widowControl w:val="0"/>
        <w:autoSpaceDE w:val="0"/>
        <w:autoSpaceDN w:val="0"/>
        <w:adjustRightInd w:val="0"/>
        <w:spacing w:after="0"/>
        <w:ind w:left="880" w:right="-30"/>
        <w:rPr>
          <w:rFonts w:eastAsia="Arial Unicode MS"/>
          <w:color w:val="272627"/>
          <w:sz w:val="24"/>
          <w:szCs w:val="24"/>
        </w:rPr>
      </w:pPr>
      <w:r w:rsidRPr="0005049B">
        <w:rPr>
          <w:rFonts w:eastAsia="Arial Unicode MS"/>
          <w:color w:val="272627"/>
          <w:sz w:val="24"/>
          <w:szCs w:val="24"/>
          <w:lang w:val="mk-MK"/>
        </w:rPr>
        <w:lastRenderedPageBreak/>
        <w:t>-Анамнестички податок за пад или повреда</w:t>
      </w:r>
    </w:p>
    <w:p w:rsidR="00E7322A" w:rsidRPr="0005049B" w:rsidRDefault="00E7322A" w:rsidP="00E7322A">
      <w:pPr>
        <w:widowControl w:val="0"/>
        <w:autoSpaceDE w:val="0"/>
        <w:autoSpaceDN w:val="0"/>
        <w:adjustRightInd w:val="0"/>
        <w:spacing w:after="0"/>
        <w:ind w:left="880" w:right="-30"/>
        <w:rPr>
          <w:rFonts w:eastAsia="Arial Unicode MS"/>
          <w:color w:val="272627"/>
          <w:sz w:val="24"/>
          <w:szCs w:val="24"/>
          <w:lang w:val="mk-MK"/>
        </w:rPr>
      </w:pPr>
      <w:r w:rsidRPr="0005049B">
        <w:rPr>
          <w:rFonts w:eastAsia="Arial Unicode MS"/>
          <w:color w:val="272627"/>
          <w:sz w:val="24"/>
          <w:szCs w:val="24"/>
          <w:lang w:val="mk-MK"/>
        </w:rPr>
        <w:t>-Витални знаци и</w:t>
      </w:r>
      <w:r w:rsidRPr="0005049B">
        <w:rPr>
          <w:rFonts w:eastAsia="Arial Unicode MS"/>
          <w:color w:val="272627"/>
          <w:sz w:val="24"/>
          <w:szCs w:val="24"/>
        </w:rPr>
        <w:t>/</w:t>
      </w:r>
      <w:r w:rsidRPr="0005049B">
        <w:rPr>
          <w:rFonts w:eastAsia="Arial Unicode MS"/>
          <w:color w:val="272627"/>
          <w:sz w:val="24"/>
          <w:szCs w:val="24"/>
          <w:lang w:val="mk-MK"/>
        </w:rPr>
        <w:t>или ментален статус надвор од нормала</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lang w:val="mk-MK"/>
        </w:rPr>
      </w:pPr>
      <w:r w:rsidRPr="0005049B">
        <w:rPr>
          <w:rFonts w:eastAsia="Arial Unicode MS"/>
          <w:color w:val="272627"/>
          <w:sz w:val="24"/>
          <w:szCs w:val="24"/>
          <w:lang w:val="mk-MK"/>
        </w:rPr>
        <w:t>Фебрилно новороденче</w:t>
      </w:r>
      <w:r w:rsidRPr="0005049B">
        <w:rPr>
          <w:rFonts w:eastAsia="Arial Unicode MS"/>
          <w:color w:val="272627"/>
          <w:sz w:val="24"/>
          <w:szCs w:val="24"/>
        </w:rPr>
        <w:t xml:space="preserve"> </w:t>
      </w:r>
      <w:r w:rsidRPr="0005049B">
        <w:rPr>
          <w:rFonts w:eastAsia="Arial Unicode MS"/>
          <w:color w:val="272627"/>
          <w:sz w:val="24"/>
          <w:szCs w:val="24"/>
          <w:lang w:val="mk-MK"/>
        </w:rPr>
        <w:t>не постаро од</w:t>
      </w:r>
      <w:r w:rsidRPr="0005049B">
        <w:rPr>
          <w:rFonts w:eastAsia="Arial Unicode MS"/>
          <w:color w:val="272627"/>
          <w:sz w:val="24"/>
          <w:szCs w:val="24"/>
        </w:rPr>
        <w:t xml:space="preserve"> 28 </w:t>
      </w:r>
      <w:r w:rsidRPr="0005049B">
        <w:rPr>
          <w:rFonts w:eastAsia="Arial Unicode MS"/>
          <w:color w:val="272627"/>
          <w:sz w:val="24"/>
          <w:szCs w:val="24"/>
          <w:lang w:val="mk-MK"/>
        </w:rPr>
        <w:t xml:space="preserve">дена со  ректална температура над </w:t>
      </w:r>
      <w:r w:rsidRPr="0005049B">
        <w:rPr>
          <w:rFonts w:eastAsia="Arial Unicode MS"/>
          <w:color w:val="272627"/>
          <w:sz w:val="24"/>
          <w:szCs w:val="24"/>
        </w:rPr>
        <w:t>38.0°C</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 xml:space="preserve">Хипотермни дончиња помали од </w:t>
      </w:r>
      <w:r w:rsidRPr="0005049B">
        <w:rPr>
          <w:rFonts w:eastAsia="Arial Unicode MS"/>
          <w:color w:val="272627"/>
          <w:sz w:val="24"/>
          <w:szCs w:val="24"/>
        </w:rPr>
        <w:t xml:space="preserve">90 </w:t>
      </w:r>
      <w:r w:rsidRPr="0005049B">
        <w:rPr>
          <w:rFonts w:eastAsia="Arial Unicode MS"/>
          <w:color w:val="272627"/>
          <w:sz w:val="24"/>
          <w:szCs w:val="24"/>
          <w:lang w:val="mk-MK"/>
        </w:rPr>
        <w:t xml:space="preserve">дена со ректална температура под </w:t>
      </w:r>
      <w:r w:rsidRPr="0005049B">
        <w:rPr>
          <w:rFonts w:eastAsia="Arial Unicode MS"/>
          <w:color w:val="272627"/>
          <w:sz w:val="24"/>
          <w:szCs w:val="24"/>
        </w:rPr>
        <w:t>36.5°C</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Суицидалност</w:t>
      </w:r>
    </w:p>
    <w:p w:rsidR="00E7322A" w:rsidRPr="0005049B" w:rsidRDefault="00E7322A" w:rsidP="00E7322A">
      <w:pPr>
        <w:widowControl w:val="0"/>
        <w:numPr>
          <w:ilvl w:val="0"/>
          <w:numId w:val="20"/>
        </w:numPr>
        <w:autoSpaceDE w:val="0"/>
        <w:autoSpaceDN w:val="0"/>
        <w:adjustRightInd w:val="0"/>
        <w:spacing w:after="0"/>
        <w:ind w:right="-30"/>
        <w:jc w:val="left"/>
        <w:rPr>
          <w:rFonts w:eastAsia="Arial Unicode MS"/>
          <w:color w:val="272627"/>
          <w:sz w:val="24"/>
          <w:szCs w:val="24"/>
        </w:rPr>
      </w:pPr>
      <w:r w:rsidRPr="0005049B">
        <w:rPr>
          <w:rFonts w:eastAsia="Arial Unicode MS"/>
          <w:color w:val="272627"/>
          <w:sz w:val="24"/>
          <w:szCs w:val="24"/>
          <w:lang w:val="mk-MK"/>
        </w:rPr>
        <w:t>Да се исклучи менингитис</w:t>
      </w:r>
      <w:r w:rsidRPr="0005049B">
        <w:rPr>
          <w:rFonts w:eastAsia="Arial Unicode MS"/>
          <w:color w:val="272627"/>
          <w:sz w:val="24"/>
          <w:szCs w:val="24"/>
        </w:rPr>
        <w:t xml:space="preserve"> (</w:t>
      </w:r>
      <w:r w:rsidRPr="0005049B">
        <w:rPr>
          <w:rFonts w:eastAsia="Arial Unicode MS"/>
          <w:color w:val="272627"/>
          <w:sz w:val="24"/>
          <w:szCs w:val="24"/>
          <w:lang w:val="mk-MK"/>
        </w:rPr>
        <w:t>главоболка</w:t>
      </w:r>
      <w:r w:rsidRPr="0005049B">
        <w:rPr>
          <w:rFonts w:eastAsia="Arial Unicode MS"/>
          <w:color w:val="272627"/>
          <w:sz w:val="24"/>
          <w:szCs w:val="24"/>
        </w:rPr>
        <w:t>/</w:t>
      </w:r>
      <w:r w:rsidRPr="0005049B">
        <w:rPr>
          <w:rFonts w:eastAsia="Arial Unicode MS"/>
          <w:color w:val="272627"/>
          <w:sz w:val="24"/>
          <w:szCs w:val="24"/>
          <w:lang w:val="mk-MK"/>
        </w:rPr>
        <w:t>вкочанет врат</w:t>
      </w:r>
      <w:r w:rsidRPr="0005049B">
        <w:rPr>
          <w:rFonts w:eastAsia="Arial Unicode MS"/>
          <w:color w:val="272627"/>
          <w:sz w:val="24"/>
          <w:szCs w:val="24"/>
        </w:rPr>
        <w:t>/</w:t>
      </w:r>
      <w:r w:rsidRPr="0005049B">
        <w:rPr>
          <w:rFonts w:eastAsia="Arial Unicode MS"/>
          <w:color w:val="272627"/>
          <w:sz w:val="24"/>
          <w:szCs w:val="24"/>
          <w:lang w:val="mk-MK"/>
        </w:rPr>
        <w:t>треска</w:t>
      </w:r>
      <w:r w:rsidRPr="0005049B">
        <w:rPr>
          <w:rFonts w:eastAsia="Arial Unicode MS"/>
          <w:color w:val="272627"/>
          <w:sz w:val="24"/>
          <w:szCs w:val="24"/>
        </w:rPr>
        <w:t>/</w:t>
      </w:r>
      <w:r w:rsidRPr="0005049B">
        <w:rPr>
          <w:rFonts w:eastAsia="Arial Unicode MS"/>
          <w:color w:val="272627"/>
          <w:sz w:val="24"/>
          <w:szCs w:val="24"/>
          <w:lang w:val="mk-MK"/>
        </w:rPr>
        <w:t>летаргичност</w:t>
      </w:r>
      <w:r w:rsidRPr="0005049B">
        <w:rPr>
          <w:rFonts w:eastAsia="Arial Unicode MS"/>
          <w:color w:val="272627"/>
          <w:sz w:val="24"/>
          <w:szCs w:val="24"/>
        </w:rPr>
        <w:t>/</w:t>
      </w:r>
      <w:r w:rsidRPr="0005049B">
        <w:rPr>
          <w:rFonts w:eastAsia="Arial Unicode MS"/>
          <w:color w:val="272627"/>
          <w:sz w:val="24"/>
          <w:szCs w:val="24"/>
          <w:lang w:val="mk-MK"/>
        </w:rPr>
        <w:t>иритабилност</w:t>
      </w:r>
      <w:r w:rsidRPr="0005049B">
        <w:rPr>
          <w:rFonts w:eastAsia="Arial Unicode MS"/>
          <w:color w:val="272627"/>
          <w:sz w:val="24"/>
          <w:szCs w:val="24"/>
        </w:rPr>
        <w:t>)</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Конвулзии</w:t>
      </w:r>
      <w:r w:rsidRPr="0005049B">
        <w:rPr>
          <w:rFonts w:eastAsia="Arial Unicode MS"/>
          <w:color w:val="272627"/>
          <w:sz w:val="24"/>
          <w:szCs w:val="24"/>
        </w:rPr>
        <w:t>—</w:t>
      </w:r>
      <w:r w:rsidRPr="0005049B">
        <w:rPr>
          <w:rFonts w:eastAsia="Arial Unicode MS"/>
          <w:color w:val="272627"/>
          <w:sz w:val="24"/>
          <w:szCs w:val="24"/>
          <w:lang w:val="mk-MK"/>
        </w:rPr>
        <w:t>пролонгиран постиктален период</w:t>
      </w:r>
      <w:r w:rsidRPr="0005049B">
        <w:rPr>
          <w:rFonts w:eastAsia="Arial Unicode MS"/>
          <w:color w:val="272627"/>
          <w:sz w:val="24"/>
          <w:szCs w:val="24"/>
        </w:rPr>
        <w:t xml:space="preserve"> (</w:t>
      </w:r>
      <w:r w:rsidRPr="0005049B">
        <w:rPr>
          <w:rFonts w:eastAsia="Arial Unicode MS"/>
          <w:color w:val="272627"/>
          <w:sz w:val="24"/>
          <w:szCs w:val="24"/>
          <w:lang w:val="mk-MK"/>
        </w:rPr>
        <w:t>променет степен на свест</w:t>
      </w:r>
      <w:r w:rsidRPr="0005049B">
        <w:rPr>
          <w:rFonts w:eastAsia="Arial Unicode MS"/>
          <w:color w:val="272627"/>
          <w:sz w:val="24"/>
          <w:szCs w:val="24"/>
        </w:rPr>
        <w:t>)</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Умерен до сериозен круп</w:t>
      </w:r>
    </w:p>
    <w:p w:rsidR="00E7322A" w:rsidRPr="0005049B" w:rsidRDefault="00E7322A" w:rsidP="00E7322A">
      <w:pPr>
        <w:widowControl w:val="0"/>
        <w:numPr>
          <w:ilvl w:val="0"/>
          <w:numId w:val="20"/>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Опструкција на долни дишни патишта</w:t>
      </w:r>
      <w:r w:rsidRPr="0005049B">
        <w:rPr>
          <w:rFonts w:eastAsia="Arial Unicode MS"/>
          <w:color w:val="272627"/>
          <w:sz w:val="24"/>
          <w:szCs w:val="24"/>
        </w:rPr>
        <w:t xml:space="preserve"> (</w:t>
      </w:r>
      <w:r w:rsidRPr="0005049B">
        <w:rPr>
          <w:rFonts w:eastAsia="Arial Unicode MS"/>
          <w:color w:val="272627"/>
          <w:sz w:val="24"/>
          <w:szCs w:val="24"/>
          <w:lang w:val="mk-MK"/>
        </w:rPr>
        <w:t>умерена до сериозна</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after="0"/>
        <w:ind w:left="880" w:right="-30"/>
        <w:rPr>
          <w:rFonts w:eastAsia="Arial Unicode MS"/>
          <w:color w:val="272627"/>
          <w:sz w:val="24"/>
          <w:szCs w:val="24"/>
        </w:rPr>
      </w:pPr>
      <w:r w:rsidRPr="0005049B">
        <w:rPr>
          <w:rFonts w:eastAsia="Arial Unicode MS"/>
          <w:color w:val="272627"/>
          <w:sz w:val="24"/>
          <w:szCs w:val="24"/>
          <w:lang w:val="mk-MK"/>
        </w:rPr>
        <w:t>-Бронхиолитис</w:t>
      </w:r>
    </w:p>
    <w:p w:rsidR="00E7322A" w:rsidRPr="0005049B" w:rsidRDefault="00E7322A" w:rsidP="00E7322A">
      <w:pPr>
        <w:widowControl w:val="0"/>
        <w:autoSpaceDE w:val="0"/>
        <w:autoSpaceDN w:val="0"/>
        <w:adjustRightInd w:val="0"/>
        <w:spacing w:after="0"/>
        <w:ind w:left="880" w:right="-30"/>
        <w:rPr>
          <w:rFonts w:eastAsia="Arial Unicode MS"/>
          <w:color w:val="272627"/>
          <w:sz w:val="24"/>
          <w:szCs w:val="24"/>
        </w:rPr>
      </w:pPr>
      <w:r w:rsidRPr="0005049B">
        <w:rPr>
          <w:rFonts w:eastAsia="Arial Unicode MS"/>
          <w:color w:val="272627"/>
          <w:sz w:val="24"/>
          <w:szCs w:val="24"/>
          <w:lang w:val="mk-MK"/>
        </w:rPr>
        <w:t>-Реактивна болест на дишните патишта</w:t>
      </w:r>
      <w:r w:rsidRPr="0005049B">
        <w:rPr>
          <w:rFonts w:eastAsia="Arial Unicode MS"/>
          <w:color w:val="272627"/>
          <w:sz w:val="24"/>
          <w:szCs w:val="24"/>
        </w:rPr>
        <w:t xml:space="preserve"> (</w:t>
      </w:r>
      <w:r w:rsidRPr="0005049B">
        <w:rPr>
          <w:rFonts w:eastAsia="Arial Unicode MS"/>
          <w:color w:val="272627"/>
          <w:sz w:val="24"/>
          <w:szCs w:val="24"/>
          <w:lang w:val="mk-MK"/>
        </w:rPr>
        <w:t>астма</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after="0"/>
        <w:ind w:left="880" w:right="-30"/>
        <w:rPr>
          <w:rFonts w:eastAsia="Arial Unicode MS"/>
          <w:color w:val="272627"/>
          <w:sz w:val="24"/>
          <w:szCs w:val="24"/>
        </w:rPr>
      </w:pPr>
      <w:r w:rsidRPr="0005049B">
        <w:rPr>
          <w:rFonts w:eastAsia="Arial Unicode MS"/>
          <w:color w:val="272627"/>
          <w:sz w:val="24"/>
          <w:szCs w:val="24"/>
          <w:lang w:val="mk-MK"/>
        </w:rPr>
        <w:t>-Респираторен дистрес</w:t>
      </w:r>
    </w:p>
    <w:p w:rsidR="00E7322A" w:rsidRPr="0005049B" w:rsidRDefault="00E7322A" w:rsidP="00E7322A">
      <w:pPr>
        <w:widowControl w:val="0"/>
        <w:numPr>
          <w:ilvl w:val="0"/>
          <w:numId w:val="25"/>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Тахипнеа</w:t>
      </w:r>
    </w:p>
    <w:p w:rsidR="00E7322A" w:rsidRPr="0005049B" w:rsidRDefault="00E7322A" w:rsidP="00E7322A">
      <w:pPr>
        <w:widowControl w:val="0"/>
        <w:numPr>
          <w:ilvl w:val="0"/>
          <w:numId w:val="25"/>
        </w:numPr>
        <w:autoSpaceDE w:val="0"/>
        <w:autoSpaceDN w:val="0"/>
        <w:adjustRightInd w:val="0"/>
        <w:spacing w:before="4" w:after="0"/>
        <w:ind w:right="-30"/>
        <w:rPr>
          <w:rFonts w:eastAsia="Arial Unicode MS"/>
          <w:color w:val="272627"/>
          <w:sz w:val="24"/>
          <w:szCs w:val="24"/>
        </w:rPr>
      </w:pPr>
      <w:r w:rsidRPr="0005049B">
        <w:rPr>
          <w:rFonts w:eastAsia="Arial Unicode MS"/>
          <w:color w:val="272627"/>
          <w:sz w:val="24"/>
          <w:szCs w:val="24"/>
          <w:lang w:val="mk-MK"/>
        </w:rPr>
        <w:t>Тахикардија</w:t>
      </w:r>
    </w:p>
    <w:p w:rsidR="00E7322A" w:rsidRPr="0005049B" w:rsidRDefault="00E7322A" w:rsidP="00E7322A">
      <w:pPr>
        <w:widowControl w:val="0"/>
        <w:numPr>
          <w:ilvl w:val="0"/>
          <w:numId w:val="25"/>
        </w:numPr>
        <w:autoSpaceDE w:val="0"/>
        <w:autoSpaceDN w:val="0"/>
        <w:adjustRightInd w:val="0"/>
        <w:spacing w:before="4" w:after="0"/>
        <w:ind w:right="-30"/>
        <w:rPr>
          <w:rFonts w:eastAsia="Arial Unicode MS"/>
          <w:color w:val="272627"/>
          <w:sz w:val="24"/>
          <w:szCs w:val="24"/>
        </w:rPr>
      </w:pPr>
      <w:r w:rsidRPr="0005049B">
        <w:rPr>
          <w:rFonts w:eastAsia="Arial Unicode MS"/>
          <w:color w:val="272627"/>
          <w:sz w:val="24"/>
          <w:szCs w:val="24"/>
          <w:lang w:val="mk-MK"/>
        </w:rPr>
        <w:t>Зголемен напор</w:t>
      </w:r>
      <w:r w:rsidRPr="0005049B">
        <w:rPr>
          <w:rFonts w:eastAsia="Arial Unicode MS"/>
          <w:color w:val="272627"/>
          <w:sz w:val="24"/>
          <w:szCs w:val="24"/>
        </w:rPr>
        <w:t xml:space="preserve"> (</w:t>
      </w:r>
      <w:r w:rsidRPr="0005049B">
        <w:rPr>
          <w:rFonts w:eastAsia="Arial Unicode MS"/>
          <w:color w:val="272627"/>
          <w:sz w:val="24"/>
          <w:szCs w:val="24"/>
          <w:lang w:val="mk-MK"/>
        </w:rPr>
        <w:t>назално бревтање</w:t>
      </w:r>
      <w:r w:rsidRPr="0005049B">
        <w:rPr>
          <w:rFonts w:eastAsia="Arial Unicode MS"/>
          <w:color w:val="272627"/>
          <w:sz w:val="24"/>
          <w:szCs w:val="24"/>
        </w:rPr>
        <w:t xml:space="preserve">, </w:t>
      </w:r>
      <w:r w:rsidRPr="0005049B">
        <w:rPr>
          <w:rFonts w:eastAsia="Arial Unicode MS"/>
          <w:color w:val="272627"/>
          <w:sz w:val="24"/>
          <w:szCs w:val="24"/>
          <w:lang w:val="mk-MK"/>
        </w:rPr>
        <w:t>ретракција на помошна дишна мускулатура</w:t>
      </w:r>
      <w:r w:rsidRPr="0005049B">
        <w:rPr>
          <w:rFonts w:eastAsia="Arial Unicode MS"/>
          <w:color w:val="272627"/>
          <w:sz w:val="24"/>
          <w:szCs w:val="24"/>
        </w:rPr>
        <w:t>)</w:t>
      </w:r>
    </w:p>
    <w:p w:rsidR="00E7322A" w:rsidRPr="0005049B" w:rsidRDefault="00E7322A" w:rsidP="00E7322A">
      <w:pPr>
        <w:widowControl w:val="0"/>
        <w:numPr>
          <w:ilvl w:val="0"/>
          <w:numId w:val="25"/>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Абнормални звуци</w:t>
      </w:r>
      <w:r w:rsidRPr="0005049B">
        <w:rPr>
          <w:rFonts w:eastAsia="Arial Unicode MS"/>
          <w:color w:val="272627"/>
          <w:sz w:val="24"/>
          <w:szCs w:val="24"/>
        </w:rPr>
        <w:t xml:space="preserve"> (</w:t>
      </w:r>
      <w:r w:rsidRPr="0005049B">
        <w:rPr>
          <w:rFonts w:eastAsia="Arial Unicode MS"/>
          <w:color w:val="272627"/>
          <w:sz w:val="24"/>
          <w:szCs w:val="24"/>
          <w:lang w:val="mk-MK"/>
        </w:rPr>
        <w:t>гровкање</w:t>
      </w:r>
      <w:r w:rsidRPr="0005049B">
        <w:rPr>
          <w:rFonts w:eastAsia="Arial Unicode MS"/>
          <w:color w:val="272627"/>
          <w:sz w:val="24"/>
          <w:szCs w:val="24"/>
        </w:rPr>
        <w:t>)</w:t>
      </w:r>
    </w:p>
    <w:p w:rsidR="00E7322A" w:rsidRPr="0005049B" w:rsidRDefault="00E7322A" w:rsidP="00E7322A">
      <w:pPr>
        <w:widowControl w:val="0"/>
        <w:numPr>
          <w:ilvl w:val="0"/>
          <w:numId w:val="25"/>
        </w:numPr>
        <w:autoSpaceDE w:val="0"/>
        <w:autoSpaceDN w:val="0"/>
        <w:adjustRightInd w:val="0"/>
        <w:spacing w:before="4" w:after="0"/>
        <w:ind w:right="-30"/>
        <w:rPr>
          <w:rFonts w:eastAsia="Arial Unicode MS"/>
          <w:color w:val="272627"/>
          <w:sz w:val="24"/>
          <w:szCs w:val="24"/>
        </w:rPr>
      </w:pPr>
      <w:r w:rsidRPr="0005049B">
        <w:rPr>
          <w:rFonts w:eastAsia="Arial Unicode MS"/>
          <w:color w:val="272627"/>
          <w:sz w:val="24"/>
          <w:szCs w:val="24"/>
          <w:lang w:val="mk-MK"/>
        </w:rPr>
        <w:t>Променет ментален статус</w:t>
      </w:r>
    </w:p>
    <w:p w:rsidR="00E7322A" w:rsidRPr="0005049B" w:rsidRDefault="00E7322A" w:rsidP="00E7322A">
      <w:pPr>
        <w:widowControl w:val="0"/>
        <w:autoSpaceDE w:val="0"/>
        <w:autoSpaceDN w:val="0"/>
        <w:adjustRightInd w:val="0"/>
        <w:spacing w:after="0" w:line="240" w:lineRule="auto"/>
        <w:ind w:right="40"/>
        <w:rPr>
          <w:rFonts w:eastAsia="Arial Unicode MS"/>
          <w:b/>
          <w:color w:val="272627"/>
          <w:sz w:val="28"/>
          <w:szCs w:val="28"/>
          <w:lang w:val="mk-MK"/>
        </w:rPr>
      </w:pPr>
    </w:p>
    <w:p w:rsidR="00E7322A" w:rsidRPr="0005049B" w:rsidRDefault="00E7322A" w:rsidP="00E7322A">
      <w:pPr>
        <w:widowControl w:val="0"/>
        <w:autoSpaceDE w:val="0"/>
        <w:autoSpaceDN w:val="0"/>
        <w:adjustRightInd w:val="0"/>
        <w:spacing w:after="0" w:line="240" w:lineRule="auto"/>
        <w:ind w:right="40"/>
        <w:rPr>
          <w:rFonts w:eastAsia="Arial Unicode MS"/>
          <w:b/>
          <w:color w:val="272627"/>
          <w:sz w:val="28"/>
          <w:szCs w:val="28"/>
          <w:lang w:val="mk-MK"/>
        </w:rPr>
      </w:pPr>
      <w:r w:rsidRPr="0005049B">
        <w:rPr>
          <w:rFonts w:eastAsia="Arial Unicode MS"/>
          <w:b/>
          <w:color w:val="272627"/>
          <w:sz w:val="28"/>
          <w:szCs w:val="28"/>
          <w:lang w:val="mk-MK"/>
        </w:rPr>
        <w:t xml:space="preserve">Употреба на ресурси при користење на </w:t>
      </w:r>
      <w:r w:rsidRPr="0005049B">
        <w:rPr>
          <w:rFonts w:eastAsia="Arial Unicode MS"/>
          <w:b/>
          <w:color w:val="272627"/>
          <w:sz w:val="28"/>
          <w:szCs w:val="28"/>
        </w:rPr>
        <w:t xml:space="preserve">ESI </w:t>
      </w:r>
      <w:r w:rsidRPr="0005049B">
        <w:rPr>
          <w:rFonts w:eastAsia="Arial Unicode MS"/>
          <w:b/>
          <w:color w:val="272627"/>
          <w:sz w:val="28"/>
          <w:szCs w:val="28"/>
          <w:lang w:val="mk-MK"/>
        </w:rPr>
        <w:t>кај педијатриски пациенти</w:t>
      </w:r>
    </w:p>
    <w:p w:rsidR="00E7322A" w:rsidRPr="0005049B" w:rsidRDefault="00E7322A" w:rsidP="00E7322A">
      <w:pPr>
        <w:widowControl w:val="0"/>
        <w:autoSpaceDE w:val="0"/>
        <w:autoSpaceDN w:val="0"/>
        <w:adjustRightInd w:val="0"/>
        <w:spacing w:after="0" w:line="240" w:lineRule="auto"/>
        <w:ind w:right="40"/>
        <w:rPr>
          <w:rFonts w:eastAsia="Arial Unicode MS"/>
          <w:b/>
          <w:color w:val="272627"/>
          <w:sz w:val="28"/>
          <w:szCs w:val="28"/>
          <w:lang w:val="mk-MK"/>
        </w:rPr>
      </w:pPr>
    </w:p>
    <w:p w:rsidR="00E7322A" w:rsidRPr="0005049B" w:rsidRDefault="00E7322A" w:rsidP="00E7322A">
      <w:pPr>
        <w:widowControl w:val="0"/>
        <w:autoSpaceDE w:val="0"/>
        <w:autoSpaceDN w:val="0"/>
        <w:adjustRightInd w:val="0"/>
        <w:spacing w:after="0"/>
        <w:ind w:right="-13"/>
        <w:rPr>
          <w:rFonts w:eastAsia="Arial Unicode MS"/>
          <w:color w:val="272627"/>
          <w:sz w:val="24"/>
          <w:szCs w:val="24"/>
          <w:lang w:val="mk-MK"/>
        </w:rPr>
      </w:pPr>
      <w:r w:rsidRPr="0005049B">
        <w:rPr>
          <w:rFonts w:eastAsia="Arial Unicode MS"/>
          <w:color w:val="272627"/>
          <w:sz w:val="24"/>
          <w:szCs w:val="24"/>
          <w:lang w:val="mk-MK"/>
        </w:rPr>
        <w:t xml:space="preserve">Како и при користење на </w:t>
      </w:r>
      <w:r w:rsidRPr="0005049B">
        <w:rPr>
          <w:rFonts w:eastAsia="Arial Unicode MS"/>
          <w:color w:val="272627"/>
          <w:sz w:val="24"/>
          <w:szCs w:val="24"/>
        </w:rPr>
        <w:t xml:space="preserve">ESI </w:t>
      </w:r>
      <w:r w:rsidRPr="0005049B">
        <w:rPr>
          <w:rFonts w:eastAsia="Arial Unicode MS"/>
          <w:color w:val="272627"/>
          <w:sz w:val="24"/>
          <w:szCs w:val="24"/>
          <w:lang w:val="mk-MK"/>
        </w:rPr>
        <w:t>за возрасни пациенти</w:t>
      </w:r>
      <w:r w:rsidRPr="0005049B">
        <w:rPr>
          <w:rFonts w:eastAsia="Arial Unicode MS"/>
          <w:color w:val="272627"/>
          <w:sz w:val="24"/>
          <w:szCs w:val="24"/>
        </w:rPr>
        <w:t xml:space="preserve">, </w:t>
      </w:r>
      <w:r w:rsidRPr="0005049B">
        <w:rPr>
          <w:rFonts w:eastAsia="Arial Unicode MS"/>
          <w:color w:val="272627"/>
          <w:sz w:val="24"/>
          <w:szCs w:val="24"/>
          <w:lang w:val="mk-MK"/>
        </w:rPr>
        <w:t>нивното користење вклучува прогноза на ресурсите за деца како начин на диференцијација на трите пониски степени на акутност,</w:t>
      </w:r>
      <w:r w:rsidRPr="0005049B">
        <w:rPr>
          <w:rFonts w:eastAsia="Arial Unicode MS"/>
          <w:color w:val="272627"/>
          <w:sz w:val="24"/>
          <w:szCs w:val="24"/>
        </w:rPr>
        <w:t xml:space="preserve"> ESI </w:t>
      </w:r>
      <w:r w:rsidRPr="0005049B">
        <w:rPr>
          <w:rFonts w:eastAsia="Arial Unicode MS"/>
          <w:color w:val="272627"/>
          <w:sz w:val="24"/>
          <w:szCs w:val="24"/>
          <w:lang w:val="mk-MK"/>
        </w:rPr>
        <w:t>степени</w:t>
      </w:r>
      <w:r w:rsidRPr="0005049B">
        <w:rPr>
          <w:rFonts w:eastAsia="Arial Unicode MS"/>
          <w:color w:val="272627"/>
          <w:sz w:val="24"/>
          <w:szCs w:val="24"/>
        </w:rPr>
        <w:t xml:space="preserve"> 3</w:t>
      </w:r>
      <w:r w:rsidRPr="0005049B">
        <w:rPr>
          <w:rFonts w:eastAsia="Arial Unicode MS"/>
          <w:color w:val="272627"/>
          <w:sz w:val="24"/>
          <w:szCs w:val="24"/>
          <w:lang w:val="mk-MK"/>
        </w:rPr>
        <w:t>,</w:t>
      </w:r>
      <w:r w:rsidRPr="0005049B">
        <w:rPr>
          <w:rFonts w:eastAsia="Arial Unicode MS"/>
          <w:color w:val="272627"/>
          <w:sz w:val="24"/>
          <w:szCs w:val="24"/>
        </w:rPr>
        <w:t xml:space="preserve"> 4</w:t>
      </w:r>
      <w:r w:rsidRPr="0005049B">
        <w:rPr>
          <w:rFonts w:eastAsia="Arial Unicode MS"/>
          <w:color w:val="272627"/>
          <w:sz w:val="24"/>
          <w:szCs w:val="24"/>
          <w:lang w:val="mk-MK"/>
        </w:rPr>
        <w:t xml:space="preserve"> и</w:t>
      </w:r>
      <w:r w:rsidRPr="0005049B">
        <w:rPr>
          <w:rFonts w:eastAsia="Arial Unicode MS"/>
          <w:color w:val="272627"/>
          <w:sz w:val="24"/>
          <w:szCs w:val="24"/>
        </w:rPr>
        <w:t xml:space="preserve"> 5.  </w:t>
      </w:r>
      <w:r w:rsidRPr="0005049B">
        <w:rPr>
          <w:rFonts w:eastAsia="Arial Unicode MS"/>
          <w:color w:val="272627"/>
          <w:sz w:val="24"/>
          <w:szCs w:val="24"/>
          <w:lang w:val="mk-MK"/>
        </w:rPr>
        <w:t>Понекогаш е предизвик да се прогнозира потребата од ресурси кај педијатриските пациенти</w:t>
      </w:r>
      <w:r w:rsidRPr="0005049B">
        <w:rPr>
          <w:rFonts w:eastAsia="Arial Unicode MS"/>
          <w:color w:val="272627"/>
          <w:sz w:val="24"/>
          <w:szCs w:val="24"/>
        </w:rPr>
        <w:t xml:space="preserve">. </w:t>
      </w:r>
      <w:r w:rsidRPr="0005049B">
        <w:rPr>
          <w:rFonts w:eastAsia="Arial Unicode MS"/>
          <w:color w:val="272627"/>
          <w:sz w:val="24"/>
          <w:szCs w:val="24"/>
          <w:lang w:val="mk-MK"/>
        </w:rPr>
        <w:t>На тријажната сестра може да и биде посебно тешко</w:t>
      </w:r>
      <w:r w:rsidRPr="0005049B">
        <w:rPr>
          <w:rFonts w:eastAsia="Arial Unicode MS"/>
          <w:color w:val="272627"/>
          <w:sz w:val="24"/>
          <w:szCs w:val="24"/>
        </w:rPr>
        <w:t xml:space="preserve"> </w:t>
      </w:r>
      <w:r w:rsidRPr="0005049B">
        <w:rPr>
          <w:sz w:val="24"/>
          <w:szCs w:val="24"/>
          <w:lang w:val="mk-MK"/>
        </w:rPr>
        <w:t xml:space="preserve">да ги </w:t>
      </w:r>
      <w:r w:rsidRPr="0005049B">
        <w:rPr>
          <w:rFonts w:eastAsia="Arial Unicode MS"/>
          <w:color w:val="272627"/>
          <w:sz w:val="24"/>
          <w:szCs w:val="24"/>
          <w:lang w:val="mk-MK"/>
        </w:rPr>
        <w:t xml:space="preserve">диференцира педијатриските пациенти на кои им се потребни два ресурси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3), </w:t>
      </w:r>
      <w:r w:rsidRPr="0005049B">
        <w:rPr>
          <w:rFonts w:eastAsia="Arial Unicode MS"/>
          <w:color w:val="272627"/>
          <w:sz w:val="24"/>
          <w:szCs w:val="24"/>
          <w:lang w:val="mk-MK"/>
        </w:rPr>
        <w:t>наспроти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оние на кои им е потребен еден ресурс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4), или никаков ресурс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5).</w:t>
      </w:r>
      <w:r w:rsidRPr="0005049B">
        <w:rPr>
          <w:rFonts w:eastAsia="Arial Unicode MS"/>
          <w:color w:val="272627"/>
          <w:sz w:val="24"/>
          <w:szCs w:val="24"/>
          <w:lang w:val="mk-MK"/>
        </w:rPr>
        <w:t xml:space="preserve"> Една од причините за ова е што некои состојби побаруваат различен број на ресурси кај деца, за разлика од возрасните.</w:t>
      </w:r>
      <w:r w:rsidRPr="0005049B">
        <w:rPr>
          <w:rFonts w:eastAsia="Arial Unicode MS"/>
          <w:color w:val="272627"/>
          <w:sz w:val="24"/>
          <w:szCs w:val="24"/>
        </w:rPr>
        <w:t xml:space="preserve"> </w:t>
      </w:r>
      <w:r w:rsidRPr="0005049B">
        <w:rPr>
          <w:rFonts w:eastAsia="Arial Unicode MS"/>
          <w:color w:val="272627"/>
          <w:sz w:val="24"/>
          <w:szCs w:val="24"/>
          <w:lang w:val="mk-MK"/>
        </w:rPr>
        <w:t xml:space="preserve">Испитувањата покажаа дека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5 </w:t>
      </w:r>
      <w:r w:rsidRPr="0005049B">
        <w:rPr>
          <w:rFonts w:eastAsia="Arial Unicode MS"/>
          <w:color w:val="272627"/>
          <w:sz w:val="24"/>
          <w:szCs w:val="24"/>
          <w:lang w:val="mk-MK"/>
        </w:rPr>
        <w:t>е помалку користен кај педијатриски пациенти</w:t>
      </w:r>
      <w:r w:rsidRPr="0005049B">
        <w:rPr>
          <w:rFonts w:eastAsia="Arial Unicode MS"/>
          <w:color w:val="272627"/>
          <w:sz w:val="24"/>
          <w:szCs w:val="24"/>
        </w:rPr>
        <w:t xml:space="preserve">. </w:t>
      </w:r>
      <w:r w:rsidRPr="0005049B">
        <w:rPr>
          <w:rFonts w:eastAsia="Arial Unicode MS"/>
          <w:color w:val="272627"/>
          <w:sz w:val="24"/>
          <w:szCs w:val="24"/>
          <w:lang w:val="mk-MK"/>
        </w:rPr>
        <w:t>Овие прашања ќе бидат разгледани во оваа секција.</w:t>
      </w:r>
    </w:p>
    <w:p w:rsidR="00E7322A" w:rsidRPr="0005049B" w:rsidRDefault="00E7322A" w:rsidP="00E7322A">
      <w:pPr>
        <w:widowControl w:val="0"/>
        <w:autoSpaceDE w:val="0"/>
        <w:autoSpaceDN w:val="0"/>
        <w:adjustRightInd w:val="0"/>
        <w:spacing w:before="44" w:after="0"/>
        <w:ind w:right="-30"/>
        <w:rPr>
          <w:rFonts w:eastAsia="Arial Unicode MS"/>
          <w:color w:val="272627"/>
          <w:sz w:val="24"/>
          <w:szCs w:val="24"/>
          <w:lang w:val="mk-MK"/>
        </w:rPr>
      </w:pPr>
    </w:p>
    <w:p w:rsidR="00E7322A" w:rsidRPr="0005049B" w:rsidRDefault="00E7322A" w:rsidP="00E7322A">
      <w:pPr>
        <w:widowControl w:val="0"/>
        <w:autoSpaceDE w:val="0"/>
        <w:autoSpaceDN w:val="0"/>
        <w:adjustRightInd w:val="0"/>
        <w:spacing w:before="44" w:after="0"/>
        <w:ind w:right="-30"/>
        <w:rPr>
          <w:rFonts w:eastAsia="Arial Unicode MS"/>
          <w:color w:val="272627"/>
          <w:sz w:val="24"/>
          <w:szCs w:val="24"/>
          <w:lang w:val="mk-MK"/>
        </w:rPr>
      </w:pPr>
      <w:r w:rsidRPr="0005049B">
        <w:rPr>
          <w:rFonts w:eastAsia="Arial Unicode MS"/>
          <w:color w:val="272627"/>
          <w:sz w:val="24"/>
          <w:szCs w:val="24"/>
          <w:lang w:val="mk-MK"/>
        </w:rPr>
        <w:t xml:space="preserve">Педијатриските пациенти понекогаш наложуваат да бидат класифицирани во различен </w:t>
      </w:r>
      <w:r w:rsidRPr="0005049B">
        <w:rPr>
          <w:rFonts w:eastAsia="Arial Unicode MS"/>
          <w:color w:val="272627"/>
          <w:sz w:val="24"/>
          <w:szCs w:val="24"/>
        </w:rPr>
        <w:t>ESI</w:t>
      </w:r>
      <w:r w:rsidRPr="0005049B">
        <w:rPr>
          <w:rFonts w:eastAsia="Arial Unicode MS"/>
          <w:color w:val="272627"/>
          <w:sz w:val="24"/>
          <w:szCs w:val="24"/>
          <w:lang w:val="mk-MK"/>
        </w:rPr>
        <w:t xml:space="preserve"> степен од возрасните, а за сличен проблем. На пример, возрасните со лацерација која треба да се сутурира, типично се класифицираат како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4.</w:t>
      </w:r>
      <w:r w:rsidRPr="0005049B">
        <w:rPr>
          <w:rFonts w:eastAsia="Arial Unicode MS"/>
          <w:color w:val="272627"/>
          <w:sz w:val="24"/>
          <w:szCs w:val="24"/>
        </w:rPr>
        <w:t xml:space="preserve"> </w:t>
      </w:r>
      <w:r w:rsidRPr="0005049B">
        <w:rPr>
          <w:rFonts w:eastAsia="Arial Unicode MS"/>
          <w:color w:val="272627"/>
          <w:sz w:val="24"/>
          <w:szCs w:val="24"/>
          <w:lang w:val="mk-MK"/>
        </w:rPr>
        <w:t xml:space="preserve">Меѓутоа, кај некои </w:t>
      </w:r>
      <w:r w:rsidRPr="0005049B">
        <w:rPr>
          <w:rFonts w:eastAsia="Arial Unicode MS"/>
          <w:color w:val="272627"/>
          <w:sz w:val="24"/>
          <w:szCs w:val="24"/>
          <w:lang w:val="mk-MK"/>
        </w:rPr>
        <w:lastRenderedPageBreak/>
        <w:t>педијатриски пациенти може да биде потребна седација за сутура на лацерацијата, особено ако се работи за предшколска возраст или ако се посебно агитирани и некооперативни.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Седацијата вклучува поставување на и.в. линија, администрација на и.в. лекови, и ажурно следење, затоа сите пациенти со седација се класифицирани најмалку како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3, базирано на нивните потреби од повеќе од еден ресурс.</w:t>
      </w:r>
      <w:r w:rsidRPr="0005049B">
        <w:rPr>
          <w:rFonts w:eastAsia="Arial Unicode MS"/>
          <w:color w:val="272627"/>
          <w:sz w:val="24"/>
          <w:szCs w:val="24"/>
        </w:rPr>
        <w:t xml:space="preserve"> </w:t>
      </w:r>
      <w:r w:rsidRPr="0005049B">
        <w:rPr>
          <w:rFonts w:eastAsia="Arial Unicode MS"/>
          <w:color w:val="272627"/>
          <w:sz w:val="24"/>
          <w:szCs w:val="24"/>
          <w:lang w:val="mk-MK"/>
        </w:rPr>
        <w:t>Следува листа на примери на деца кои се кандидати за седација.</w:t>
      </w:r>
    </w:p>
    <w:p w:rsidR="00E7322A" w:rsidRPr="0005049B" w:rsidRDefault="00E7322A" w:rsidP="00E7322A">
      <w:pPr>
        <w:widowControl w:val="0"/>
        <w:numPr>
          <w:ilvl w:val="0"/>
          <w:numId w:val="18"/>
        </w:numPr>
        <w:autoSpaceDE w:val="0"/>
        <w:autoSpaceDN w:val="0"/>
        <w:adjustRightInd w:val="0"/>
        <w:spacing w:before="204" w:after="0"/>
        <w:ind w:right="-30"/>
        <w:rPr>
          <w:rFonts w:eastAsia="Arial Unicode MS"/>
          <w:color w:val="272627"/>
          <w:sz w:val="24"/>
          <w:szCs w:val="24"/>
          <w:lang w:val="mk-MK"/>
        </w:rPr>
      </w:pPr>
      <w:r w:rsidRPr="0005049B">
        <w:rPr>
          <w:rFonts w:eastAsia="Arial Unicode MS"/>
          <w:color w:val="272627"/>
          <w:sz w:val="24"/>
          <w:szCs w:val="24"/>
          <w:lang w:val="mk-MK"/>
        </w:rPr>
        <w:t>Третман на фрактура или дислокација во ургентното одделение</w:t>
      </w:r>
    </w:p>
    <w:p w:rsidR="00E7322A" w:rsidRPr="0005049B" w:rsidRDefault="00E7322A" w:rsidP="00E7322A">
      <w:pPr>
        <w:widowControl w:val="0"/>
        <w:numPr>
          <w:ilvl w:val="0"/>
          <w:numId w:val="18"/>
        </w:numPr>
        <w:autoSpaceDE w:val="0"/>
        <w:autoSpaceDN w:val="0"/>
        <w:adjustRightInd w:val="0"/>
        <w:spacing w:before="204" w:after="0"/>
        <w:ind w:right="-30"/>
        <w:rPr>
          <w:rFonts w:eastAsia="Arial Unicode MS"/>
          <w:color w:val="272627"/>
          <w:sz w:val="24"/>
          <w:szCs w:val="24"/>
          <w:lang w:val="mk-MK"/>
        </w:rPr>
      </w:pPr>
      <w:r w:rsidRPr="0005049B">
        <w:rPr>
          <w:rFonts w:eastAsia="Arial Unicode MS"/>
          <w:color w:val="272627"/>
          <w:sz w:val="24"/>
          <w:szCs w:val="24"/>
          <w:lang w:val="mk-MK"/>
        </w:rPr>
        <w:t>Комплицирани лацерации, како</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before="44" w:after="0"/>
        <w:ind w:left="720" w:right="346"/>
        <w:rPr>
          <w:rFonts w:eastAsia="Arial Unicode MS"/>
          <w:color w:val="272627"/>
          <w:sz w:val="24"/>
          <w:szCs w:val="24"/>
        </w:rPr>
      </w:pPr>
      <w:r w:rsidRPr="0005049B">
        <w:rPr>
          <w:rFonts w:eastAsia="Arial Unicode MS"/>
          <w:color w:val="272627"/>
          <w:sz w:val="24"/>
          <w:szCs w:val="24"/>
          <w:lang w:val="mk-MK"/>
        </w:rPr>
        <w:t>-Комплексни фацијални</w:t>
      </w:r>
      <w:r w:rsidRPr="0005049B">
        <w:rPr>
          <w:rFonts w:eastAsia="Arial Unicode MS"/>
          <w:color w:val="272627"/>
          <w:sz w:val="24"/>
          <w:szCs w:val="24"/>
        </w:rPr>
        <w:t>/</w:t>
      </w:r>
      <w:r w:rsidRPr="0005049B">
        <w:rPr>
          <w:rFonts w:eastAsia="Arial Unicode MS"/>
          <w:color w:val="272627"/>
          <w:sz w:val="24"/>
          <w:szCs w:val="24"/>
          <w:lang w:val="mk-MK"/>
        </w:rPr>
        <w:t>интраорални лацерации</w:t>
      </w:r>
    </w:p>
    <w:p w:rsidR="00E7322A" w:rsidRPr="0005049B" w:rsidRDefault="00E7322A" w:rsidP="00E7322A">
      <w:pPr>
        <w:widowControl w:val="0"/>
        <w:autoSpaceDE w:val="0"/>
        <w:autoSpaceDN w:val="0"/>
        <w:adjustRightInd w:val="0"/>
        <w:spacing w:before="44" w:after="0"/>
        <w:ind w:left="720" w:right="346"/>
        <w:rPr>
          <w:rFonts w:eastAsia="Arial Unicode MS"/>
          <w:color w:val="272627"/>
          <w:sz w:val="24"/>
          <w:szCs w:val="24"/>
          <w:lang w:val="mk-MK"/>
        </w:rPr>
      </w:pPr>
      <w:r w:rsidRPr="0005049B">
        <w:rPr>
          <w:rFonts w:eastAsia="Arial Unicode MS"/>
          <w:color w:val="272627"/>
          <w:sz w:val="24"/>
          <w:szCs w:val="24"/>
          <w:lang w:val="mk-MK"/>
        </w:rPr>
        <w:t>-Лацерации преку вермилион</w:t>
      </w:r>
    </w:p>
    <w:p w:rsidR="00E7322A" w:rsidRPr="0005049B" w:rsidRDefault="00E7322A" w:rsidP="00E7322A">
      <w:pPr>
        <w:widowControl w:val="0"/>
        <w:autoSpaceDE w:val="0"/>
        <w:autoSpaceDN w:val="0"/>
        <w:adjustRightInd w:val="0"/>
        <w:spacing w:before="4" w:after="0"/>
        <w:ind w:left="720" w:right="-30"/>
        <w:rPr>
          <w:rFonts w:eastAsia="Arial Unicode MS"/>
          <w:color w:val="272627"/>
          <w:sz w:val="24"/>
          <w:szCs w:val="24"/>
        </w:rPr>
      </w:pPr>
      <w:r w:rsidRPr="0005049B">
        <w:rPr>
          <w:rFonts w:eastAsia="Arial Unicode MS"/>
          <w:color w:val="272627"/>
          <w:sz w:val="24"/>
          <w:szCs w:val="24"/>
          <w:lang w:val="mk-MK"/>
        </w:rPr>
        <w:t>-Лацерации кај кои е потребно затворање во повеќе слоеви</w:t>
      </w:r>
    </w:p>
    <w:p w:rsidR="00E7322A" w:rsidRPr="0005049B" w:rsidRDefault="00E7322A" w:rsidP="00E7322A">
      <w:pPr>
        <w:widowControl w:val="0"/>
        <w:autoSpaceDE w:val="0"/>
        <w:autoSpaceDN w:val="0"/>
        <w:adjustRightInd w:val="0"/>
        <w:spacing w:after="0"/>
        <w:ind w:left="720" w:right="-30"/>
        <w:rPr>
          <w:rFonts w:eastAsia="Arial Unicode MS"/>
          <w:color w:val="272627"/>
          <w:sz w:val="24"/>
          <w:szCs w:val="24"/>
        </w:rPr>
      </w:pPr>
      <w:r w:rsidRPr="0005049B">
        <w:rPr>
          <w:rFonts w:eastAsia="Arial Unicode MS"/>
          <w:color w:val="272627"/>
          <w:sz w:val="24"/>
          <w:szCs w:val="24"/>
          <w:lang w:val="mk-MK"/>
        </w:rPr>
        <w:t>-Екстремно нечисти или контаминирани рани</w:t>
      </w:r>
    </w:p>
    <w:p w:rsidR="00E7322A" w:rsidRPr="0005049B" w:rsidRDefault="00E7322A" w:rsidP="00E7322A">
      <w:pPr>
        <w:widowControl w:val="0"/>
        <w:numPr>
          <w:ilvl w:val="0"/>
          <w:numId w:val="18"/>
        </w:numPr>
        <w:autoSpaceDE w:val="0"/>
        <w:autoSpaceDN w:val="0"/>
        <w:adjustRightInd w:val="0"/>
        <w:spacing w:before="44" w:after="0"/>
        <w:ind w:right="-30"/>
        <w:rPr>
          <w:rFonts w:eastAsia="Arial Unicode MS"/>
          <w:color w:val="272627"/>
          <w:sz w:val="24"/>
          <w:szCs w:val="24"/>
        </w:rPr>
      </w:pPr>
      <w:r w:rsidRPr="0005049B">
        <w:rPr>
          <w:rFonts w:eastAsia="Arial Unicode MS"/>
          <w:color w:val="272627"/>
          <w:sz w:val="24"/>
          <w:szCs w:val="24"/>
        </w:rPr>
        <w:t xml:space="preserve">CT/MRI </w:t>
      </w:r>
      <w:r w:rsidRPr="0005049B">
        <w:rPr>
          <w:rFonts w:eastAsia="Arial Unicode MS"/>
          <w:color w:val="272627"/>
          <w:sz w:val="24"/>
          <w:szCs w:val="24"/>
          <w:lang w:val="mk-MK"/>
        </w:rPr>
        <w:t>процедури или</w:t>
      </w:r>
      <w:r w:rsidRPr="0005049B">
        <w:rPr>
          <w:rFonts w:eastAsia="Arial Unicode MS"/>
          <w:color w:val="272627"/>
          <w:sz w:val="24"/>
          <w:szCs w:val="24"/>
        </w:rPr>
        <w:t xml:space="preserve"> </w:t>
      </w:r>
      <w:r w:rsidRPr="0005049B">
        <w:rPr>
          <w:rFonts w:eastAsia="Arial Unicode MS"/>
          <w:color w:val="272627"/>
          <w:sz w:val="24"/>
          <w:szCs w:val="24"/>
          <w:lang w:val="mk-MK"/>
        </w:rPr>
        <w:t>процедури водени под визуелна контрола</w:t>
      </w:r>
      <w:r w:rsidRPr="0005049B">
        <w:rPr>
          <w:rFonts w:eastAsia="Arial Unicode MS"/>
          <w:color w:val="272627"/>
          <w:sz w:val="24"/>
          <w:szCs w:val="24"/>
        </w:rPr>
        <w:t xml:space="preserve"> (</w:t>
      </w:r>
      <w:r w:rsidRPr="0005049B">
        <w:rPr>
          <w:rFonts w:eastAsia="Arial Unicode MS"/>
          <w:color w:val="272627"/>
          <w:sz w:val="24"/>
          <w:szCs w:val="24"/>
          <w:lang w:val="mk-MK"/>
        </w:rPr>
        <w:t>пр.аспирација на зглоб под контрола со ултразвук, или флуороскопија</w:t>
      </w:r>
      <w:r w:rsidRPr="0005049B">
        <w:rPr>
          <w:rFonts w:eastAsia="Arial Unicode MS"/>
          <w:color w:val="272627"/>
          <w:sz w:val="24"/>
          <w:szCs w:val="24"/>
        </w:rPr>
        <w:t>)</w:t>
      </w:r>
    </w:p>
    <w:p w:rsidR="00E7322A" w:rsidRPr="0005049B" w:rsidRDefault="00E7322A" w:rsidP="00E7322A">
      <w:pPr>
        <w:widowControl w:val="0"/>
        <w:numPr>
          <w:ilvl w:val="0"/>
          <w:numId w:val="18"/>
        </w:numPr>
        <w:autoSpaceDE w:val="0"/>
        <w:autoSpaceDN w:val="0"/>
        <w:adjustRightInd w:val="0"/>
        <w:spacing w:before="44" w:after="0"/>
        <w:ind w:right="1032"/>
        <w:rPr>
          <w:rFonts w:eastAsia="Arial Unicode MS"/>
          <w:color w:val="272627"/>
          <w:sz w:val="24"/>
          <w:szCs w:val="24"/>
          <w:lang w:val="mk-MK"/>
        </w:rPr>
      </w:pPr>
      <w:r w:rsidRPr="0005049B">
        <w:rPr>
          <w:rFonts w:eastAsia="Arial Unicode MS"/>
          <w:color w:val="272627"/>
          <w:sz w:val="24"/>
          <w:szCs w:val="24"/>
          <w:lang w:val="mk-MK"/>
        </w:rPr>
        <w:t>Лумбални пункции</w:t>
      </w:r>
      <w:r w:rsidRPr="0005049B">
        <w:rPr>
          <w:rFonts w:eastAsia="Arial Unicode MS"/>
          <w:color w:val="272627"/>
          <w:sz w:val="24"/>
          <w:szCs w:val="24"/>
        </w:rPr>
        <w:t xml:space="preserve"> (</w:t>
      </w:r>
      <w:r w:rsidRPr="0005049B">
        <w:rPr>
          <w:rFonts w:eastAsia="Arial Unicode MS"/>
          <w:color w:val="272627"/>
          <w:sz w:val="24"/>
          <w:szCs w:val="24"/>
          <w:lang w:val="mk-MK"/>
        </w:rPr>
        <w:t>освен кај доенчиња</w:t>
      </w:r>
      <w:r w:rsidRPr="0005049B">
        <w:rPr>
          <w:rFonts w:eastAsia="Arial Unicode MS"/>
          <w:color w:val="272627"/>
          <w:sz w:val="24"/>
          <w:szCs w:val="24"/>
        </w:rPr>
        <w:t>)</w:t>
      </w:r>
    </w:p>
    <w:p w:rsidR="00E7322A" w:rsidRPr="0005049B" w:rsidRDefault="00E7322A" w:rsidP="00E7322A">
      <w:pPr>
        <w:widowControl w:val="0"/>
        <w:numPr>
          <w:ilvl w:val="0"/>
          <w:numId w:val="18"/>
        </w:numPr>
        <w:autoSpaceDE w:val="0"/>
        <w:autoSpaceDN w:val="0"/>
        <w:adjustRightInd w:val="0"/>
        <w:spacing w:before="44" w:after="0"/>
        <w:ind w:right="1032"/>
        <w:rPr>
          <w:rFonts w:eastAsia="Arial Unicode MS"/>
          <w:color w:val="272627"/>
          <w:sz w:val="24"/>
          <w:szCs w:val="24"/>
          <w:lang w:val="mk-MK"/>
        </w:rPr>
      </w:pPr>
      <w:r w:rsidRPr="0005049B">
        <w:rPr>
          <w:rFonts w:eastAsia="Arial Unicode MS"/>
          <w:color w:val="272627"/>
          <w:sz w:val="24"/>
          <w:szCs w:val="24"/>
          <w:lang w:val="mk-MK"/>
        </w:rPr>
        <w:t>Инсерции на торакални дренови.</w:t>
      </w:r>
    </w:p>
    <w:p w:rsidR="00E7322A" w:rsidRPr="0005049B" w:rsidRDefault="00E7322A" w:rsidP="00E7322A">
      <w:pPr>
        <w:widowControl w:val="0"/>
        <w:autoSpaceDE w:val="0"/>
        <w:autoSpaceDN w:val="0"/>
        <w:adjustRightInd w:val="0"/>
        <w:spacing w:before="44" w:after="0"/>
        <w:ind w:left="160" w:right="1032"/>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286" w:firstLine="720"/>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286"/>
        <w:rPr>
          <w:rFonts w:eastAsia="Arial Unicode MS"/>
          <w:color w:val="272627"/>
          <w:sz w:val="24"/>
          <w:szCs w:val="24"/>
        </w:rPr>
      </w:pPr>
      <w:r w:rsidRPr="0005049B">
        <w:rPr>
          <w:rFonts w:eastAsia="Arial Unicode MS"/>
          <w:color w:val="272627"/>
          <w:sz w:val="24"/>
          <w:szCs w:val="24"/>
          <w:lang w:val="mk-MK"/>
        </w:rPr>
        <w:t xml:space="preserve">Важно е да се запомни дека </w:t>
      </w:r>
      <w:r w:rsidRPr="0005049B">
        <w:rPr>
          <w:rFonts w:eastAsia="Arial Unicode MS"/>
          <w:color w:val="272627"/>
          <w:sz w:val="24"/>
          <w:szCs w:val="24"/>
        </w:rPr>
        <w:t xml:space="preserve">ESI </w:t>
      </w:r>
      <w:r w:rsidRPr="0005049B">
        <w:rPr>
          <w:rFonts w:eastAsia="Arial Unicode MS"/>
          <w:color w:val="272627"/>
          <w:sz w:val="24"/>
          <w:szCs w:val="24"/>
          <w:lang w:val="mk-MK"/>
        </w:rPr>
        <w:t>не е мерка за обемот на работа на тријажната сестра.</w:t>
      </w:r>
      <w:r w:rsidRPr="0005049B">
        <w:rPr>
          <w:rFonts w:eastAsia="Arial Unicode MS"/>
          <w:color w:val="272627"/>
          <w:sz w:val="24"/>
          <w:szCs w:val="24"/>
        </w:rPr>
        <w:t xml:space="preserve"> </w:t>
      </w:r>
      <w:r w:rsidRPr="0005049B">
        <w:rPr>
          <w:rFonts w:eastAsia="Arial Unicode MS"/>
          <w:color w:val="272627"/>
          <w:sz w:val="24"/>
          <w:szCs w:val="24"/>
          <w:lang w:val="mk-MK"/>
        </w:rPr>
        <w:t xml:space="preserve"> Ресурсите се користат во</w:t>
      </w:r>
      <w:r w:rsidRPr="0005049B">
        <w:rPr>
          <w:rFonts w:eastAsia="Arial Unicode MS"/>
          <w:color w:val="272627"/>
          <w:sz w:val="24"/>
          <w:szCs w:val="24"/>
        </w:rPr>
        <w:t xml:space="preserve"> ESI</w:t>
      </w:r>
      <w:r w:rsidRPr="0005049B">
        <w:rPr>
          <w:rFonts w:eastAsia="Arial Unicode MS"/>
          <w:color w:val="272627"/>
          <w:sz w:val="24"/>
          <w:szCs w:val="24"/>
          <w:lang w:val="mk-MK"/>
        </w:rPr>
        <w:t xml:space="preserve"> како индикатори за акутност</w:t>
      </w:r>
      <w:r w:rsidRPr="0005049B">
        <w:rPr>
          <w:rFonts w:eastAsia="Arial Unicode MS"/>
          <w:color w:val="272627"/>
          <w:sz w:val="24"/>
          <w:szCs w:val="24"/>
        </w:rPr>
        <w:t>.</w:t>
      </w:r>
      <w:r w:rsidRPr="0005049B">
        <w:rPr>
          <w:rFonts w:eastAsia="Arial Unicode MS"/>
          <w:color w:val="272627"/>
          <w:sz w:val="24"/>
          <w:szCs w:val="24"/>
          <w:lang w:val="mk-MK"/>
        </w:rPr>
        <w:t xml:space="preserve"> Дете со мала абразија </w:t>
      </w:r>
      <w:r w:rsidRPr="0005049B">
        <w:rPr>
          <w:rFonts w:eastAsia="Arial Unicode MS"/>
          <w:color w:val="272627"/>
          <w:sz w:val="24"/>
          <w:szCs w:val="24"/>
        </w:rPr>
        <w:t xml:space="preserve"> (ESI </w:t>
      </w:r>
      <w:r w:rsidRPr="0005049B">
        <w:rPr>
          <w:rFonts w:eastAsia="Arial Unicode MS"/>
          <w:color w:val="272627"/>
          <w:sz w:val="24"/>
          <w:szCs w:val="24"/>
          <w:lang w:val="mk-MK"/>
        </w:rPr>
        <w:t>степен</w:t>
      </w:r>
      <w:r w:rsidRPr="0005049B">
        <w:rPr>
          <w:rFonts w:eastAsia="Arial Unicode MS"/>
          <w:color w:val="272627"/>
          <w:sz w:val="24"/>
          <w:szCs w:val="24"/>
        </w:rPr>
        <w:t xml:space="preserve"> 5) </w:t>
      </w:r>
      <w:r w:rsidRPr="0005049B">
        <w:rPr>
          <w:rFonts w:eastAsia="Arial Unicode MS"/>
          <w:color w:val="272627"/>
          <w:sz w:val="24"/>
          <w:szCs w:val="24"/>
          <w:lang w:val="mk-MK"/>
        </w:rPr>
        <w:t>на кое што ќе му се исчисти раната и ќе добие антитетанична профилакса е помалку акутно од пациент со дисторзија на скочен зглоб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4)</w:t>
      </w:r>
      <w:r w:rsidRPr="0005049B">
        <w:rPr>
          <w:rFonts w:eastAsia="Arial Unicode MS"/>
          <w:color w:val="272627"/>
          <w:sz w:val="24"/>
          <w:szCs w:val="24"/>
          <w:lang w:val="mk-MK"/>
        </w:rPr>
        <w:t xml:space="preserve"> којшто би добил рендгенграфија, облоги со мраз, и совет да оди со штаки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и овој пациент е помалку акутен од дете со комплицирана лацерација </w:t>
      </w:r>
      <w:r w:rsidRPr="0005049B">
        <w:rPr>
          <w:rFonts w:eastAsia="Arial Unicode MS"/>
          <w:color w:val="272627"/>
          <w:sz w:val="24"/>
          <w:szCs w:val="24"/>
        </w:rPr>
        <w:t xml:space="preserve">(ESI </w:t>
      </w:r>
      <w:r w:rsidRPr="0005049B">
        <w:rPr>
          <w:rFonts w:eastAsia="Arial Unicode MS"/>
          <w:color w:val="272627"/>
          <w:sz w:val="24"/>
          <w:szCs w:val="24"/>
          <w:lang w:val="mk-MK"/>
        </w:rPr>
        <w:t>степен</w:t>
      </w:r>
      <w:r w:rsidRPr="0005049B">
        <w:rPr>
          <w:rFonts w:eastAsia="Arial Unicode MS"/>
          <w:color w:val="272627"/>
          <w:sz w:val="24"/>
          <w:szCs w:val="24"/>
        </w:rPr>
        <w:t xml:space="preserve"> 3) </w:t>
      </w:r>
      <w:r w:rsidRPr="0005049B">
        <w:rPr>
          <w:rFonts w:eastAsia="Arial Unicode MS"/>
          <w:color w:val="272627"/>
          <w:sz w:val="24"/>
          <w:szCs w:val="24"/>
          <w:lang w:val="mk-MK"/>
        </w:rPr>
        <w:t xml:space="preserve">кое ќе добие сутура и седација. Иако и антитетаничната превенција, облогите со мраз и советите за одење со штаки трошат време на тријажните сестри, тие не се сметаат за </w:t>
      </w:r>
      <w:r w:rsidRPr="0005049B">
        <w:rPr>
          <w:rFonts w:eastAsia="Arial Unicode MS"/>
          <w:color w:val="272627"/>
          <w:sz w:val="24"/>
          <w:szCs w:val="24"/>
        </w:rPr>
        <w:t>ESI</w:t>
      </w:r>
      <w:r w:rsidRPr="0005049B">
        <w:rPr>
          <w:rFonts w:eastAsia="Arial Unicode MS"/>
          <w:color w:val="272627"/>
          <w:sz w:val="24"/>
          <w:szCs w:val="24"/>
          <w:lang w:val="mk-MK"/>
        </w:rPr>
        <w:t xml:space="preserve"> ресурси. Задачата на проценката на </w:t>
      </w:r>
      <w:r w:rsidRPr="0005049B">
        <w:rPr>
          <w:rFonts w:eastAsia="Arial Unicode MS"/>
          <w:color w:val="272627"/>
          <w:sz w:val="24"/>
          <w:szCs w:val="24"/>
        </w:rPr>
        <w:t>ESI</w:t>
      </w:r>
      <w:r w:rsidRPr="0005049B">
        <w:rPr>
          <w:rFonts w:eastAsia="Arial Unicode MS"/>
          <w:color w:val="272627"/>
          <w:sz w:val="24"/>
          <w:szCs w:val="24"/>
          <w:lang w:val="mk-MK"/>
        </w:rPr>
        <w:t xml:space="preserve"> ресурсите е да ги сортира пациентите во 5 логични категории на акутност, а не да го процени количеството на работа на персоналот со пациентите.</w:t>
      </w:r>
      <w:r w:rsidRPr="0005049B">
        <w:rPr>
          <w:rFonts w:eastAsia="Arial Unicode MS"/>
          <w:color w:val="272627"/>
          <w:sz w:val="24"/>
          <w:szCs w:val="24"/>
        </w:rPr>
        <w:t xml:space="preserve"> </w:t>
      </w:r>
      <w:r w:rsidRPr="0005049B">
        <w:rPr>
          <w:rFonts w:eastAsia="Arial Unicode MS"/>
          <w:color w:val="272627"/>
          <w:sz w:val="24"/>
          <w:szCs w:val="24"/>
          <w:lang w:val="mk-MK"/>
        </w:rPr>
        <w:t>Ургентните Центри се охрабруваат да користат адекватен обем на грижа за пациентите за да можат адекватно ја проценат нивната итност</w:t>
      </w:r>
      <w:r w:rsidRPr="0005049B">
        <w:rPr>
          <w:rFonts w:eastAsia="Arial Unicode MS"/>
          <w:color w:val="272627"/>
          <w:sz w:val="24"/>
          <w:szCs w:val="24"/>
        </w:rPr>
        <w:t>.</w:t>
      </w:r>
      <w:r w:rsidRPr="0005049B">
        <w:rPr>
          <w:rFonts w:eastAsia="Arial Unicode MS"/>
          <w:color w:val="272627"/>
          <w:sz w:val="24"/>
          <w:szCs w:val="24"/>
          <w:lang w:val="mk-MK"/>
        </w:rPr>
        <w:t xml:space="preserve"> Следно се прикажани случаи на пациенти на кои не им се потребни ресурси и кои се класифицирани како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5</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after="0"/>
        <w:ind w:left="160" w:right="-30"/>
        <w:rPr>
          <w:rFonts w:eastAsia="Arial Unicode MS"/>
          <w:color w:val="272627"/>
          <w:sz w:val="24"/>
          <w:szCs w:val="24"/>
          <w:lang w:val="mk-MK"/>
        </w:rPr>
      </w:pPr>
    </w:p>
    <w:p w:rsidR="00E7322A" w:rsidRPr="0005049B" w:rsidRDefault="00E7322A" w:rsidP="00E7322A">
      <w:pPr>
        <w:widowControl w:val="0"/>
        <w:numPr>
          <w:ilvl w:val="0"/>
          <w:numId w:val="19"/>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Дополнување на терапија</w:t>
      </w:r>
    </w:p>
    <w:p w:rsidR="00E7322A" w:rsidRPr="0005049B" w:rsidRDefault="00E7322A" w:rsidP="00E7322A">
      <w:pPr>
        <w:widowControl w:val="0"/>
        <w:numPr>
          <w:ilvl w:val="0"/>
          <w:numId w:val="19"/>
        </w:numPr>
        <w:autoSpaceDE w:val="0"/>
        <w:autoSpaceDN w:val="0"/>
        <w:adjustRightInd w:val="0"/>
        <w:spacing w:after="0"/>
        <w:ind w:right="1364"/>
        <w:rPr>
          <w:rFonts w:eastAsia="Arial Unicode MS"/>
          <w:color w:val="272627"/>
          <w:sz w:val="24"/>
          <w:szCs w:val="24"/>
        </w:rPr>
      </w:pPr>
      <w:r w:rsidRPr="0005049B">
        <w:rPr>
          <w:rFonts w:eastAsia="Arial Unicode MS"/>
          <w:color w:val="272627"/>
          <w:sz w:val="24"/>
          <w:szCs w:val="24"/>
          <w:lang w:val="mk-MK"/>
        </w:rPr>
        <w:t>Болка во уво кај здраво училишно дете</w:t>
      </w:r>
      <w:r w:rsidRPr="0005049B">
        <w:rPr>
          <w:rFonts w:eastAsia="Arial Unicode MS"/>
          <w:color w:val="272627"/>
          <w:sz w:val="24"/>
          <w:szCs w:val="24"/>
        </w:rPr>
        <w:t xml:space="preserve"> </w:t>
      </w:r>
      <w:r w:rsidRPr="0005049B">
        <w:rPr>
          <w:rFonts w:eastAsia="Arial Unicode MS"/>
          <w:color w:val="272627"/>
          <w:sz w:val="24"/>
          <w:szCs w:val="24"/>
          <w:lang w:val="mk-MK"/>
        </w:rPr>
        <w:t>контузии и абразии</w:t>
      </w:r>
    </w:p>
    <w:p w:rsidR="00E7322A" w:rsidRPr="0005049B" w:rsidRDefault="00E7322A" w:rsidP="00E7322A">
      <w:pPr>
        <w:widowControl w:val="0"/>
        <w:numPr>
          <w:ilvl w:val="0"/>
          <w:numId w:val="19"/>
        </w:numPr>
        <w:autoSpaceDE w:val="0"/>
        <w:autoSpaceDN w:val="0"/>
        <w:adjustRightInd w:val="0"/>
        <w:spacing w:after="0"/>
        <w:ind w:right="-30"/>
        <w:rPr>
          <w:rFonts w:eastAsia="Arial Unicode MS"/>
          <w:color w:val="272627"/>
          <w:sz w:val="24"/>
          <w:szCs w:val="24"/>
        </w:rPr>
      </w:pPr>
      <w:r w:rsidRPr="0005049B">
        <w:rPr>
          <w:rFonts w:eastAsia="Arial Unicode MS"/>
          <w:color w:val="272627"/>
          <w:sz w:val="24"/>
          <w:szCs w:val="24"/>
          <w:lang w:val="mk-MK"/>
        </w:rPr>
        <w:t>УРИ симптоми со нормални витални параметри</w:t>
      </w:r>
    </w:p>
    <w:p w:rsidR="00E7322A" w:rsidRPr="0005049B" w:rsidRDefault="00E7322A" w:rsidP="00E7322A">
      <w:pPr>
        <w:widowControl w:val="0"/>
        <w:numPr>
          <w:ilvl w:val="0"/>
          <w:numId w:val="19"/>
        </w:numPr>
        <w:autoSpaceDE w:val="0"/>
        <w:autoSpaceDN w:val="0"/>
        <w:adjustRightInd w:val="0"/>
        <w:spacing w:after="0"/>
        <w:ind w:right="915"/>
        <w:rPr>
          <w:rFonts w:eastAsia="Arial Unicode MS"/>
          <w:color w:val="272627"/>
          <w:sz w:val="24"/>
          <w:szCs w:val="24"/>
        </w:rPr>
      </w:pPr>
      <w:r w:rsidRPr="0005049B">
        <w:rPr>
          <w:rFonts w:eastAsia="Arial Unicode MS"/>
          <w:color w:val="272627"/>
          <w:sz w:val="24"/>
          <w:szCs w:val="24"/>
        </w:rPr>
        <w:t xml:space="preserve">2 </w:t>
      </w:r>
      <w:r w:rsidRPr="0005049B">
        <w:rPr>
          <w:rFonts w:eastAsia="Arial Unicode MS"/>
          <w:color w:val="272627"/>
          <w:sz w:val="24"/>
          <w:szCs w:val="24"/>
          <w:lang w:val="mk-MK"/>
        </w:rPr>
        <w:t>годишно дете со ринореа, несериозна кашлица и телесна тепература</w:t>
      </w:r>
      <w:r w:rsidRPr="0005049B">
        <w:rPr>
          <w:rFonts w:eastAsia="Arial Unicode MS"/>
          <w:color w:val="272627"/>
          <w:sz w:val="24"/>
          <w:szCs w:val="24"/>
        </w:rPr>
        <w:t xml:space="preserve"> </w:t>
      </w:r>
      <w:r w:rsidRPr="0005049B">
        <w:rPr>
          <w:rFonts w:eastAsia="Arial Unicode MS"/>
          <w:color w:val="272627"/>
          <w:sz w:val="24"/>
          <w:szCs w:val="24"/>
        </w:rPr>
        <w:lastRenderedPageBreak/>
        <w:t xml:space="preserve">38°C (100.4°F), </w:t>
      </w:r>
      <w:r w:rsidRPr="0005049B">
        <w:rPr>
          <w:rFonts w:eastAsia="Arial Unicode MS"/>
          <w:color w:val="272627"/>
          <w:sz w:val="24"/>
          <w:szCs w:val="24"/>
          <w:lang w:val="mk-MK"/>
        </w:rPr>
        <w:t>активно е и пие за време на тријажата</w:t>
      </w:r>
    </w:p>
    <w:p w:rsidR="00E7322A" w:rsidRPr="0005049B" w:rsidRDefault="00E7322A" w:rsidP="00E7322A">
      <w:pPr>
        <w:widowControl w:val="0"/>
        <w:numPr>
          <w:ilvl w:val="0"/>
          <w:numId w:val="19"/>
        </w:numPr>
        <w:autoSpaceDE w:val="0"/>
        <w:autoSpaceDN w:val="0"/>
        <w:adjustRightInd w:val="0"/>
        <w:spacing w:after="0"/>
        <w:ind w:right="-30"/>
        <w:rPr>
          <w:rFonts w:eastAsia="Arial Unicode MS"/>
          <w:color w:val="272627"/>
          <w:sz w:val="24"/>
          <w:szCs w:val="24"/>
          <w:lang w:val="mk-MK"/>
        </w:rPr>
      </w:pPr>
      <w:r w:rsidRPr="0005049B">
        <w:rPr>
          <w:rFonts w:eastAsia="Arial Unicode MS"/>
          <w:color w:val="272627"/>
          <w:sz w:val="24"/>
          <w:szCs w:val="24"/>
          <w:lang w:val="mk-MK"/>
        </w:rPr>
        <w:t xml:space="preserve">Отровен бршлен </w:t>
      </w:r>
      <w:r w:rsidRPr="0005049B">
        <w:rPr>
          <w:rFonts w:eastAsia="Arial Unicode MS"/>
          <w:color w:val="272627"/>
          <w:sz w:val="24"/>
          <w:szCs w:val="24"/>
        </w:rPr>
        <w:t xml:space="preserve"> </w:t>
      </w:r>
      <w:r w:rsidRPr="0005049B">
        <w:rPr>
          <w:rFonts w:eastAsia="Arial Unicode MS"/>
          <w:color w:val="272627"/>
          <w:sz w:val="24"/>
          <w:szCs w:val="24"/>
          <w:lang w:val="mk-MK"/>
        </w:rPr>
        <w:t>на екстремитетите</w:t>
      </w:r>
    </w:p>
    <w:p w:rsidR="00E7322A" w:rsidRPr="0005049B" w:rsidRDefault="00E7322A" w:rsidP="00E7322A">
      <w:pPr>
        <w:widowControl w:val="0"/>
        <w:autoSpaceDE w:val="0"/>
        <w:autoSpaceDN w:val="0"/>
        <w:adjustRightInd w:val="0"/>
        <w:spacing w:before="44" w:after="0"/>
        <w:ind w:right="520" w:firstLine="720"/>
        <w:rPr>
          <w:rFonts w:eastAsia="Arial Unicode MS"/>
          <w:color w:val="272627"/>
          <w:sz w:val="24"/>
          <w:szCs w:val="24"/>
          <w:lang w:val="mk-MK"/>
        </w:rPr>
      </w:pPr>
    </w:p>
    <w:p w:rsidR="00E7322A" w:rsidRPr="0005049B" w:rsidRDefault="00E7322A" w:rsidP="00E7322A">
      <w:pPr>
        <w:widowControl w:val="0"/>
        <w:autoSpaceDE w:val="0"/>
        <w:autoSpaceDN w:val="0"/>
        <w:adjustRightInd w:val="0"/>
        <w:spacing w:before="44" w:after="0"/>
        <w:ind w:right="520"/>
        <w:rPr>
          <w:rFonts w:eastAsia="Arial Unicode MS"/>
          <w:b/>
          <w:color w:val="272627"/>
          <w:sz w:val="28"/>
          <w:szCs w:val="28"/>
          <w:lang w:val="mk-MK"/>
        </w:rPr>
      </w:pPr>
      <w:r w:rsidRPr="0005049B">
        <w:rPr>
          <w:rFonts w:eastAsia="Arial Unicode MS"/>
          <w:b/>
          <w:color w:val="272627"/>
          <w:sz w:val="28"/>
          <w:szCs w:val="28"/>
        </w:rPr>
        <w:t>Специфични популации</w:t>
      </w:r>
      <w:r w:rsidRPr="0005049B">
        <w:rPr>
          <w:rFonts w:eastAsia="Arial Unicode MS"/>
          <w:b/>
          <w:color w:val="272627"/>
          <w:sz w:val="28"/>
          <w:szCs w:val="28"/>
          <w:lang w:val="mk-MK"/>
        </w:rPr>
        <w:t xml:space="preserve"> на педијатриски пациенти</w:t>
      </w:r>
    </w:p>
    <w:p w:rsidR="00E7322A" w:rsidRPr="0005049B" w:rsidRDefault="00E7322A" w:rsidP="00E7322A">
      <w:pPr>
        <w:widowControl w:val="0"/>
        <w:autoSpaceDE w:val="0"/>
        <w:autoSpaceDN w:val="0"/>
        <w:adjustRightInd w:val="0"/>
        <w:spacing w:after="0"/>
        <w:ind w:right="-54"/>
        <w:rPr>
          <w:rFonts w:eastAsia="Arial Unicode MS"/>
          <w:b/>
          <w:color w:val="272627"/>
          <w:sz w:val="24"/>
          <w:szCs w:val="24"/>
          <w:lang w:val="mk-MK"/>
        </w:rPr>
      </w:pPr>
    </w:p>
    <w:p w:rsidR="00E7322A" w:rsidRPr="0005049B" w:rsidRDefault="00E7322A" w:rsidP="00E7322A">
      <w:pPr>
        <w:widowControl w:val="0"/>
        <w:autoSpaceDE w:val="0"/>
        <w:autoSpaceDN w:val="0"/>
        <w:adjustRightInd w:val="0"/>
        <w:spacing w:after="0"/>
        <w:ind w:right="-30"/>
        <w:rPr>
          <w:b/>
          <w:color w:val="272627"/>
          <w:sz w:val="28"/>
          <w:szCs w:val="28"/>
          <w:lang w:val="mk-MK"/>
        </w:rPr>
      </w:pPr>
    </w:p>
    <w:p w:rsidR="00E7322A" w:rsidRPr="0005049B" w:rsidRDefault="00E7322A" w:rsidP="00E7322A">
      <w:pPr>
        <w:widowControl w:val="0"/>
        <w:autoSpaceDE w:val="0"/>
        <w:autoSpaceDN w:val="0"/>
        <w:adjustRightInd w:val="0"/>
        <w:spacing w:after="0"/>
        <w:ind w:right="-30"/>
        <w:rPr>
          <w:b/>
          <w:color w:val="272627"/>
          <w:sz w:val="28"/>
          <w:szCs w:val="28"/>
          <w:lang w:val="mk-MK"/>
        </w:rPr>
      </w:pPr>
      <w:r w:rsidRPr="0005049B">
        <w:rPr>
          <w:b/>
          <w:color w:val="272627"/>
          <w:sz w:val="28"/>
          <w:szCs w:val="28"/>
          <w:lang w:val="mk-MK"/>
        </w:rPr>
        <w:t>Траума</w:t>
      </w:r>
    </w:p>
    <w:p w:rsidR="00E7322A" w:rsidRPr="0005049B" w:rsidRDefault="00E7322A" w:rsidP="00E7322A">
      <w:pPr>
        <w:widowControl w:val="0"/>
        <w:autoSpaceDE w:val="0"/>
        <w:autoSpaceDN w:val="0"/>
        <w:adjustRightInd w:val="0"/>
        <w:spacing w:after="0"/>
        <w:ind w:right="-138" w:firstLine="720"/>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r w:rsidRPr="0005049B">
        <w:rPr>
          <w:rFonts w:eastAsia="Arial Unicode MS"/>
          <w:color w:val="272627"/>
          <w:sz w:val="24"/>
          <w:szCs w:val="24"/>
          <w:lang w:val="mk-MK"/>
        </w:rPr>
        <w:t xml:space="preserve">Пациентите со траума можат да бидат комплицирани за тријажа, посебно ако претрпеле некои внатрешни повреди, без притоа да имаат видливи надворешни знаци за повреда. Педијатриските пациенти со траума можат да бидат тешки за проценка, поради компензаторните механизми кои продуцираат стабилни витални параметри </w:t>
      </w:r>
      <w:r w:rsidRPr="0005049B">
        <w:rPr>
          <w:rFonts w:eastAsia="Arial Unicode MS"/>
          <w:color w:val="272627"/>
          <w:sz w:val="24"/>
          <w:szCs w:val="24"/>
        </w:rPr>
        <w:t xml:space="preserve">. </w:t>
      </w:r>
      <w:r w:rsidRPr="0005049B">
        <w:rPr>
          <w:rFonts w:eastAsia="Arial Unicode MS"/>
          <w:color w:val="272627"/>
          <w:sz w:val="24"/>
          <w:szCs w:val="24"/>
          <w:lang w:val="mk-MK"/>
        </w:rPr>
        <w:t xml:space="preserve">Медицинската сестра мора да биде проактивна при пружање нега на педијатриски пациент со траума, за да превенира детериорација и нагла декомпензација. </w:t>
      </w: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r w:rsidRPr="0005049B">
        <w:rPr>
          <w:rFonts w:eastAsia="Arial Unicode MS"/>
          <w:color w:val="272627"/>
          <w:sz w:val="24"/>
          <w:szCs w:val="24"/>
          <w:lang w:val="mk-MK"/>
        </w:rPr>
        <w:t>Децата кои претрпеле трауматски повреди, мора да бидат проценети и да бидат класифицирани во соодветен степен на тријажа базиран на механизмот на повреда и знаците и симптомите при прием, наспроти базирање на Е</w:t>
      </w:r>
      <w:r w:rsidRPr="0005049B">
        <w:rPr>
          <w:rFonts w:eastAsia="Arial Unicode MS"/>
          <w:color w:val="272627"/>
          <w:sz w:val="24"/>
          <w:szCs w:val="24"/>
        </w:rPr>
        <w:t xml:space="preserve">SI </w:t>
      </w:r>
      <w:r w:rsidRPr="0005049B">
        <w:rPr>
          <w:rFonts w:eastAsia="Arial Unicode MS"/>
          <w:color w:val="272627"/>
          <w:sz w:val="24"/>
          <w:szCs w:val="24"/>
          <w:lang w:val="mk-MK"/>
        </w:rPr>
        <w:t>според праксата на индивидуалната тријажна сестра, или начинот на пристигнување во Ургентниот Центар.</w:t>
      </w:r>
      <w:r w:rsidRPr="0005049B">
        <w:rPr>
          <w:rFonts w:eastAsia="Arial Unicode MS"/>
          <w:color w:val="272627"/>
          <w:sz w:val="24"/>
          <w:szCs w:val="24"/>
        </w:rPr>
        <w:t xml:space="preserve"> </w:t>
      </w: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r w:rsidRPr="0005049B">
        <w:rPr>
          <w:rFonts w:eastAsia="Arial Unicode MS"/>
          <w:color w:val="272627"/>
          <w:sz w:val="24"/>
          <w:szCs w:val="24"/>
          <w:lang w:val="mk-MK"/>
        </w:rPr>
        <w:t xml:space="preserve">На пример, на децата не треба да се класифицираат во одреден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степен според начинот на пристигнување во Ургентниот центар со или без Возило на брза помош, или дали има соодветна поддршка за рбет и за врат. Секој пациент со механизам на повреда кој сугерира висок ризик, треба да биде класифицирано во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2, освен ако состојбата побарува итен живото-спасувачки третман, тогаш треба да се класифицира во </w:t>
      </w:r>
      <w:r w:rsidRPr="0005049B">
        <w:rPr>
          <w:rFonts w:eastAsia="Arial Unicode MS"/>
          <w:color w:val="272627"/>
          <w:sz w:val="24"/>
          <w:szCs w:val="24"/>
        </w:rPr>
        <w:t>ESI</w:t>
      </w:r>
      <w:r w:rsidRPr="0005049B">
        <w:rPr>
          <w:rFonts w:eastAsia="Arial Unicode MS"/>
          <w:color w:val="272627"/>
          <w:sz w:val="24"/>
          <w:szCs w:val="24"/>
          <w:lang w:val="mk-MK"/>
        </w:rPr>
        <w:t xml:space="preserve"> степен 1. Виталните знаци и одредувањето на ресурси не се потребни при класификација во </w:t>
      </w:r>
      <w:r w:rsidRPr="0005049B">
        <w:rPr>
          <w:rFonts w:eastAsia="Arial Unicode MS"/>
          <w:color w:val="272627"/>
          <w:sz w:val="24"/>
          <w:szCs w:val="24"/>
        </w:rPr>
        <w:t>ESI</w:t>
      </w:r>
      <w:r w:rsidRPr="0005049B">
        <w:rPr>
          <w:rFonts w:eastAsia="Arial Unicode MS"/>
          <w:color w:val="272627"/>
          <w:sz w:val="24"/>
          <w:szCs w:val="24"/>
          <w:lang w:val="mk-MK"/>
        </w:rPr>
        <w:t xml:space="preserve"> 1 и 2. Следат примери за педијатриски траума пациенти и нивна </w:t>
      </w:r>
      <w:r w:rsidRPr="0005049B">
        <w:rPr>
          <w:rFonts w:eastAsia="Arial Unicode MS"/>
          <w:color w:val="272627"/>
          <w:sz w:val="24"/>
          <w:szCs w:val="24"/>
        </w:rPr>
        <w:t>ESI</w:t>
      </w:r>
      <w:r w:rsidRPr="0005049B">
        <w:rPr>
          <w:rFonts w:eastAsia="Arial Unicode MS"/>
          <w:color w:val="272627"/>
          <w:sz w:val="24"/>
          <w:szCs w:val="24"/>
          <w:lang w:val="mk-MK"/>
        </w:rPr>
        <w:t xml:space="preserve"> класификација.</w:t>
      </w:r>
    </w:p>
    <w:p w:rsidR="00E7322A" w:rsidRPr="0005049B" w:rsidRDefault="00E7322A" w:rsidP="00E7322A">
      <w:pPr>
        <w:widowControl w:val="0"/>
        <w:autoSpaceDE w:val="0"/>
        <w:autoSpaceDN w:val="0"/>
        <w:adjustRightInd w:val="0"/>
        <w:spacing w:after="0"/>
        <w:ind w:right="-30" w:firstLine="720"/>
        <w:rPr>
          <w:b/>
          <w:color w:val="272627"/>
          <w:sz w:val="24"/>
          <w:szCs w:val="24"/>
          <w:lang w:val="mk-MK"/>
        </w:rPr>
      </w:pPr>
    </w:p>
    <w:p w:rsidR="00E7322A" w:rsidRPr="0005049B" w:rsidRDefault="00E7322A" w:rsidP="00E7322A">
      <w:pPr>
        <w:widowControl w:val="0"/>
        <w:autoSpaceDE w:val="0"/>
        <w:autoSpaceDN w:val="0"/>
        <w:adjustRightInd w:val="0"/>
        <w:spacing w:after="0"/>
        <w:ind w:left="160" w:right="-30"/>
        <w:rPr>
          <w:rFonts w:eastAsia="Arial Unicode MS"/>
          <w:color w:val="272627"/>
          <w:sz w:val="24"/>
          <w:szCs w:val="24"/>
          <w:lang w:val="mk-MK"/>
        </w:rPr>
      </w:pPr>
    </w:p>
    <w:tbl>
      <w:tblPr>
        <w:tblpPr w:leftFromText="180" w:rightFromText="180" w:vertAnchor="text" w:tblpXSpec="center"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203"/>
        <w:gridCol w:w="831"/>
        <w:gridCol w:w="2417"/>
      </w:tblGrid>
      <w:tr w:rsidR="00E7322A" w:rsidRPr="0005049B" w:rsidTr="00E7322A">
        <w:trPr>
          <w:trHeight w:val="462"/>
        </w:trPr>
        <w:tc>
          <w:tcPr>
            <w:tcW w:w="0" w:type="auto"/>
          </w:tcPr>
          <w:p w:rsidR="00E7322A" w:rsidRPr="0005049B" w:rsidRDefault="00E7322A" w:rsidP="00E7322A">
            <w:pPr>
              <w:widowControl w:val="0"/>
              <w:autoSpaceDE w:val="0"/>
              <w:autoSpaceDN w:val="0"/>
              <w:adjustRightInd w:val="0"/>
              <w:spacing w:line="240" w:lineRule="auto"/>
              <w:ind w:left="160" w:right="-36"/>
              <w:rPr>
                <w:rFonts w:eastAsia="Arial Unicode MS"/>
                <w:b/>
                <w:color w:val="272627"/>
              </w:rPr>
            </w:pPr>
            <w:r w:rsidRPr="0005049B">
              <w:rPr>
                <w:rFonts w:eastAsia="Arial Unicode MS"/>
                <w:b/>
                <w:color w:val="272627"/>
                <w:lang w:val="mk-MK"/>
              </w:rPr>
              <w:t>Презентација на пациенти</w:t>
            </w:r>
          </w:p>
        </w:tc>
        <w:tc>
          <w:tcPr>
            <w:tcW w:w="0" w:type="auto"/>
          </w:tcPr>
          <w:p w:rsidR="00E7322A" w:rsidRPr="0005049B" w:rsidRDefault="00E7322A" w:rsidP="00E7322A">
            <w:pPr>
              <w:spacing w:line="240" w:lineRule="auto"/>
              <w:rPr>
                <w:b/>
              </w:rPr>
            </w:pPr>
            <w:r w:rsidRPr="0005049B">
              <w:rPr>
                <w:b/>
              </w:rPr>
              <w:t>Ресурси</w:t>
            </w:r>
          </w:p>
        </w:tc>
        <w:tc>
          <w:tcPr>
            <w:tcW w:w="0" w:type="auto"/>
          </w:tcPr>
          <w:p w:rsidR="00E7322A" w:rsidRPr="0005049B" w:rsidRDefault="00E7322A" w:rsidP="00E7322A">
            <w:pPr>
              <w:spacing w:line="240" w:lineRule="auto"/>
              <w:rPr>
                <w:b/>
              </w:rPr>
            </w:pPr>
            <w:r w:rsidRPr="0005049B">
              <w:rPr>
                <w:rFonts w:eastAsia="Arial Unicode MS"/>
                <w:b/>
                <w:color w:val="272627"/>
              </w:rPr>
              <w:t>ESI</w:t>
            </w:r>
          </w:p>
        </w:tc>
        <w:tc>
          <w:tcPr>
            <w:tcW w:w="0" w:type="auto"/>
          </w:tcPr>
          <w:p w:rsidR="00E7322A" w:rsidRPr="0005049B" w:rsidRDefault="00E7322A" w:rsidP="00E7322A">
            <w:pPr>
              <w:spacing w:line="240" w:lineRule="auto"/>
              <w:rPr>
                <w:rFonts w:eastAsia="Arial Unicode MS"/>
                <w:b/>
                <w:color w:val="272627"/>
              </w:rPr>
            </w:pPr>
            <w:r w:rsidRPr="0005049B">
              <w:rPr>
                <w:b/>
                <w:lang w:val="mk-MK"/>
              </w:rPr>
              <w:t>Заклуч</w:t>
            </w:r>
            <w:r w:rsidRPr="0005049B">
              <w:rPr>
                <w:b/>
              </w:rPr>
              <w:t>o</w:t>
            </w:r>
            <w:r w:rsidRPr="0005049B">
              <w:rPr>
                <w:b/>
                <w:lang w:val="mk-MK"/>
              </w:rPr>
              <w:t>к</w:t>
            </w:r>
          </w:p>
        </w:tc>
      </w:tr>
      <w:tr w:rsidR="00E7322A" w:rsidRPr="0005049B" w:rsidTr="00E7322A">
        <w:trPr>
          <w:trHeight w:val="1151"/>
        </w:trPr>
        <w:tc>
          <w:tcPr>
            <w:tcW w:w="0" w:type="auto"/>
          </w:tcPr>
          <w:p w:rsidR="00E7322A" w:rsidRPr="0005049B" w:rsidRDefault="00E7322A" w:rsidP="00E7322A">
            <w:pPr>
              <w:spacing w:line="240" w:lineRule="auto"/>
            </w:pPr>
            <w:r w:rsidRPr="0005049B">
              <w:rPr>
                <w:rFonts w:eastAsia="Arial Unicode MS"/>
                <w:color w:val="272627"/>
                <w:sz w:val="20"/>
                <w:szCs w:val="24"/>
                <w:lang w:val="mk-MK"/>
              </w:rPr>
              <w:t>Со брза помош е донесено 7 годишно машко дете</w:t>
            </w:r>
            <w:r w:rsidRPr="0005049B">
              <w:rPr>
                <w:rFonts w:eastAsia="Arial Unicode MS"/>
                <w:color w:val="272627"/>
                <w:sz w:val="20"/>
                <w:szCs w:val="24"/>
              </w:rPr>
              <w:t xml:space="preserve"> </w:t>
            </w:r>
            <w:r w:rsidRPr="0005049B">
              <w:rPr>
                <w:rFonts w:eastAsia="Arial Unicode MS"/>
                <w:color w:val="272627"/>
                <w:sz w:val="20"/>
                <w:szCs w:val="24"/>
                <w:lang w:val="mk-MK"/>
              </w:rPr>
              <w:t xml:space="preserve"> удрено од автомобил</w:t>
            </w:r>
            <w:r w:rsidRPr="0005049B">
              <w:rPr>
                <w:rFonts w:eastAsia="Arial Unicode MS"/>
                <w:color w:val="272627"/>
                <w:sz w:val="20"/>
                <w:szCs w:val="24"/>
              </w:rPr>
              <w:t xml:space="preserve">. </w:t>
            </w:r>
            <w:r w:rsidRPr="0005049B">
              <w:rPr>
                <w:rFonts w:eastAsia="Arial Unicode MS"/>
                <w:color w:val="272627"/>
                <w:sz w:val="20"/>
                <w:szCs w:val="24"/>
                <w:lang w:val="mk-MK"/>
              </w:rPr>
              <w:t>Детето е сомнолентно</w:t>
            </w:r>
            <w:r w:rsidRPr="0005049B">
              <w:rPr>
                <w:rFonts w:eastAsia="Arial Unicode MS"/>
                <w:color w:val="272627"/>
                <w:sz w:val="20"/>
                <w:szCs w:val="24"/>
              </w:rPr>
              <w:t xml:space="preserve">, </w:t>
            </w:r>
            <w:r w:rsidRPr="0005049B">
              <w:rPr>
                <w:rFonts w:eastAsia="Arial Unicode MS"/>
                <w:color w:val="272627"/>
                <w:sz w:val="20"/>
                <w:szCs w:val="24"/>
                <w:lang w:val="mk-MK"/>
              </w:rPr>
              <w:t>бледо на инспекција</w:t>
            </w:r>
            <w:r w:rsidRPr="0005049B">
              <w:rPr>
                <w:rFonts w:eastAsia="Arial Unicode MS"/>
                <w:color w:val="272627"/>
                <w:sz w:val="20"/>
                <w:szCs w:val="24"/>
              </w:rPr>
              <w:t xml:space="preserve">, </w:t>
            </w:r>
            <w:r w:rsidRPr="0005049B">
              <w:rPr>
                <w:rFonts w:eastAsia="Arial Unicode MS"/>
                <w:color w:val="272627"/>
                <w:sz w:val="20"/>
                <w:szCs w:val="24"/>
                <w:lang w:val="mk-MK"/>
              </w:rPr>
              <w:t xml:space="preserve"> диши спонтано</w:t>
            </w:r>
          </w:p>
        </w:tc>
        <w:tc>
          <w:tcPr>
            <w:tcW w:w="0" w:type="auto"/>
          </w:tcPr>
          <w:p w:rsidR="00E7322A" w:rsidRPr="0005049B" w:rsidRDefault="00E7322A" w:rsidP="00E7322A">
            <w:pPr>
              <w:spacing w:line="240" w:lineRule="auto"/>
              <w:rPr>
                <w:lang w:val="mk-MK"/>
              </w:rPr>
            </w:pPr>
            <w:r w:rsidRPr="0005049B">
              <w:rPr>
                <w:rFonts w:eastAsia="Arial Unicode MS"/>
                <w:color w:val="272627"/>
                <w:sz w:val="20"/>
                <w:szCs w:val="24"/>
                <w:lang w:val="mk-MK"/>
              </w:rPr>
              <w:t>Животоспасувачка</w:t>
            </w:r>
            <w:r w:rsidRPr="0005049B">
              <w:rPr>
                <w:rFonts w:eastAsia="Arial Unicode MS"/>
                <w:color w:val="272627"/>
                <w:sz w:val="20"/>
                <w:szCs w:val="24"/>
              </w:rPr>
              <w:t xml:space="preserve"> </w:t>
            </w:r>
            <w:r w:rsidRPr="0005049B">
              <w:rPr>
                <w:rFonts w:eastAsia="Arial Unicode MS"/>
                <w:color w:val="272627"/>
                <w:sz w:val="20"/>
                <w:szCs w:val="24"/>
                <w:lang w:val="mk-MK"/>
              </w:rPr>
              <w:t xml:space="preserve"> интервенција, нема потреба</w:t>
            </w:r>
            <w:r w:rsidRPr="0005049B">
              <w:rPr>
                <w:rFonts w:eastAsia="Arial Unicode MS"/>
                <w:color w:val="272627"/>
                <w:sz w:val="20"/>
                <w:szCs w:val="24"/>
              </w:rPr>
              <w:t xml:space="preserve"> од повеќе ресурси</w:t>
            </w:r>
          </w:p>
        </w:tc>
        <w:tc>
          <w:tcPr>
            <w:tcW w:w="0" w:type="auto"/>
          </w:tcPr>
          <w:p w:rsidR="00E7322A" w:rsidRPr="0005049B" w:rsidRDefault="00E7322A" w:rsidP="00E7322A">
            <w:pPr>
              <w:spacing w:line="240" w:lineRule="auto"/>
            </w:pPr>
            <w:r w:rsidRPr="0005049B">
              <w:rPr>
                <w:rFonts w:eastAsia="Arial Unicode MS"/>
                <w:color w:val="272627"/>
                <w:sz w:val="20"/>
                <w:szCs w:val="24"/>
              </w:rPr>
              <w:t xml:space="preserve">ESI </w:t>
            </w:r>
            <w:r w:rsidRPr="0005049B">
              <w:rPr>
                <w:rFonts w:eastAsia="Arial Unicode MS"/>
                <w:color w:val="272627"/>
                <w:sz w:val="20"/>
                <w:szCs w:val="24"/>
                <w:lang w:val="mk-MK"/>
              </w:rPr>
              <w:t>степен</w:t>
            </w:r>
            <w:r w:rsidRPr="0005049B">
              <w:rPr>
                <w:rFonts w:eastAsia="Arial Unicode MS"/>
                <w:color w:val="272627"/>
                <w:sz w:val="20"/>
                <w:szCs w:val="24"/>
              </w:rPr>
              <w:t xml:space="preserve"> 1</w:t>
            </w:r>
          </w:p>
        </w:tc>
        <w:tc>
          <w:tcPr>
            <w:tcW w:w="0" w:type="auto"/>
          </w:tcPr>
          <w:p w:rsidR="00E7322A" w:rsidRPr="0005049B" w:rsidRDefault="00E7322A" w:rsidP="00E7322A">
            <w:pPr>
              <w:spacing w:line="240" w:lineRule="auto"/>
            </w:pPr>
            <w:r w:rsidRPr="0005049B">
              <w:rPr>
                <w:rFonts w:eastAsia="Arial Unicode MS"/>
                <w:color w:val="272627"/>
                <w:sz w:val="20"/>
                <w:szCs w:val="24"/>
                <w:lang w:val="mk-MK"/>
              </w:rPr>
              <w:t>Живото-загроз</w:t>
            </w:r>
            <w:r w:rsidRPr="0005049B">
              <w:rPr>
                <w:sz w:val="20"/>
                <w:szCs w:val="20"/>
                <w:lang w:val="mk-MK"/>
              </w:rPr>
              <w:t>увачка повреда</w:t>
            </w:r>
          </w:p>
        </w:tc>
      </w:tr>
      <w:tr w:rsidR="00E7322A" w:rsidRPr="0005049B" w:rsidTr="00E7322A">
        <w:trPr>
          <w:trHeight w:val="2113"/>
        </w:trPr>
        <w:tc>
          <w:tcPr>
            <w:tcW w:w="0" w:type="auto"/>
          </w:tcPr>
          <w:p w:rsidR="00E7322A" w:rsidRPr="0005049B" w:rsidRDefault="00E7322A" w:rsidP="00E7322A">
            <w:pPr>
              <w:widowControl w:val="0"/>
              <w:autoSpaceDE w:val="0"/>
              <w:autoSpaceDN w:val="0"/>
              <w:adjustRightInd w:val="0"/>
              <w:spacing w:line="240" w:lineRule="auto"/>
              <w:ind w:right="-30"/>
              <w:rPr>
                <w:rFonts w:eastAsia="Arial Unicode MS"/>
                <w:color w:val="272627"/>
                <w:sz w:val="20"/>
                <w:szCs w:val="24"/>
              </w:rPr>
            </w:pPr>
            <w:r w:rsidRPr="0005049B">
              <w:rPr>
                <w:rFonts w:eastAsia="Arial Unicode MS"/>
                <w:color w:val="272627"/>
                <w:sz w:val="20"/>
                <w:szCs w:val="24"/>
                <w:lang w:val="mk-MK"/>
              </w:rPr>
              <w:lastRenderedPageBreak/>
              <w:t>Девојче на 14 годишна возраст донесено со</w:t>
            </w:r>
            <w:r w:rsidRPr="0005049B">
              <w:rPr>
                <w:rFonts w:eastAsia="Arial Unicode MS"/>
                <w:color w:val="272627"/>
                <w:sz w:val="20"/>
                <w:szCs w:val="24"/>
              </w:rPr>
              <w:t xml:space="preserve"> </w:t>
            </w:r>
            <w:r w:rsidRPr="0005049B">
              <w:rPr>
                <w:rFonts w:eastAsia="Arial Unicode MS"/>
                <w:color w:val="272627"/>
                <w:sz w:val="20"/>
                <w:szCs w:val="24"/>
                <w:lang w:val="mk-MK"/>
              </w:rPr>
              <w:t>брза помош, откако скокнала во базен</w:t>
            </w:r>
            <w:r w:rsidRPr="0005049B">
              <w:rPr>
                <w:rFonts w:eastAsia="Arial Unicode MS"/>
                <w:color w:val="272627"/>
                <w:sz w:val="20"/>
                <w:szCs w:val="24"/>
              </w:rPr>
              <w:t xml:space="preserve"> </w:t>
            </w:r>
            <w:r w:rsidRPr="0005049B">
              <w:rPr>
                <w:rFonts w:eastAsia="Arial Unicode MS"/>
                <w:color w:val="272627"/>
                <w:sz w:val="20"/>
                <w:szCs w:val="24"/>
                <w:lang w:val="mk-MK"/>
              </w:rPr>
              <w:t>и удрила со главата.</w:t>
            </w:r>
            <w:r w:rsidRPr="0005049B">
              <w:rPr>
                <w:rFonts w:eastAsia="Arial Unicode MS"/>
                <w:color w:val="272627"/>
                <w:sz w:val="20"/>
                <w:szCs w:val="24"/>
              </w:rPr>
              <w:t xml:space="preserve"> </w:t>
            </w:r>
            <w:r w:rsidRPr="0005049B">
              <w:rPr>
                <w:rFonts w:eastAsia="Arial Unicode MS"/>
                <w:color w:val="272627"/>
                <w:sz w:val="20"/>
                <w:szCs w:val="24"/>
                <w:lang w:val="mk-MK"/>
              </w:rPr>
              <w:t>Таа е будна, свесна</w:t>
            </w:r>
            <w:r w:rsidRPr="0005049B">
              <w:rPr>
                <w:rFonts w:eastAsia="Arial Unicode MS"/>
                <w:color w:val="272627"/>
                <w:sz w:val="20"/>
                <w:szCs w:val="24"/>
              </w:rPr>
              <w:t xml:space="preserve"> </w:t>
            </w:r>
            <w:r w:rsidRPr="0005049B">
              <w:rPr>
                <w:rFonts w:eastAsia="Arial Unicode MS"/>
                <w:color w:val="272627"/>
                <w:sz w:val="20"/>
                <w:szCs w:val="24"/>
                <w:lang w:val="mk-MK"/>
              </w:rPr>
              <w:t>и ги мрда сите екстремитети</w:t>
            </w:r>
            <w:r w:rsidRPr="0005049B">
              <w:rPr>
                <w:rFonts w:eastAsia="Arial Unicode MS"/>
                <w:color w:val="272627"/>
                <w:sz w:val="20"/>
                <w:szCs w:val="24"/>
              </w:rPr>
              <w:t xml:space="preserve">. </w:t>
            </w:r>
            <w:r w:rsidRPr="0005049B">
              <w:rPr>
                <w:rFonts w:eastAsia="Arial Unicode MS"/>
                <w:color w:val="272627"/>
                <w:sz w:val="20"/>
                <w:szCs w:val="24"/>
                <w:lang w:val="mk-MK"/>
              </w:rPr>
              <w:t>Моментално</w:t>
            </w:r>
            <w:r w:rsidRPr="0005049B">
              <w:rPr>
                <w:rFonts w:eastAsia="Arial Unicode MS"/>
                <w:color w:val="272627"/>
                <w:sz w:val="20"/>
                <w:szCs w:val="24"/>
              </w:rPr>
              <w:t xml:space="preserve"> </w:t>
            </w:r>
            <w:r w:rsidRPr="0005049B">
              <w:rPr>
                <w:rFonts w:eastAsia="Arial Unicode MS"/>
                <w:color w:val="272627"/>
                <w:sz w:val="20"/>
                <w:szCs w:val="24"/>
                <w:lang w:val="mk-MK"/>
              </w:rPr>
              <w:t>е</w:t>
            </w:r>
            <w:r w:rsidRPr="0005049B">
              <w:rPr>
                <w:rFonts w:eastAsia="Arial Unicode MS"/>
                <w:color w:val="272627"/>
                <w:sz w:val="20"/>
                <w:szCs w:val="24"/>
              </w:rPr>
              <w:t xml:space="preserve"> </w:t>
            </w:r>
            <w:r w:rsidRPr="0005049B">
              <w:rPr>
                <w:rFonts w:eastAsia="Arial Unicode MS"/>
                <w:color w:val="272627"/>
                <w:sz w:val="20"/>
                <w:szCs w:val="24"/>
                <w:lang w:val="mk-MK"/>
              </w:rPr>
              <w:t>имобилизирана на тврда</w:t>
            </w:r>
            <w:r w:rsidRPr="0005049B">
              <w:rPr>
                <w:rFonts w:eastAsia="Arial Unicode MS"/>
                <w:color w:val="272627"/>
                <w:sz w:val="20"/>
                <w:szCs w:val="24"/>
              </w:rPr>
              <w:t xml:space="preserve"> </w:t>
            </w:r>
            <w:r w:rsidRPr="0005049B">
              <w:rPr>
                <w:rFonts w:eastAsia="Arial Unicode MS"/>
                <w:color w:val="272627"/>
                <w:sz w:val="20"/>
                <w:szCs w:val="24"/>
                <w:lang w:val="mk-MK"/>
              </w:rPr>
              <w:t>даска,</w:t>
            </w:r>
            <w:r w:rsidRPr="0005049B">
              <w:rPr>
                <w:rFonts w:eastAsia="Arial Unicode MS"/>
                <w:color w:val="272627"/>
                <w:sz w:val="20"/>
                <w:szCs w:val="24"/>
              </w:rPr>
              <w:t xml:space="preserve"> </w:t>
            </w:r>
            <w:r w:rsidRPr="0005049B">
              <w:rPr>
                <w:rFonts w:eastAsia="Arial Unicode MS"/>
                <w:color w:val="272627"/>
                <w:sz w:val="20"/>
                <w:szCs w:val="24"/>
                <w:lang w:val="mk-MK"/>
              </w:rPr>
              <w:t>со имобилизација за</w:t>
            </w:r>
            <w:r w:rsidRPr="0005049B">
              <w:rPr>
                <w:rFonts w:eastAsia="Arial Unicode MS"/>
                <w:color w:val="272627"/>
                <w:sz w:val="20"/>
                <w:szCs w:val="24"/>
              </w:rPr>
              <w:t xml:space="preserve"> </w:t>
            </w:r>
            <w:r w:rsidRPr="0005049B">
              <w:rPr>
                <w:rFonts w:eastAsia="Arial Unicode MS"/>
                <w:color w:val="272627"/>
                <w:sz w:val="20"/>
                <w:szCs w:val="24"/>
                <w:lang w:val="mk-MK"/>
              </w:rPr>
              <w:t>цервикалниот</w:t>
            </w:r>
            <w:r w:rsidRPr="0005049B">
              <w:rPr>
                <w:rFonts w:eastAsia="Arial Unicode MS"/>
                <w:color w:val="272627"/>
                <w:sz w:val="20"/>
                <w:szCs w:val="24"/>
              </w:rPr>
              <w:t xml:space="preserve"> </w:t>
            </w:r>
            <w:r w:rsidRPr="0005049B">
              <w:rPr>
                <w:rFonts w:eastAsia="Arial Unicode MS"/>
                <w:color w:val="272627"/>
                <w:sz w:val="20"/>
                <w:szCs w:val="24"/>
                <w:lang w:val="mk-MK"/>
              </w:rPr>
              <w:t>рбет.</w:t>
            </w:r>
            <w:r w:rsidRPr="0005049B">
              <w:rPr>
                <w:rFonts w:eastAsia="Arial Unicode MS"/>
                <w:color w:val="272627"/>
                <w:sz w:val="20"/>
                <w:szCs w:val="24"/>
              </w:rPr>
              <w:t xml:space="preserve"> </w:t>
            </w:r>
            <w:r w:rsidRPr="0005049B">
              <w:rPr>
                <w:rFonts w:eastAsia="Arial Unicode MS"/>
                <w:color w:val="272627"/>
                <w:sz w:val="20"/>
                <w:szCs w:val="24"/>
                <w:lang w:val="mk-MK"/>
              </w:rPr>
              <w:t>Витални</w:t>
            </w:r>
            <w:r w:rsidRPr="0005049B">
              <w:rPr>
                <w:rFonts w:eastAsia="Arial Unicode MS"/>
                <w:color w:val="272627"/>
                <w:sz w:val="20"/>
                <w:szCs w:val="24"/>
              </w:rPr>
              <w:t xml:space="preserve"> </w:t>
            </w:r>
            <w:r w:rsidRPr="0005049B">
              <w:rPr>
                <w:rFonts w:eastAsia="Arial Unicode MS"/>
                <w:color w:val="272627"/>
                <w:sz w:val="20"/>
                <w:szCs w:val="24"/>
                <w:lang w:val="mk-MK"/>
              </w:rPr>
              <w:t>параметри: ТА</w:t>
            </w:r>
            <w:r w:rsidRPr="0005049B">
              <w:rPr>
                <w:rFonts w:eastAsia="Arial Unicode MS"/>
                <w:color w:val="272627"/>
                <w:sz w:val="20"/>
                <w:szCs w:val="24"/>
              </w:rPr>
              <w:t xml:space="preserve">118/72, </w:t>
            </w:r>
            <w:r w:rsidRPr="0005049B">
              <w:rPr>
                <w:rFonts w:eastAsia="Arial Unicode MS"/>
                <w:color w:val="272627"/>
                <w:sz w:val="20"/>
                <w:szCs w:val="24"/>
                <w:lang w:val="mk-MK"/>
              </w:rPr>
              <w:t>Пулс</w:t>
            </w:r>
            <w:r w:rsidRPr="0005049B">
              <w:rPr>
                <w:rFonts w:eastAsia="Arial Unicode MS"/>
                <w:color w:val="272627"/>
                <w:sz w:val="20"/>
                <w:szCs w:val="24"/>
              </w:rPr>
              <w:t xml:space="preserve"> 76,</w:t>
            </w:r>
            <w:r w:rsidRPr="0005049B">
              <w:rPr>
                <w:rFonts w:eastAsia="Arial Unicode MS"/>
                <w:color w:val="272627"/>
                <w:sz w:val="20"/>
                <w:szCs w:val="24"/>
                <w:lang w:val="mk-MK"/>
              </w:rPr>
              <w:t xml:space="preserve"> број</w:t>
            </w:r>
            <w:r w:rsidRPr="0005049B">
              <w:rPr>
                <w:rFonts w:eastAsia="Arial Unicode MS"/>
                <w:color w:val="272627"/>
                <w:sz w:val="20"/>
                <w:szCs w:val="24"/>
              </w:rPr>
              <w:t xml:space="preserve"> </w:t>
            </w:r>
            <w:r w:rsidRPr="0005049B">
              <w:rPr>
                <w:rFonts w:eastAsia="Arial Unicode MS"/>
                <w:color w:val="272627"/>
                <w:sz w:val="20"/>
                <w:szCs w:val="24"/>
                <w:lang w:val="mk-MK"/>
              </w:rPr>
              <w:t>на респирации во минута</w:t>
            </w:r>
            <w:r w:rsidRPr="0005049B">
              <w:rPr>
                <w:rFonts w:eastAsia="Arial Unicode MS"/>
                <w:color w:val="272627"/>
                <w:sz w:val="20"/>
                <w:szCs w:val="24"/>
              </w:rPr>
              <w:t xml:space="preserve"> 14.</w:t>
            </w:r>
          </w:p>
        </w:tc>
        <w:tc>
          <w:tcPr>
            <w:tcW w:w="0" w:type="auto"/>
          </w:tcPr>
          <w:p w:rsidR="00E7322A" w:rsidRPr="0005049B" w:rsidRDefault="00E7322A" w:rsidP="00E7322A">
            <w:pPr>
              <w:spacing w:line="240" w:lineRule="auto"/>
            </w:pPr>
            <w:r w:rsidRPr="0005049B">
              <w:rPr>
                <w:rFonts w:eastAsia="Arial Unicode MS"/>
                <w:color w:val="272627"/>
                <w:sz w:val="20"/>
                <w:szCs w:val="24"/>
                <w:lang w:val="mk-MK"/>
              </w:rPr>
              <w:t>Повреда со висок ризик,</w:t>
            </w:r>
            <w:r w:rsidRPr="0005049B">
              <w:rPr>
                <w:rFonts w:eastAsia="Arial Unicode MS"/>
                <w:color w:val="272627"/>
                <w:sz w:val="20"/>
                <w:szCs w:val="24"/>
              </w:rPr>
              <w:t xml:space="preserve"> </w:t>
            </w:r>
            <w:r w:rsidRPr="0005049B">
              <w:rPr>
                <w:rFonts w:eastAsia="Arial Unicode MS"/>
                <w:color w:val="272627"/>
                <w:sz w:val="20"/>
                <w:szCs w:val="24"/>
                <w:lang w:val="mk-MK"/>
              </w:rPr>
              <w:t>нема потреба од повеќе</w:t>
            </w:r>
            <w:r w:rsidRPr="0005049B">
              <w:rPr>
                <w:rFonts w:eastAsia="Arial Unicode MS"/>
                <w:color w:val="272627"/>
                <w:sz w:val="20"/>
                <w:szCs w:val="24"/>
              </w:rPr>
              <w:t xml:space="preserve"> </w:t>
            </w:r>
            <w:r w:rsidRPr="0005049B">
              <w:rPr>
                <w:rFonts w:eastAsia="Arial Unicode MS"/>
                <w:color w:val="272627"/>
                <w:sz w:val="20"/>
                <w:szCs w:val="24"/>
                <w:lang w:val="mk-MK"/>
              </w:rPr>
              <w:t>ресурси</w:t>
            </w:r>
            <w:r w:rsidRPr="0005049B">
              <w:rPr>
                <w:rFonts w:eastAsia="Arial Unicode MS"/>
                <w:color w:val="272627"/>
                <w:sz w:val="20"/>
                <w:szCs w:val="24"/>
              </w:rPr>
              <w:t>.</w:t>
            </w:r>
          </w:p>
        </w:tc>
        <w:tc>
          <w:tcPr>
            <w:tcW w:w="0" w:type="auto"/>
          </w:tcPr>
          <w:p w:rsidR="00E7322A" w:rsidRPr="0005049B" w:rsidRDefault="00E7322A" w:rsidP="00E7322A">
            <w:pPr>
              <w:spacing w:line="240" w:lineRule="auto"/>
            </w:pPr>
            <w:r w:rsidRPr="0005049B">
              <w:rPr>
                <w:rFonts w:eastAsia="Arial Unicode MS"/>
                <w:color w:val="272627"/>
                <w:sz w:val="20"/>
                <w:szCs w:val="24"/>
              </w:rPr>
              <w:t xml:space="preserve">ESI </w:t>
            </w:r>
            <w:r w:rsidRPr="0005049B">
              <w:rPr>
                <w:rFonts w:eastAsia="Arial Unicode MS"/>
                <w:color w:val="272627"/>
                <w:sz w:val="20"/>
                <w:szCs w:val="24"/>
                <w:lang w:val="mk-MK"/>
              </w:rPr>
              <w:t>степен</w:t>
            </w:r>
            <w:r w:rsidRPr="0005049B">
              <w:rPr>
                <w:rFonts w:eastAsia="Arial Unicode MS"/>
                <w:color w:val="272627"/>
                <w:sz w:val="20"/>
                <w:szCs w:val="24"/>
              </w:rPr>
              <w:t xml:space="preserve"> 2</w:t>
            </w:r>
          </w:p>
        </w:tc>
        <w:tc>
          <w:tcPr>
            <w:tcW w:w="0" w:type="auto"/>
          </w:tcPr>
          <w:p w:rsidR="00E7322A" w:rsidRPr="0005049B" w:rsidRDefault="00E7322A" w:rsidP="00E7322A">
            <w:pPr>
              <w:spacing w:line="240" w:lineRule="auto"/>
            </w:pPr>
            <w:r w:rsidRPr="0005049B">
              <w:rPr>
                <w:rFonts w:eastAsia="Arial Unicode MS"/>
                <w:color w:val="272627"/>
                <w:sz w:val="20"/>
                <w:szCs w:val="24"/>
                <w:lang w:val="mk-MK"/>
              </w:rPr>
              <w:t>Повреда од висок ризик</w:t>
            </w:r>
            <w:r w:rsidRPr="0005049B">
              <w:rPr>
                <w:rFonts w:eastAsia="Arial Unicode MS"/>
                <w:color w:val="272627"/>
                <w:sz w:val="20"/>
                <w:szCs w:val="24"/>
              </w:rPr>
              <w:t xml:space="preserve"> </w:t>
            </w:r>
            <w:r w:rsidRPr="0005049B">
              <w:rPr>
                <w:rFonts w:eastAsia="Arial Unicode MS"/>
                <w:color w:val="272627"/>
                <w:sz w:val="20"/>
                <w:szCs w:val="24"/>
                <w:lang w:val="mk-MK"/>
              </w:rPr>
              <w:t>заради механизмот</w:t>
            </w:r>
            <w:r w:rsidRPr="0005049B">
              <w:rPr>
                <w:rFonts w:eastAsia="Arial Unicode MS"/>
                <w:color w:val="272627"/>
                <w:sz w:val="20"/>
                <w:szCs w:val="24"/>
              </w:rPr>
              <w:t xml:space="preserve"> </w:t>
            </w:r>
            <w:r w:rsidRPr="0005049B">
              <w:rPr>
                <w:rFonts w:eastAsia="Arial Unicode MS"/>
                <w:color w:val="272627"/>
                <w:sz w:val="20"/>
                <w:szCs w:val="24"/>
                <w:lang w:val="mk-MK"/>
              </w:rPr>
              <w:t>на настанување</w:t>
            </w:r>
            <w:r w:rsidRPr="0005049B">
              <w:rPr>
                <w:rFonts w:eastAsia="Arial Unicode MS"/>
                <w:color w:val="272627"/>
                <w:sz w:val="20"/>
                <w:szCs w:val="24"/>
              </w:rPr>
              <w:t>.</w:t>
            </w:r>
          </w:p>
        </w:tc>
      </w:tr>
      <w:tr w:rsidR="00E7322A" w:rsidRPr="0005049B" w:rsidTr="00E7322A">
        <w:trPr>
          <w:trHeight w:val="1871"/>
        </w:trPr>
        <w:tc>
          <w:tcPr>
            <w:tcW w:w="0" w:type="auto"/>
          </w:tcPr>
          <w:p w:rsidR="00E7322A" w:rsidRPr="0005049B" w:rsidRDefault="00E7322A" w:rsidP="00E7322A">
            <w:pPr>
              <w:spacing w:line="240" w:lineRule="auto"/>
            </w:pPr>
            <w:r w:rsidRPr="0005049B">
              <w:rPr>
                <w:rFonts w:eastAsia="Arial Unicode MS"/>
                <w:color w:val="272627"/>
                <w:sz w:val="20"/>
                <w:szCs w:val="24"/>
              </w:rPr>
              <w:t>14-</w:t>
            </w:r>
            <w:r w:rsidRPr="0005049B">
              <w:rPr>
                <w:rFonts w:eastAsia="Arial Unicode MS"/>
                <w:color w:val="272627"/>
                <w:sz w:val="20"/>
                <w:szCs w:val="24"/>
                <w:lang w:val="mk-MK"/>
              </w:rPr>
              <w:t xml:space="preserve">годишно машко дете донесено со </w:t>
            </w:r>
            <w:proofErr w:type="gramStart"/>
            <w:r w:rsidRPr="0005049B">
              <w:rPr>
                <w:rFonts w:eastAsia="Arial Unicode MS"/>
                <w:color w:val="272627"/>
                <w:sz w:val="20"/>
                <w:szCs w:val="24"/>
                <w:lang w:val="mk-MK"/>
              </w:rPr>
              <w:t xml:space="preserve">Брза </w:t>
            </w:r>
            <w:r w:rsidRPr="0005049B">
              <w:rPr>
                <w:rFonts w:eastAsia="Arial Unicode MS"/>
                <w:color w:val="272627"/>
                <w:sz w:val="20"/>
                <w:szCs w:val="24"/>
              </w:rPr>
              <w:t xml:space="preserve"> </w:t>
            </w:r>
            <w:r w:rsidRPr="0005049B">
              <w:rPr>
                <w:rFonts w:eastAsia="Arial Unicode MS"/>
                <w:color w:val="272627"/>
                <w:sz w:val="20"/>
                <w:szCs w:val="24"/>
                <w:lang w:val="mk-MK"/>
              </w:rPr>
              <w:t>Помош</w:t>
            </w:r>
            <w:proofErr w:type="gramEnd"/>
            <w:r w:rsidRPr="0005049B">
              <w:rPr>
                <w:rFonts w:eastAsia="Arial Unicode MS"/>
                <w:color w:val="272627"/>
                <w:sz w:val="20"/>
                <w:szCs w:val="24"/>
                <w:lang w:val="mk-MK"/>
              </w:rPr>
              <w:t>, удрено додека играло фудбал</w:t>
            </w:r>
            <w:r w:rsidRPr="0005049B">
              <w:rPr>
                <w:rFonts w:eastAsia="Arial Unicode MS"/>
                <w:color w:val="272627"/>
                <w:sz w:val="20"/>
                <w:szCs w:val="24"/>
              </w:rPr>
              <w:t xml:space="preserve">. </w:t>
            </w:r>
            <w:r w:rsidRPr="0005049B">
              <w:rPr>
                <w:rFonts w:eastAsia="Arial Unicode MS"/>
                <w:color w:val="272627"/>
                <w:sz w:val="20"/>
                <w:szCs w:val="24"/>
                <w:lang w:val="mk-MK"/>
              </w:rPr>
              <w:t>Има очигледен деформитет на левата</w:t>
            </w:r>
            <w:r w:rsidRPr="0005049B">
              <w:rPr>
                <w:rFonts w:eastAsia="Arial Unicode MS"/>
                <w:color w:val="272627"/>
                <w:sz w:val="20"/>
                <w:szCs w:val="24"/>
              </w:rPr>
              <w:t xml:space="preserve"> </w:t>
            </w:r>
            <w:r w:rsidRPr="0005049B">
              <w:rPr>
                <w:rFonts w:eastAsia="Arial Unicode MS"/>
                <w:color w:val="272627"/>
                <w:sz w:val="20"/>
                <w:szCs w:val="24"/>
                <w:lang w:val="mk-MK"/>
              </w:rPr>
              <w:t>потколеница</w:t>
            </w:r>
            <w:r w:rsidRPr="0005049B">
              <w:rPr>
                <w:rFonts w:eastAsia="Arial Unicode MS"/>
                <w:color w:val="272627"/>
                <w:sz w:val="20"/>
                <w:szCs w:val="24"/>
              </w:rPr>
              <w:t xml:space="preserve">. </w:t>
            </w:r>
            <w:r w:rsidRPr="0005049B">
              <w:rPr>
                <w:rFonts w:eastAsia="Arial Unicode MS"/>
                <w:color w:val="272627"/>
                <w:sz w:val="20"/>
                <w:szCs w:val="24"/>
                <w:lang w:val="mk-MK"/>
              </w:rPr>
              <w:t>Има пулс на стапалото.</w:t>
            </w:r>
            <w:r w:rsidRPr="0005049B">
              <w:rPr>
                <w:rFonts w:eastAsia="Arial Unicode MS"/>
                <w:color w:val="272627"/>
                <w:sz w:val="20"/>
                <w:szCs w:val="24"/>
              </w:rPr>
              <w:t xml:space="preserve"> </w:t>
            </w:r>
            <w:r w:rsidRPr="0005049B">
              <w:rPr>
                <w:rFonts w:eastAsia="Arial Unicode MS"/>
                <w:color w:val="272627"/>
                <w:sz w:val="20"/>
                <w:szCs w:val="24"/>
                <w:lang w:val="mk-MK"/>
              </w:rPr>
              <w:t>Прстите му се топли и суви</w:t>
            </w:r>
            <w:r w:rsidRPr="0005049B">
              <w:rPr>
                <w:rFonts w:eastAsia="Arial Unicode MS"/>
                <w:color w:val="272627"/>
                <w:sz w:val="20"/>
                <w:szCs w:val="24"/>
              </w:rPr>
              <w:t xml:space="preserve">. </w:t>
            </w:r>
            <w:r w:rsidRPr="0005049B">
              <w:rPr>
                <w:rFonts w:eastAsia="Arial Unicode MS"/>
                <w:color w:val="272627"/>
                <w:sz w:val="20"/>
                <w:szCs w:val="24"/>
                <w:lang w:val="mk-MK"/>
              </w:rPr>
              <w:t>Може да ги мрда прстите.</w:t>
            </w:r>
            <w:r w:rsidRPr="0005049B">
              <w:rPr>
                <w:rFonts w:eastAsia="Arial Unicode MS"/>
                <w:color w:val="272627"/>
                <w:sz w:val="20"/>
                <w:szCs w:val="24"/>
              </w:rPr>
              <w:t xml:space="preserve"> </w:t>
            </w:r>
            <w:r w:rsidRPr="0005049B">
              <w:rPr>
                <w:rFonts w:eastAsia="Arial Unicode MS"/>
                <w:color w:val="272627"/>
                <w:sz w:val="20"/>
                <w:szCs w:val="24"/>
                <w:lang w:val="mk-MK"/>
              </w:rPr>
              <w:t>Без анамнеза за</w:t>
            </w:r>
            <w:r w:rsidRPr="0005049B">
              <w:rPr>
                <w:rFonts w:eastAsia="Arial Unicode MS"/>
                <w:color w:val="272627"/>
                <w:sz w:val="20"/>
                <w:szCs w:val="24"/>
              </w:rPr>
              <w:t xml:space="preserve"> </w:t>
            </w:r>
            <w:r w:rsidRPr="0005049B">
              <w:rPr>
                <w:rFonts w:eastAsia="Arial Unicode MS"/>
                <w:color w:val="272627"/>
                <w:sz w:val="20"/>
                <w:szCs w:val="24"/>
                <w:lang w:val="mk-MK"/>
              </w:rPr>
              <w:t xml:space="preserve">повреда на главата или вратот. </w:t>
            </w:r>
            <w:r w:rsidRPr="0005049B">
              <w:rPr>
                <w:rFonts w:eastAsia="Arial Unicode MS"/>
                <w:color w:val="272627"/>
                <w:sz w:val="20"/>
                <w:szCs w:val="24"/>
              </w:rPr>
              <w:t>VS: 118/78,</w:t>
            </w:r>
          </w:p>
        </w:tc>
        <w:tc>
          <w:tcPr>
            <w:tcW w:w="0" w:type="auto"/>
          </w:tcPr>
          <w:p w:rsidR="00E7322A" w:rsidRPr="0005049B" w:rsidRDefault="00E7322A" w:rsidP="00E7322A">
            <w:pPr>
              <w:spacing w:line="240" w:lineRule="auto"/>
            </w:pPr>
            <w:r w:rsidRPr="0005049B">
              <w:rPr>
                <w:rFonts w:eastAsia="Arial Unicode MS"/>
                <w:color w:val="272627"/>
                <w:sz w:val="20"/>
                <w:szCs w:val="24"/>
                <w:lang w:val="mk-MK"/>
              </w:rPr>
              <w:t>Повеќе од еден ресурс.</w:t>
            </w:r>
          </w:p>
        </w:tc>
        <w:tc>
          <w:tcPr>
            <w:tcW w:w="0" w:type="auto"/>
          </w:tcPr>
          <w:p w:rsidR="00E7322A" w:rsidRPr="0005049B" w:rsidRDefault="00E7322A" w:rsidP="00E7322A">
            <w:pPr>
              <w:spacing w:line="240" w:lineRule="auto"/>
            </w:pPr>
            <w:r w:rsidRPr="0005049B">
              <w:rPr>
                <w:rFonts w:eastAsia="Arial Unicode MS"/>
                <w:color w:val="272627"/>
                <w:sz w:val="20"/>
                <w:szCs w:val="24"/>
              </w:rPr>
              <w:t xml:space="preserve">ESI </w:t>
            </w:r>
            <w:r w:rsidRPr="0005049B">
              <w:rPr>
                <w:rFonts w:eastAsia="Arial Unicode MS"/>
                <w:color w:val="272627"/>
                <w:sz w:val="20"/>
                <w:szCs w:val="24"/>
                <w:lang w:val="mk-MK"/>
              </w:rPr>
              <w:t>степен</w:t>
            </w:r>
            <w:r w:rsidRPr="0005049B">
              <w:rPr>
                <w:rFonts w:eastAsia="Arial Unicode MS"/>
                <w:color w:val="272627"/>
                <w:sz w:val="20"/>
                <w:szCs w:val="24"/>
              </w:rPr>
              <w:t xml:space="preserve"> 3</w:t>
            </w:r>
          </w:p>
        </w:tc>
        <w:tc>
          <w:tcPr>
            <w:tcW w:w="0" w:type="auto"/>
          </w:tcPr>
          <w:p w:rsidR="00E7322A" w:rsidRPr="0005049B" w:rsidRDefault="00E7322A" w:rsidP="00E7322A">
            <w:pPr>
              <w:spacing w:line="240" w:lineRule="auto"/>
            </w:pPr>
            <w:r w:rsidRPr="0005049B">
              <w:rPr>
                <w:rFonts w:eastAsia="Arial Unicode MS"/>
                <w:color w:val="272627"/>
                <w:sz w:val="20"/>
                <w:szCs w:val="24"/>
                <w:lang w:val="mk-MK"/>
              </w:rPr>
              <w:t>Фрактурата ќе биде неопходно да се</w:t>
            </w:r>
            <w:r w:rsidRPr="0005049B">
              <w:rPr>
                <w:sz w:val="20"/>
                <w:szCs w:val="20"/>
                <w:lang w:val="mk-MK"/>
              </w:rPr>
              <w:t xml:space="preserve"> стабилизира.</w:t>
            </w:r>
            <w:r w:rsidRPr="0005049B">
              <w:rPr>
                <w:sz w:val="20"/>
                <w:szCs w:val="20"/>
              </w:rPr>
              <w:t xml:space="preserve"> </w:t>
            </w:r>
            <w:r w:rsidRPr="0005049B">
              <w:rPr>
                <w:sz w:val="20"/>
                <w:szCs w:val="20"/>
                <w:lang w:val="mk-MK"/>
              </w:rPr>
              <w:t>Потребно</w:t>
            </w:r>
            <w:r w:rsidRPr="0005049B">
              <w:rPr>
                <w:sz w:val="20"/>
                <w:szCs w:val="20"/>
              </w:rPr>
              <w:t xml:space="preserve"> </w:t>
            </w:r>
            <w:r w:rsidRPr="0005049B">
              <w:rPr>
                <w:lang w:val="mk-MK"/>
              </w:rPr>
              <w:t>РТГ</w:t>
            </w:r>
            <w:r w:rsidRPr="0005049B">
              <w:t>, лабораторија</w:t>
            </w:r>
            <w:r w:rsidRPr="0005049B">
              <w:rPr>
                <w:lang w:val="mk-MK"/>
              </w:rPr>
              <w:t>,</w:t>
            </w:r>
            <w:r w:rsidRPr="0005049B">
              <w:t xml:space="preserve"> </w:t>
            </w:r>
            <w:r w:rsidRPr="0005049B">
              <w:rPr>
                <w:sz w:val="20"/>
                <w:szCs w:val="20"/>
                <w:lang w:val="mk-MK"/>
              </w:rPr>
              <w:t>Антибиотици и аналгетика интравенски</w:t>
            </w:r>
          </w:p>
        </w:tc>
      </w:tr>
      <w:tr w:rsidR="00E7322A" w:rsidRPr="0005049B" w:rsidTr="00E7322A">
        <w:trPr>
          <w:trHeight w:val="1628"/>
        </w:trPr>
        <w:tc>
          <w:tcPr>
            <w:tcW w:w="0" w:type="auto"/>
          </w:tcPr>
          <w:p w:rsidR="00E7322A" w:rsidRPr="0005049B" w:rsidRDefault="00E7322A" w:rsidP="00E7322A">
            <w:pPr>
              <w:spacing w:line="240" w:lineRule="auto"/>
            </w:pPr>
            <w:r w:rsidRPr="0005049B">
              <w:rPr>
                <w:rFonts w:eastAsia="Arial Unicode MS"/>
                <w:color w:val="272627"/>
                <w:sz w:val="20"/>
                <w:szCs w:val="24"/>
              </w:rPr>
              <w:t>12-</w:t>
            </w:r>
            <w:r w:rsidRPr="0005049B">
              <w:rPr>
                <w:rFonts w:eastAsia="Arial Unicode MS"/>
                <w:color w:val="272627"/>
                <w:sz w:val="20"/>
                <w:szCs w:val="24"/>
                <w:lang w:val="mk-MK"/>
              </w:rPr>
              <w:t>годишно девојче донесено во ургентниот оддел од мајка и</w:t>
            </w:r>
            <w:r w:rsidRPr="0005049B">
              <w:rPr>
                <w:rFonts w:eastAsia="Arial Unicode MS"/>
                <w:color w:val="272627"/>
                <w:sz w:val="20"/>
                <w:szCs w:val="24"/>
              </w:rPr>
              <w:t xml:space="preserve">. </w:t>
            </w:r>
            <w:r w:rsidRPr="0005049B">
              <w:rPr>
                <w:rFonts w:eastAsia="Arial Unicode MS"/>
                <w:color w:val="272627"/>
                <w:sz w:val="20"/>
                <w:szCs w:val="24"/>
                <w:lang w:val="mk-MK"/>
              </w:rPr>
              <w:t>Тврди дека го исекла палецот миејќи садови</w:t>
            </w:r>
            <w:r w:rsidRPr="0005049B">
              <w:rPr>
                <w:rFonts w:eastAsia="Arial Unicode MS"/>
                <w:color w:val="272627"/>
                <w:sz w:val="20"/>
                <w:szCs w:val="24"/>
              </w:rPr>
              <w:t xml:space="preserve">.  </w:t>
            </w:r>
            <w:r w:rsidRPr="0005049B">
              <w:rPr>
                <w:rFonts w:eastAsia="Arial Unicode MS"/>
                <w:color w:val="272627"/>
                <w:sz w:val="20"/>
                <w:szCs w:val="24"/>
                <w:lang w:val="mk-MK"/>
              </w:rPr>
              <w:t xml:space="preserve">Има </w:t>
            </w:r>
            <w:r w:rsidRPr="0005049B">
              <w:rPr>
                <w:rFonts w:eastAsia="Arial Unicode MS"/>
                <w:color w:val="272627"/>
                <w:sz w:val="20"/>
                <w:szCs w:val="24"/>
              </w:rPr>
              <w:t xml:space="preserve">2 cm </w:t>
            </w:r>
            <w:r w:rsidRPr="0005049B">
              <w:rPr>
                <w:rFonts w:eastAsia="Arial Unicode MS"/>
                <w:color w:val="272627"/>
                <w:sz w:val="20"/>
                <w:szCs w:val="24"/>
                <w:lang w:val="mk-MK"/>
              </w:rPr>
              <w:t>површинска лацерација на десниот палец на раката.</w:t>
            </w:r>
            <w:r w:rsidRPr="0005049B">
              <w:rPr>
                <w:rFonts w:eastAsia="Arial Unicode MS"/>
                <w:color w:val="272627"/>
                <w:sz w:val="20"/>
                <w:szCs w:val="24"/>
              </w:rPr>
              <w:t xml:space="preserve">  </w:t>
            </w:r>
            <w:r w:rsidRPr="0005049B">
              <w:rPr>
                <w:rFonts w:eastAsia="Arial Unicode MS"/>
                <w:color w:val="272627"/>
                <w:sz w:val="20"/>
                <w:szCs w:val="24"/>
                <w:lang w:val="mk-MK"/>
              </w:rPr>
              <w:t>Витални параметри:ТА</w:t>
            </w:r>
            <w:r w:rsidRPr="0005049B">
              <w:rPr>
                <w:rFonts w:eastAsia="Arial Unicode MS"/>
                <w:color w:val="272627"/>
                <w:sz w:val="20"/>
                <w:szCs w:val="24"/>
              </w:rPr>
              <w:t xml:space="preserve"> 110/70, </w:t>
            </w:r>
            <w:r w:rsidRPr="0005049B">
              <w:rPr>
                <w:rFonts w:eastAsia="Arial Unicode MS"/>
                <w:color w:val="272627"/>
                <w:sz w:val="20"/>
                <w:szCs w:val="24"/>
                <w:lang w:val="mk-MK"/>
              </w:rPr>
              <w:t>Пулс</w:t>
            </w:r>
            <w:r w:rsidRPr="0005049B">
              <w:rPr>
                <w:rFonts w:eastAsia="Arial Unicode MS"/>
                <w:color w:val="272627"/>
                <w:sz w:val="20"/>
                <w:szCs w:val="24"/>
              </w:rPr>
              <w:t xml:space="preserve"> 72, </w:t>
            </w:r>
            <w:r w:rsidRPr="0005049B">
              <w:rPr>
                <w:rFonts w:eastAsia="Arial Unicode MS"/>
                <w:color w:val="272627"/>
                <w:sz w:val="20"/>
                <w:szCs w:val="24"/>
                <w:lang w:val="mk-MK"/>
              </w:rPr>
              <w:t>Респирации во мин.</w:t>
            </w:r>
            <w:r w:rsidRPr="0005049B">
              <w:rPr>
                <w:rFonts w:eastAsia="Arial Unicode MS"/>
                <w:color w:val="272627"/>
                <w:sz w:val="20"/>
                <w:szCs w:val="24"/>
              </w:rPr>
              <w:t xml:space="preserve"> 14, T 98.0°F.</w:t>
            </w:r>
          </w:p>
        </w:tc>
        <w:tc>
          <w:tcPr>
            <w:tcW w:w="0" w:type="auto"/>
          </w:tcPr>
          <w:p w:rsidR="00E7322A" w:rsidRPr="0005049B" w:rsidRDefault="00E7322A" w:rsidP="00E7322A">
            <w:pPr>
              <w:spacing w:line="240" w:lineRule="auto"/>
              <w:rPr>
                <w:sz w:val="20"/>
                <w:szCs w:val="20"/>
              </w:rPr>
            </w:pPr>
            <w:r w:rsidRPr="0005049B">
              <w:rPr>
                <w:sz w:val="20"/>
                <w:szCs w:val="20"/>
                <w:lang w:val="mk-MK"/>
              </w:rPr>
              <w:t>Еден ресурс</w:t>
            </w:r>
            <w:r w:rsidRPr="0005049B">
              <w:rPr>
                <w:sz w:val="20"/>
                <w:szCs w:val="20"/>
              </w:rPr>
              <w:t>.</w:t>
            </w:r>
          </w:p>
        </w:tc>
        <w:tc>
          <w:tcPr>
            <w:tcW w:w="0" w:type="auto"/>
          </w:tcPr>
          <w:p w:rsidR="00E7322A" w:rsidRPr="0005049B" w:rsidRDefault="00E7322A" w:rsidP="00E7322A">
            <w:pPr>
              <w:spacing w:line="240" w:lineRule="auto"/>
            </w:pPr>
            <w:r w:rsidRPr="0005049B">
              <w:rPr>
                <w:rFonts w:eastAsia="Arial Unicode MS"/>
                <w:color w:val="272627"/>
                <w:sz w:val="20"/>
                <w:szCs w:val="24"/>
              </w:rPr>
              <w:t xml:space="preserve">ESI </w:t>
            </w:r>
            <w:r w:rsidRPr="0005049B">
              <w:rPr>
                <w:rFonts w:eastAsia="Arial Unicode MS"/>
                <w:color w:val="272627"/>
                <w:sz w:val="20"/>
                <w:szCs w:val="24"/>
                <w:lang w:val="mk-MK"/>
              </w:rPr>
              <w:t>степен</w:t>
            </w:r>
            <w:r w:rsidRPr="0005049B">
              <w:rPr>
                <w:rFonts w:eastAsia="Arial Unicode MS"/>
                <w:color w:val="272627"/>
                <w:sz w:val="20"/>
                <w:szCs w:val="24"/>
              </w:rPr>
              <w:t xml:space="preserve"> 4</w:t>
            </w:r>
          </w:p>
        </w:tc>
        <w:tc>
          <w:tcPr>
            <w:tcW w:w="0" w:type="auto"/>
          </w:tcPr>
          <w:p w:rsidR="00E7322A" w:rsidRPr="0005049B" w:rsidRDefault="00E7322A" w:rsidP="00E7322A">
            <w:pPr>
              <w:widowControl w:val="0"/>
              <w:autoSpaceDE w:val="0"/>
              <w:autoSpaceDN w:val="0"/>
              <w:adjustRightInd w:val="0"/>
              <w:spacing w:line="240" w:lineRule="auto"/>
              <w:ind w:right="-30"/>
              <w:rPr>
                <w:rFonts w:eastAsia="Arial Unicode MS"/>
                <w:color w:val="272627"/>
                <w:sz w:val="20"/>
                <w:szCs w:val="24"/>
              </w:rPr>
            </w:pPr>
            <w:r w:rsidRPr="0005049B">
              <w:rPr>
                <w:rFonts w:eastAsia="Arial Unicode MS"/>
                <w:color w:val="272627"/>
                <w:sz w:val="20"/>
                <w:szCs w:val="24"/>
                <w:lang w:val="mk-MK"/>
              </w:rPr>
              <w:t>Ќе биде потребна сутура</w:t>
            </w:r>
            <w:r w:rsidRPr="0005049B">
              <w:rPr>
                <w:rFonts w:eastAsia="Arial Unicode MS"/>
                <w:color w:val="272627"/>
                <w:sz w:val="20"/>
                <w:szCs w:val="24"/>
              </w:rPr>
              <w:t>.</w:t>
            </w:r>
          </w:p>
        </w:tc>
      </w:tr>
    </w:tbl>
    <w:p w:rsidR="00E7322A" w:rsidRPr="0005049B" w:rsidRDefault="00E7322A" w:rsidP="00E7322A">
      <w:pPr>
        <w:widowControl w:val="0"/>
        <w:autoSpaceDE w:val="0"/>
        <w:autoSpaceDN w:val="0"/>
        <w:adjustRightInd w:val="0"/>
        <w:spacing w:after="0" w:line="240" w:lineRule="exact"/>
        <w:ind w:right="-138"/>
        <w:rPr>
          <w:lang w:val="mk-MK"/>
        </w:rPr>
      </w:pPr>
    </w:p>
    <w:p w:rsidR="00E7322A" w:rsidRPr="0005049B" w:rsidRDefault="00E7322A" w:rsidP="00E7322A">
      <w:pPr>
        <w:widowControl w:val="0"/>
        <w:autoSpaceDE w:val="0"/>
        <w:autoSpaceDN w:val="0"/>
        <w:adjustRightInd w:val="0"/>
        <w:spacing w:after="0"/>
        <w:ind w:right="4" w:firstLine="720"/>
        <w:rPr>
          <w:rFonts w:eastAsia="Arial Unicode MS"/>
          <w:b/>
          <w:color w:val="272627"/>
          <w:sz w:val="24"/>
          <w:szCs w:val="24"/>
          <w:lang w:val="mk-MK"/>
        </w:rPr>
      </w:pPr>
    </w:p>
    <w:p w:rsidR="00E7322A" w:rsidRPr="0005049B" w:rsidRDefault="00E7322A" w:rsidP="00E7322A">
      <w:pPr>
        <w:widowControl w:val="0"/>
        <w:autoSpaceDE w:val="0"/>
        <w:autoSpaceDN w:val="0"/>
        <w:adjustRightInd w:val="0"/>
        <w:spacing w:after="0"/>
        <w:ind w:right="4" w:firstLine="720"/>
        <w:rPr>
          <w:rFonts w:eastAsia="Arial Unicode MS"/>
          <w:b/>
          <w:color w:val="272627"/>
          <w:sz w:val="24"/>
          <w:szCs w:val="24"/>
        </w:rPr>
      </w:pPr>
    </w:p>
    <w:p w:rsidR="00E7322A" w:rsidRPr="0005049B" w:rsidRDefault="00E7322A" w:rsidP="00E7322A">
      <w:pPr>
        <w:widowControl w:val="0"/>
        <w:autoSpaceDE w:val="0"/>
        <w:autoSpaceDN w:val="0"/>
        <w:adjustRightInd w:val="0"/>
        <w:spacing w:after="0"/>
        <w:ind w:right="4"/>
        <w:rPr>
          <w:rFonts w:eastAsia="Arial Unicode MS"/>
          <w:b/>
          <w:color w:val="272627"/>
          <w:sz w:val="28"/>
          <w:szCs w:val="28"/>
          <w:lang w:val="mk-MK"/>
        </w:rPr>
      </w:pPr>
      <w:r w:rsidRPr="0005049B">
        <w:rPr>
          <w:rFonts w:eastAsia="Arial Unicode MS"/>
          <w:b/>
          <w:color w:val="272627"/>
          <w:sz w:val="28"/>
          <w:szCs w:val="28"/>
          <w:lang w:val="mk-MK"/>
        </w:rPr>
        <w:t>Психијатрија</w:t>
      </w:r>
    </w:p>
    <w:p w:rsidR="00E7322A" w:rsidRPr="0005049B" w:rsidRDefault="00E7322A" w:rsidP="00E7322A">
      <w:pPr>
        <w:widowControl w:val="0"/>
        <w:autoSpaceDE w:val="0"/>
        <w:autoSpaceDN w:val="0"/>
        <w:adjustRightInd w:val="0"/>
        <w:spacing w:after="0"/>
        <w:ind w:right="4" w:firstLine="720"/>
        <w:rPr>
          <w:rFonts w:eastAsia="Arial Unicode MS"/>
          <w:b/>
          <w:color w:val="272627"/>
          <w:sz w:val="28"/>
          <w:szCs w:val="28"/>
          <w:lang w:val="mk-MK"/>
        </w:rPr>
      </w:pP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r w:rsidRPr="0005049B">
        <w:rPr>
          <w:rFonts w:eastAsia="Arial Unicode MS"/>
          <w:color w:val="272627"/>
          <w:sz w:val="24"/>
          <w:szCs w:val="24"/>
          <w:lang w:val="mk-MK"/>
        </w:rPr>
        <w:t xml:space="preserve">Психијатриските итни случаи кај децата претставуваат особен предизвик за тријажната сестра, која ќе мора да донесе комплексни клинички одлуки земајќи го в предвид фактот дека пациентот може да претставува опасност за себе и за другите околу него. Високо ризичниот пациент може да има различни симптоми, насилно однесување, параноја, халуцинации, делузии, суицидални идеи, акутна психоза, вознемиреност и агитираност, и истиот треба да се класифицира во ESI степен 2. </w:t>
      </w:r>
      <w:proofErr w:type="gramStart"/>
      <w:r w:rsidRPr="0005049B">
        <w:rPr>
          <w:rFonts w:eastAsia="Arial Unicode MS"/>
          <w:color w:val="272627"/>
          <w:sz w:val="24"/>
          <w:szCs w:val="24"/>
        </w:rPr>
        <w:t>Mental Health Triage Scale може да се употребува при проценка на психијатриски пациент во детска возраст.</w:t>
      </w:r>
      <w:proofErr w:type="gramEnd"/>
      <w:r w:rsidRPr="0005049B">
        <w:rPr>
          <w:rFonts w:eastAsia="Arial Unicode MS"/>
          <w:color w:val="272627"/>
          <w:sz w:val="24"/>
          <w:szCs w:val="24"/>
        </w:rPr>
        <w:t xml:space="preserve"> </w:t>
      </w:r>
      <w:proofErr w:type="gramStart"/>
      <w:r w:rsidRPr="0005049B">
        <w:rPr>
          <w:rFonts w:eastAsia="Arial Unicode MS"/>
          <w:color w:val="272627"/>
          <w:sz w:val="24"/>
          <w:szCs w:val="24"/>
        </w:rPr>
        <w:t>Секое дете кое делува конфузно, дезориентирано, со халуцинации и дилузии треба да се класифицира во ESI степен 2.</w:t>
      </w:r>
      <w:proofErr w:type="gramEnd"/>
      <w:r w:rsidRPr="0005049B">
        <w:rPr>
          <w:rFonts w:eastAsia="Arial Unicode MS"/>
          <w:color w:val="272627"/>
          <w:sz w:val="24"/>
          <w:szCs w:val="24"/>
        </w:rPr>
        <w:t xml:space="preserve"> </w:t>
      </w:r>
      <w:proofErr w:type="gramStart"/>
      <w:r w:rsidRPr="0005049B">
        <w:rPr>
          <w:rFonts w:eastAsia="Arial Unicode MS"/>
          <w:color w:val="272627"/>
          <w:sz w:val="24"/>
          <w:szCs w:val="24"/>
        </w:rPr>
        <w:t>Ваквиот алтериран ментален статус е последица на промената на менталниот статус на пациентот или на некои медицински или невролошки компликации.</w:t>
      </w:r>
      <w:proofErr w:type="gramEnd"/>
      <w:r w:rsidRPr="0005049B">
        <w:rPr>
          <w:rFonts w:eastAsia="Arial Unicode MS"/>
          <w:color w:val="272627"/>
          <w:sz w:val="24"/>
          <w:szCs w:val="24"/>
          <w:lang w:val="mk-MK"/>
        </w:rPr>
        <w:t xml:space="preserve"> </w:t>
      </w: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138"/>
        <w:rPr>
          <w:rFonts w:eastAsia="Arial Unicode MS"/>
          <w:color w:val="272627"/>
          <w:sz w:val="24"/>
          <w:szCs w:val="24"/>
        </w:rPr>
      </w:pPr>
      <w:r w:rsidRPr="0005049B">
        <w:rPr>
          <w:rFonts w:eastAsia="Arial Unicode MS"/>
          <w:color w:val="272627"/>
          <w:sz w:val="24"/>
          <w:szCs w:val="24"/>
          <w:lang w:val="mk-MK"/>
        </w:rPr>
        <w:t>Тријажната сестра треба да е на внимателна и да забележи било какви промени во однесувањето кои би сугерирале дека се работи за пациент со висок ризик кому му е неопходна грижа веднаш.</w:t>
      </w:r>
      <w:r w:rsidRPr="0005049B">
        <w:rPr>
          <w:rFonts w:eastAsia="Arial Unicode MS"/>
          <w:color w:val="272627"/>
          <w:sz w:val="24"/>
          <w:szCs w:val="24"/>
        </w:rPr>
        <w:t xml:space="preserve"> </w:t>
      </w:r>
      <w:r w:rsidRPr="0005049B">
        <w:rPr>
          <w:rFonts w:eastAsia="Arial Unicode MS"/>
          <w:color w:val="272627"/>
          <w:sz w:val="24"/>
          <w:szCs w:val="24"/>
          <w:lang w:val="mk-MK"/>
        </w:rPr>
        <w:t xml:space="preserve">Самиот дистрес на пациентот не треба да се ограничи само на физичките симптоми туку и на психолошкиот момент. Затоа треба да се биде свесен за </w:t>
      </w:r>
      <w:r w:rsidRPr="0005049B">
        <w:rPr>
          <w:rFonts w:eastAsia="Arial Unicode MS"/>
          <w:color w:val="272627"/>
          <w:sz w:val="24"/>
          <w:szCs w:val="24"/>
          <w:lang w:val="mk-MK"/>
        </w:rPr>
        <w:lastRenderedPageBreak/>
        <w:t xml:space="preserve">околностите на настанот. </w:t>
      </w:r>
      <w:r w:rsidRPr="0005049B">
        <w:rPr>
          <w:rFonts w:eastAsia="Arial Unicode MS"/>
          <w:color w:val="272627"/>
          <w:sz w:val="24"/>
          <w:szCs w:val="24"/>
        </w:rPr>
        <w:t xml:space="preserve"> </w:t>
      </w:r>
      <w:r w:rsidRPr="0005049B">
        <w:rPr>
          <w:rFonts w:eastAsia="Arial Unicode MS"/>
          <w:color w:val="272627"/>
          <w:sz w:val="24"/>
          <w:szCs w:val="24"/>
          <w:lang w:val="mk-MK"/>
        </w:rPr>
        <w:t>Треба да се установат причините за експонираното однесување, да се забележи типот, честотата и фокусот (дали е однесувањето насочено спрема некого или нешто) на однесувањето.</w:t>
      </w:r>
    </w:p>
    <w:p w:rsidR="00E7322A" w:rsidRPr="0005049B" w:rsidRDefault="00E7322A" w:rsidP="00E7322A">
      <w:pPr>
        <w:widowControl w:val="0"/>
        <w:autoSpaceDE w:val="0"/>
        <w:autoSpaceDN w:val="0"/>
        <w:adjustRightInd w:val="0"/>
        <w:spacing w:after="0"/>
        <w:ind w:right="-138"/>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138"/>
        <w:rPr>
          <w:rFonts w:eastAsia="Arial Unicode MS"/>
          <w:color w:val="272627"/>
          <w:sz w:val="24"/>
          <w:szCs w:val="24"/>
        </w:rPr>
      </w:pPr>
      <w:r w:rsidRPr="0005049B">
        <w:rPr>
          <w:rFonts w:eastAsia="Arial Unicode MS"/>
          <w:color w:val="272627"/>
          <w:sz w:val="24"/>
          <w:szCs w:val="24"/>
          <w:lang w:val="mk-MK"/>
        </w:rPr>
        <w:t>Во некои случаи , корисно е да се испрашаат постарите деца или адолесцентите од придружбата, насамо</w:t>
      </w:r>
      <w:r w:rsidRPr="0005049B">
        <w:rPr>
          <w:rFonts w:eastAsia="Arial Unicode MS"/>
          <w:color w:val="272627"/>
          <w:sz w:val="24"/>
          <w:szCs w:val="24"/>
        </w:rPr>
        <w:t xml:space="preserve">. </w:t>
      </w:r>
      <w:r w:rsidRPr="0005049B">
        <w:rPr>
          <w:rFonts w:eastAsia="Arial Unicode MS"/>
          <w:color w:val="272627"/>
          <w:sz w:val="24"/>
          <w:szCs w:val="24"/>
          <w:lang w:val="mk-MK"/>
        </w:rPr>
        <w:t>Тие повеќе би биле во можност да дадат информации за ризични однесувања, евентуална злоупотреба, или евентуална употреба на дрога или алкохол без присуство на родителите</w:t>
      </w:r>
      <w:r w:rsidRPr="0005049B">
        <w:rPr>
          <w:rFonts w:eastAsia="Arial Unicode MS"/>
          <w:color w:val="272627"/>
          <w:sz w:val="24"/>
          <w:szCs w:val="24"/>
        </w:rPr>
        <w:t>.</w:t>
      </w:r>
    </w:p>
    <w:p w:rsidR="00E7322A" w:rsidRPr="0005049B" w:rsidRDefault="00E7322A" w:rsidP="00E7322A">
      <w:pPr>
        <w:widowControl w:val="0"/>
        <w:autoSpaceDE w:val="0"/>
        <w:autoSpaceDN w:val="0"/>
        <w:adjustRightInd w:val="0"/>
        <w:spacing w:before="44" w:after="0"/>
        <w:ind w:right="-138"/>
        <w:rPr>
          <w:rFonts w:eastAsia="Arial Unicode MS"/>
          <w:color w:val="272627"/>
          <w:sz w:val="24"/>
          <w:szCs w:val="24"/>
          <w:lang w:val="mk-MK"/>
        </w:rPr>
      </w:pPr>
    </w:p>
    <w:p w:rsidR="00E7322A" w:rsidRPr="0005049B" w:rsidRDefault="00E7322A" w:rsidP="00E7322A">
      <w:pPr>
        <w:widowControl w:val="0"/>
        <w:autoSpaceDE w:val="0"/>
        <w:autoSpaceDN w:val="0"/>
        <w:adjustRightInd w:val="0"/>
        <w:spacing w:before="44" w:after="0"/>
        <w:ind w:right="-138"/>
        <w:rPr>
          <w:rFonts w:eastAsia="Arial Unicode MS"/>
          <w:color w:val="272627"/>
          <w:sz w:val="24"/>
          <w:szCs w:val="24"/>
          <w:lang w:val="mk-MK"/>
        </w:rPr>
      </w:pPr>
      <w:r w:rsidRPr="0005049B">
        <w:rPr>
          <w:rFonts w:eastAsia="Arial Unicode MS"/>
          <w:color w:val="272627"/>
          <w:sz w:val="24"/>
          <w:szCs w:val="24"/>
          <w:lang w:val="mk-MK"/>
        </w:rPr>
        <w:t>Ресурсите ќе одредат дали пациентот ќе припадне во категоријата</w:t>
      </w:r>
      <w:r w:rsidRPr="0005049B">
        <w:rPr>
          <w:rFonts w:eastAsia="Arial Unicode MS"/>
          <w:color w:val="272627"/>
          <w:sz w:val="24"/>
          <w:szCs w:val="24"/>
        </w:rPr>
        <w:t xml:space="preserve"> ESI </w:t>
      </w:r>
      <w:r w:rsidRPr="0005049B">
        <w:rPr>
          <w:rFonts w:eastAsia="Arial Unicode MS"/>
          <w:color w:val="272627"/>
          <w:sz w:val="24"/>
          <w:szCs w:val="24"/>
          <w:lang w:val="mk-MK"/>
        </w:rPr>
        <w:t>степен</w:t>
      </w:r>
      <w:r w:rsidRPr="0005049B">
        <w:rPr>
          <w:rFonts w:eastAsia="Arial Unicode MS"/>
          <w:color w:val="272627"/>
          <w:sz w:val="24"/>
          <w:szCs w:val="24"/>
        </w:rPr>
        <w:t xml:space="preserve"> 3, </w:t>
      </w:r>
      <w:r w:rsidRPr="0005049B">
        <w:rPr>
          <w:rFonts w:eastAsia="Arial Unicode MS"/>
          <w:color w:val="272627"/>
          <w:sz w:val="24"/>
          <w:szCs w:val="24"/>
          <w:lang w:val="mk-MK"/>
        </w:rPr>
        <w:t>степен</w:t>
      </w:r>
      <w:r w:rsidRPr="0005049B">
        <w:rPr>
          <w:rFonts w:eastAsia="Arial Unicode MS"/>
          <w:color w:val="272627"/>
          <w:sz w:val="24"/>
          <w:szCs w:val="24"/>
        </w:rPr>
        <w:t xml:space="preserve"> 4, </w:t>
      </w:r>
      <w:r w:rsidRPr="0005049B">
        <w:rPr>
          <w:rFonts w:eastAsia="Arial Unicode MS"/>
          <w:color w:val="272627"/>
          <w:sz w:val="24"/>
          <w:szCs w:val="24"/>
          <w:lang w:val="mk-MK"/>
        </w:rPr>
        <w:t>или степен</w:t>
      </w:r>
      <w:r w:rsidRPr="0005049B">
        <w:rPr>
          <w:rFonts w:eastAsia="Arial Unicode MS"/>
          <w:color w:val="272627"/>
          <w:sz w:val="24"/>
          <w:szCs w:val="24"/>
        </w:rPr>
        <w:t xml:space="preserve"> 5. </w:t>
      </w:r>
      <w:r w:rsidRPr="0005049B">
        <w:rPr>
          <w:rFonts w:eastAsia="Arial Unicode MS"/>
          <w:color w:val="272627"/>
          <w:sz w:val="24"/>
          <w:szCs w:val="24"/>
          <w:lang w:val="mk-MK"/>
        </w:rPr>
        <w:t>Ресурсите ќе бидат малку поинакви за педијатрискиот ментален пациент од ресурсите за педијатрискиот медициски пациент и многу веројатно ќе вклучуваат консултации со психијатар или социјален работник.</w:t>
      </w:r>
      <w:r w:rsidRPr="0005049B">
        <w:rPr>
          <w:rFonts w:eastAsia="Arial Unicode MS"/>
          <w:color w:val="272627"/>
          <w:sz w:val="24"/>
          <w:szCs w:val="24"/>
        </w:rPr>
        <w:t xml:space="preserve"> </w:t>
      </w:r>
      <w:r w:rsidRPr="0005049B">
        <w:rPr>
          <w:rFonts w:eastAsia="Arial Unicode MS"/>
          <w:color w:val="272627"/>
          <w:sz w:val="24"/>
          <w:szCs w:val="24"/>
          <w:lang w:val="mk-MK"/>
        </w:rPr>
        <w:t>На селдната табела се дадени примери на педијатриски психијатриски пациенти</w:t>
      </w:r>
      <w:r w:rsidRPr="0005049B">
        <w:rPr>
          <w:rFonts w:eastAsia="Arial Unicode MS"/>
          <w:color w:val="272627"/>
          <w:sz w:val="24"/>
          <w:szCs w:val="24"/>
        </w:rPr>
        <w:t>.</w:t>
      </w:r>
      <w:r w:rsidRPr="0005049B">
        <w:rPr>
          <w:rFonts w:eastAsia="Arial Unicode MS"/>
          <w:color w:val="272627"/>
          <w:sz w:val="24"/>
          <w:szCs w:val="24"/>
          <w:lang w:val="mk-MK"/>
        </w:rPr>
        <w:t xml:space="preserve"> </w:t>
      </w:r>
    </w:p>
    <w:p w:rsidR="00E7322A" w:rsidRPr="0005049B" w:rsidRDefault="00E7322A" w:rsidP="00E7322A">
      <w:pPr>
        <w:rPr>
          <w:rFonts w:eastAsia="Arial Unicode MS"/>
          <w:color w:val="272627"/>
          <w:sz w:val="20"/>
          <w:szCs w:val="24"/>
          <w:lang w:val="mk-MK"/>
        </w:rPr>
      </w:pPr>
    </w:p>
    <w:p w:rsidR="00E7322A" w:rsidRPr="0005049B" w:rsidRDefault="00E7322A" w:rsidP="00E7322A">
      <w:pPr>
        <w:rPr>
          <w:rFonts w:eastAsia="Arial Unicode MS"/>
          <w:color w:val="272627"/>
          <w:sz w:val="20"/>
          <w:szCs w:val="24"/>
          <w:lang w:val="mk-MK"/>
        </w:rPr>
      </w:pPr>
    </w:p>
    <w:p w:rsidR="00E7322A" w:rsidRPr="0005049B" w:rsidRDefault="00E7322A" w:rsidP="00E7322A">
      <w:pPr>
        <w:rPr>
          <w:rFonts w:eastAsia="Arial Unicode MS"/>
          <w:color w:val="272627"/>
          <w:sz w:val="20"/>
          <w:szCs w:val="24"/>
          <w:lang w:val="mk-MK"/>
        </w:rPr>
      </w:pPr>
    </w:p>
    <w:p w:rsidR="00E7322A" w:rsidRPr="0005049B" w:rsidRDefault="00E7322A" w:rsidP="00E7322A">
      <w:pPr>
        <w:rPr>
          <w:rFonts w:eastAsia="Arial Unicode MS"/>
          <w:color w:val="272627"/>
          <w:sz w:val="20"/>
          <w:szCs w:val="24"/>
          <w:lang w:val="mk-MK"/>
        </w:rPr>
      </w:pPr>
    </w:p>
    <w:p w:rsidR="00E7322A" w:rsidRPr="0005049B" w:rsidRDefault="00E7322A" w:rsidP="00E7322A">
      <w:pPr>
        <w:rPr>
          <w:rFonts w:eastAsia="Arial Unicode MS"/>
          <w:color w:val="272627"/>
          <w:sz w:val="20"/>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843"/>
        <w:gridCol w:w="1330"/>
        <w:gridCol w:w="2326"/>
      </w:tblGrid>
      <w:tr w:rsidR="00E7322A" w:rsidRPr="0005049B" w:rsidTr="00E7322A">
        <w:tc>
          <w:tcPr>
            <w:tcW w:w="4077" w:type="dxa"/>
          </w:tcPr>
          <w:p w:rsidR="00E7322A" w:rsidRPr="0005049B" w:rsidRDefault="00E7322A" w:rsidP="00E7322A">
            <w:pPr>
              <w:widowControl w:val="0"/>
              <w:autoSpaceDE w:val="0"/>
              <w:autoSpaceDN w:val="0"/>
              <w:adjustRightInd w:val="0"/>
              <w:spacing w:line="240" w:lineRule="auto"/>
              <w:ind w:left="160" w:right="-36"/>
              <w:rPr>
                <w:rFonts w:eastAsia="Arial Unicode MS"/>
                <w:b/>
                <w:color w:val="272627"/>
                <w:sz w:val="20"/>
                <w:szCs w:val="20"/>
              </w:rPr>
            </w:pPr>
            <w:r w:rsidRPr="0005049B">
              <w:rPr>
                <w:rFonts w:eastAsia="Arial Unicode MS"/>
                <w:b/>
                <w:color w:val="272627"/>
                <w:sz w:val="20"/>
                <w:szCs w:val="20"/>
                <w:lang w:val="mk-MK"/>
              </w:rPr>
              <w:t>Презентација на пациенти</w:t>
            </w:r>
          </w:p>
        </w:tc>
        <w:tc>
          <w:tcPr>
            <w:tcW w:w="1843" w:type="dxa"/>
          </w:tcPr>
          <w:p w:rsidR="00E7322A" w:rsidRPr="0005049B" w:rsidRDefault="00E7322A" w:rsidP="00E7322A">
            <w:pPr>
              <w:spacing w:line="240" w:lineRule="auto"/>
              <w:rPr>
                <w:b/>
                <w:sz w:val="20"/>
                <w:szCs w:val="20"/>
              </w:rPr>
            </w:pPr>
            <w:r w:rsidRPr="0005049B">
              <w:rPr>
                <w:b/>
                <w:sz w:val="20"/>
                <w:szCs w:val="20"/>
              </w:rPr>
              <w:t>Ресурси</w:t>
            </w:r>
          </w:p>
        </w:tc>
        <w:tc>
          <w:tcPr>
            <w:tcW w:w="1330" w:type="dxa"/>
          </w:tcPr>
          <w:p w:rsidR="00E7322A" w:rsidRPr="0005049B" w:rsidRDefault="00E7322A" w:rsidP="00E7322A">
            <w:pPr>
              <w:spacing w:line="240" w:lineRule="auto"/>
              <w:rPr>
                <w:b/>
                <w:sz w:val="20"/>
                <w:szCs w:val="20"/>
              </w:rPr>
            </w:pPr>
            <w:r w:rsidRPr="0005049B">
              <w:rPr>
                <w:rFonts w:eastAsia="Arial Unicode MS"/>
                <w:b/>
                <w:color w:val="272627"/>
                <w:sz w:val="20"/>
                <w:szCs w:val="20"/>
              </w:rPr>
              <w:t>ESI</w:t>
            </w:r>
          </w:p>
        </w:tc>
        <w:tc>
          <w:tcPr>
            <w:tcW w:w="0" w:type="auto"/>
          </w:tcPr>
          <w:p w:rsidR="00E7322A" w:rsidRPr="0005049B" w:rsidRDefault="00E7322A" w:rsidP="00E7322A">
            <w:pPr>
              <w:spacing w:line="240" w:lineRule="auto"/>
              <w:rPr>
                <w:rFonts w:eastAsia="Arial Unicode MS"/>
                <w:b/>
                <w:color w:val="272627"/>
                <w:sz w:val="20"/>
                <w:szCs w:val="20"/>
              </w:rPr>
            </w:pPr>
            <w:r w:rsidRPr="0005049B">
              <w:rPr>
                <w:b/>
                <w:sz w:val="20"/>
                <w:szCs w:val="20"/>
                <w:lang w:val="mk-MK"/>
              </w:rPr>
              <w:t>Заклуч</w:t>
            </w:r>
            <w:r w:rsidRPr="0005049B">
              <w:rPr>
                <w:b/>
                <w:sz w:val="20"/>
                <w:szCs w:val="20"/>
              </w:rPr>
              <w:t>o</w:t>
            </w:r>
            <w:r w:rsidRPr="0005049B">
              <w:rPr>
                <w:b/>
                <w:sz w:val="20"/>
                <w:szCs w:val="20"/>
                <w:lang w:val="mk-MK"/>
              </w:rPr>
              <w:t>к</w:t>
            </w:r>
          </w:p>
        </w:tc>
      </w:tr>
      <w:tr w:rsidR="00E7322A" w:rsidRPr="0005049B" w:rsidTr="00E7322A">
        <w:trPr>
          <w:trHeight w:val="1231"/>
        </w:trPr>
        <w:tc>
          <w:tcPr>
            <w:tcW w:w="4077" w:type="dxa"/>
          </w:tcPr>
          <w:p w:rsidR="00E7322A" w:rsidRPr="0005049B" w:rsidRDefault="00E7322A" w:rsidP="00E7322A">
            <w:pPr>
              <w:spacing w:line="240" w:lineRule="auto"/>
              <w:rPr>
                <w:sz w:val="20"/>
                <w:szCs w:val="20"/>
              </w:rPr>
            </w:pPr>
            <w:r w:rsidRPr="0005049B">
              <w:rPr>
                <w:rFonts w:eastAsia="Arial Unicode MS"/>
                <w:color w:val="272627"/>
                <w:sz w:val="20"/>
                <w:szCs w:val="20"/>
                <w:lang w:val="mk-MK"/>
              </w:rPr>
              <w:t>17-годишно момче со анамнеза за  суицидалност. Пронајден од родителите  во бесвесна состојба, а покрај него неколку  шишиња алкохол и неидентификувани  кутии со апчиња.</w:t>
            </w:r>
          </w:p>
        </w:tc>
        <w:tc>
          <w:tcPr>
            <w:tcW w:w="1843" w:type="dxa"/>
          </w:tcPr>
          <w:p w:rsidR="00E7322A" w:rsidRPr="0005049B" w:rsidRDefault="00E7322A" w:rsidP="00E7322A">
            <w:pPr>
              <w:spacing w:line="240" w:lineRule="auto"/>
              <w:rPr>
                <w:sz w:val="20"/>
                <w:szCs w:val="20"/>
                <w:lang w:val="mk-MK"/>
              </w:rPr>
            </w:pPr>
            <w:r w:rsidRPr="0005049B">
              <w:rPr>
                <w:rFonts w:eastAsia="Arial Unicode MS"/>
                <w:color w:val="272627"/>
                <w:sz w:val="20"/>
                <w:szCs w:val="20"/>
                <w:lang w:val="mk-MK"/>
              </w:rPr>
              <w:t>Животоспасувачка интервенција. Нема потреба од повеќе ресурси.</w:t>
            </w:r>
          </w:p>
        </w:tc>
        <w:tc>
          <w:tcPr>
            <w:tcW w:w="1330" w:type="dxa"/>
          </w:tcPr>
          <w:p w:rsidR="00E7322A" w:rsidRPr="0005049B" w:rsidRDefault="00E7322A" w:rsidP="00E7322A">
            <w:pPr>
              <w:spacing w:line="240" w:lineRule="auto"/>
              <w:rPr>
                <w:sz w:val="20"/>
                <w:szCs w:val="20"/>
              </w:rPr>
            </w:pPr>
            <w:r w:rsidRPr="0005049B">
              <w:rPr>
                <w:rFonts w:eastAsia="Arial Unicode MS"/>
                <w:color w:val="272627"/>
                <w:sz w:val="20"/>
                <w:szCs w:val="20"/>
              </w:rPr>
              <w:t xml:space="preserve">ESI </w:t>
            </w:r>
            <w:r w:rsidRPr="0005049B">
              <w:rPr>
                <w:rFonts w:eastAsia="Arial Unicode MS"/>
                <w:color w:val="272627"/>
                <w:sz w:val="20"/>
                <w:szCs w:val="20"/>
                <w:lang w:val="mk-MK"/>
              </w:rPr>
              <w:t>степен 1</w:t>
            </w:r>
          </w:p>
        </w:tc>
        <w:tc>
          <w:tcPr>
            <w:tcW w:w="0" w:type="auto"/>
          </w:tcPr>
          <w:p w:rsidR="00E7322A" w:rsidRPr="0005049B" w:rsidRDefault="00E7322A" w:rsidP="00E7322A">
            <w:pPr>
              <w:spacing w:line="240" w:lineRule="auto"/>
              <w:rPr>
                <w:sz w:val="20"/>
                <w:szCs w:val="20"/>
              </w:rPr>
            </w:pPr>
            <w:r w:rsidRPr="0005049B">
              <w:rPr>
                <w:rFonts w:eastAsia="Arial Unicode MS"/>
                <w:color w:val="272627"/>
                <w:sz w:val="20"/>
                <w:szCs w:val="20"/>
                <w:lang w:val="mk-MK"/>
              </w:rPr>
              <w:t>Живото-загрозувачка состојба, неконтактибилен.</w:t>
            </w:r>
          </w:p>
        </w:tc>
      </w:tr>
      <w:tr w:rsidR="00E7322A" w:rsidRPr="0005049B" w:rsidTr="00E7322A">
        <w:tc>
          <w:tcPr>
            <w:tcW w:w="4077" w:type="dxa"/>
          </w:tcPr>
          <w:p w:rsidR="00E7322A" w:rsidRPr="0005049B" w:rsidRDefault="00E7322A" w:rsidP="00E7322A">
            <w:pPr>
              <w:widowControl w:val="0"/>
              <w:autoSpaceDE w:val="0"/>
              <w:autoSpaceDN w:val="0"/>
              <w:adjustRightInd w:val="0"/>
              <w:spacing w:line="240" w:lineRule="auto"/>
              <w:ind w:right="-30"/>
              <w:rPr>
                <w:rFonts w:eastAsia="Arial Unicode MS"/>
                <w:color w:val="272627"/>
                <w:sz w:val="20"/>
                <w:szCs w:val="20"/>
                <w:lang w:val="mk-MK"/>
              </w:rPr>
            </w:pPr>
            <w:r w:rsidRPr="0005049B">
              <w:rPr>
                <w:rFonts w:eastAsia="Arial Unicode MS"/>
                <w:color w:val="272627"/>
                <w:sz w:val="20"/>
                <w:szCs w:val="20"/>
                <w:lang w:val="mk-MK"/>
              </w:rPr>
              <w:t>16-годишно машко донесено од родителите кои тврдат дека бил надвор од контрола, вриштејќи вулгарности и заканувајќи се дека ќе ја убие фамилијата. Соработува во тријажа и одговара на прашањата тивко.</w:t>
            </w:r>
          </w:p>
        </w:tc>
        <w:tc>
          <w:tcPr>
            <w:tcW w:w="1843" w:type="dxa"/>
          </w:tcPr>
          <w:p w:rsidR="00E7322A" w:rsidRPr="0005049B" w:rsidRDefault="00E7322A" w:rsidP="00E7322A">
            <w:pPr>
              <w:spacing w:line="240" w:lineRule="auto"/>
              <w:rPr>
                <w:sz w:val="20"/>
                <w:szCs w:val="20"/>
                <w:lang w:val="mk-MK"/>
              </w:rPr>
            </w:pPr>
            <w:r w:rsidRPr="0005049B">
              <w:rPr>
                <w:sz w:val="20"/>
                <w:szCs w:val="20"/>
                <w:lang w:val="mk-MK"/>
              </w:rPr>
              <w:t>Ситуација од висок ризик. Нема потреба од повеќе ресурси.</w:t>
            </w:r>
          </w:p>
        </w:tc>
        <w:tc>
          <w:tcPr>
            <w:tcW w:w="1330" w:type="dxa"/>
          </w:tcPr>
          <w:p w:rsidR="00E7322A" w:rsidRPr="0005049B" w:rsidRDefault="00E7322A" w:rsidP="00E7322A">
            <w:pPr>
              <w:spacing w:line="240" w:lineRule="auto"/>
              <w:rPr>
                <w:sz w:val="20"/>
                <w:szCs w:val="20"/>
              </w:rPr>
            </w:pPr>
            <w:r w:rsidRPr="0005049B">
              <w:rPr>
                <w:rFonts w:eastAsia="Arial Unicode MS"/>
                <w:color w:val="272627"/>
                <w:sz w:val="20"/>
                <w:szCs w:val="20"/>
              </w:rPr>
              <w:t xml:space="preserve">ESI </w:t>
            </w:r>
            <w:r w:rsidRPr="0005049B">
              <w:rPr>
                <w:rFonts w:eastAsia="Arial Unicode MS"/>
                <w:color w:val="272627"/>
                <w:sz w:val="20"/>
                <w:szCs w:val="20"/>
                <w:lang w:val="mk-MK"/>
              </w:rPr>
              <w:t>степен 2</w:t>
            </w:r>
          </w:p>
        </w:tc>
        <w:tc>
          <w:tcPr>
            <w:tcW w:w="0" w:type="auto"/>
          </w:tcPr>
          <w:p w:rsidR="00E7322A" w:rsidRPr="0005049B" w:rsidRDefault="00E7322A" w:rsidP="00E7322A">
            <w:pPr>
              <w:spacing w:line="240" w:lineRule="auto"/>
              <w:rPr>
                <w:sz w:val="20"/>
                <w:szCs w:val="20"/>
                <w:lang w:val="mk-MK"/>
              </w:rPr>
            </w:pPr>
            <w:r w:rsidRPr="0005049B">
              <w:rPr>
                <w:sz w:val="20"/>
                <w:szCs w:val="20"/>
                <w:lang w:val="mk-MK"/>
              </w:rPr>
              <w:t>Високоризична ситуација. Опасен по себе и околината.</w:t>
            </w:r>
          </w:p>
        </w:tc>
      </w:tr>
      <w:tr w:rsidR="00E7322A" w:rsidRPr="0005049B" w:rsidTr="00E7322A">
        <w:trPr>
          <w:trHeight w:val="1767"/>
        </w:trPr>
        <w:tc>
          <w:tcPr>
            <w:tcW w:w="4077" w:type="dxa"/>
          </w:tcPr>
          <w:p w:rsidR="00E7322A" w:rsidRPr="0005049B" w:rsidRDefault="00E7322A" w:rsidP="00E7322A">
            <w:pPr>
              <w:spacing w:line="240" w:lineRule="auto"/>
              <w:rPr>
                <w:sz w:val="20"/>
                <w:szCs w:val="20"/>
                <w:lang w:val="mk-MK"/>
              </w:rPr>
            </w:pPr>
            <w:r w:rsidRPr="0005049B">
              <w:rPr>
                <w:sz w:val="20"/>
                <w:szCs w:val="20"/>
                <w:lang w:val="mk-MK"/>
              </w:rPr>
              <w:lastRenderedPageBreak/>
              <w:t>15-годишна девојка доаѓа во УЦ со момче и вели дека мисли дека е бремена. КОга и кажала на мајка и, таа ја исфрлила од дома и и рекла да не се враќа повеќе/ нема каде да оди и сега можеби чека бебе. Витални параметри ТА 126/85, пулс 100, рр 16, Т 98.</w:t>
            </w:r>
            <w:r w:rsidRPr="0005049B">
              <w:rPr>
                <w:rFonts w:eastAsia="Arial Unicode MS"/>
                <w:color w:val="272627"/>
                <w:sz w:val="20"/>
                <w:szCs w:val="20"/>
              </w:rPr>
              <w:t>7°F</w:t>
            </w:r>
            <w:r w:rsidRPr="0005049B">
              <w:rPr>
                <w:rFonts w:eastAsia="Arial Unicode MS"/>
                <w:color w:val="272627"/>
                <w:sz w:val="20"/>
                <w:szCs w:val="20"/>
                <w:lang w:val="mk-MK"/>
              </w:rPr>
              <w:t>.</w:t>
            </w:r>
          </w:p>
        </w:tc>
        <w:tc>
          <w:tcPr>
            <w:tcW w:w="1843" w:type="dxa"/>
          </w:tcPr>
          <w:p w:rsidR="00E7322A" w:rsidRPr="0005049B" w:rsidRDefault="00E7322A" w:rsidP="00E7322A">
            <w:pPr>
              <w:spacing w:line="240" w:lineRule="auto"/>
              <w:rPr>
                <w:sz w:val="20"/>
                <w:szCs w:val="20"/>
                <w:lang w:val="mk-MK"/>
              </w:rPr>
            </w:pPr>
            <w:r w:rsidRPr="0005049B">
              <w:rPr>
                <w:sz w:val="20"/>
                <w:szCs w:val="20"/>
                <w:lang w:val="mk-MK"/>
              </w:rPr>
              <w:t>Повеќе од еден ресурс</w:t>
            </w:r>
          </w:p>
        </w:tc>
        <w:tc>
          <w:tcPr>
            <w:tcW w:w="1330" w:type="dxa"/>
          </w:tcPr>
          <w:p w:rsidR="00E7322A" w:rsidRPr="0005049B" w:rsidRDefault="00E7322A" w:rsidP="00E7322A">
            <w:pPr>
              <w:spacing w:line="240" w:lineRule="auto"/>
              <w:rPr>
                <w:sz w:val="20"/>
                <w:szCs w:val="20"/>
              </w:rPr>
            </w:pPr>
            <w:r w:rsidRPr="0005049B">
              <w:rPr>
                <w:rFonts w:eastAsia="Arial Unicode MS"/>
                <w:color w:val="272627"/>
                <w:sz w:val="20"/>
                <w:szCs w:val="20"/>
              </w:rPr>
              <w:t xml:space="preserve">ESI </w:t>
            </w:r>
            <w:r w:rsidRPr="0005049B">
              <w:rPr>
                <w:rFonts w:eastAsia="Arial Unicode MS"/>
                <w:color w:val="272627"/>
                <w:sz w:val="20"/>
                <w:szCs w:val="20"/>
                <w:lang w:val="mk-MK"/>
              </w:rPr>
              <w:t>степен 3</w:t>
            </w:r>
          </w:p>
        </w:tc>
        <w:tc>
          <w:tcPr>
            <w:tcW w:w="0" w:type="auto"/>
          </w:tcPr>
          <w:p w:rsidR="00E7322A" w:rsidRPr="0005049B" w:rsidRDefault="00E7322A" w:rsidP="00E7322A">
            <w:pPr>
              <w:spacing w:line="240" w:lineRule="auto"/>
              <w:rPr>
                <w:sz w:val="20"/>
                <w:szCs w:val="20"/>
                <w:lang w:val="mk-MK"/>
              </w:rPr>
            </w:pPr>
            <w:r w:rsidRPr="0005049B">
              <w:rPr>
                <w:sz w:val="20"/>
                <w:szCs w:val="20"/>
                <w:lang w:val="mk-MK"/>
              </w:rPr>
              <w:t>Веројатно ќе бидат потребни консултации од повеќе од еден специјалист.</w:t>
            </w:r>
          </w:p>
        </w:tc>
      </w:tr>
      <w:tr w:rsidR="00E7322A" w:rsidRPr="0005049B" w:rsidTr="00E7322A">
        <w:tc>
          <w:tcPr>
            <w:tcW w:w="4077" w:type="dxa"/>
          </w:tcPr>
          <w:p w:rsidR="00E7322A" w:rsidRPr="0005049B" w:rsidRDefault="00E7322A" w:rsidP="00E7322A">
            <w:pPr>
              <w:widowControl w:val="0"/>
              <w:autoSpaceDE w:val="0"/>
              <w:autoSpaceDN w:val="0"/>
              <w:adjustRightInd w:val="0"/>
              <w:spacing w:line="240" w:lineRule="auto"/>
              <w:rPr>
                <w:rFonts w:eastAsia="Arial Unicode MS"/>
                <w:color w:val="272627"/>
                <w:sz w:val="20"/>
                <w:szCs w:val="20"/>
                <w:lang w:val="mk-MK"/>
              </w:rPr>
            </w:pPr>
            <w:r w:rsidRPr="0005049B">
              <w:rPr>
                <w:sz w:val="20"/>
                <w:szCs w:val="20"/>
                <w:lang w:val="mk-MK"/>
              </w:rPr>
              <w:t xml:space="preserve">10-годишно девојче донесено од мајка и која тврди дека примила повик од нејзината учителка, која вели дека девојчето пречело на часот со ненадејни извици. Мајката вели дека никогаш не била сведок на вакво однесување, но дека девојчето често станува бесно кога нешто нема да биде по нејзино. Во моментот, девојчето се смее и игра со нејзината сестричка. </w:t>
            </w:r>
            <w:r w:rsidRPr="0005049B">
              <w:rPr>
                <w:rFonts w:eastAsia="Arial Unicode MS"/>
                <w:color w:val="272627"/>
                <w:sz w:val="20"/>
                <w:szCs w:val="20"/>
              </w:rPr>
              <w:t>VS: 98/72, HR 82, RR 22, T 98.2°F.</w:t>
            </w:r>
          </w:p>
        </w:tc>
        <w:tc>
          <w:tcPr>
            <w:tcW w:w="1843" w:type="dxa"/>
          </w:tcPr>
          <w:p w:rsidR="00E7322A" w:rsidRPr="0005049B" w:rsidRDefault="00E7322A" w:rsidP="00E7322A">
            <w:pPr>
              <w:spacing w:line="240" w:lineRule="auto"/>
              <w:rPr>
                <w:sz w:val="20"/>
                <w:szCs w:val="20"/>
                <w:lang w:val="mk-MK"/>
              </w:rPr>
            </w:pPr>
            <w:r w:rsidRPr="0005049B">
              <w:rPr>
                <w:sz w:val="20"/>
                <w:szCs w:val="20"/>
                <w:lang w:val="mk-MK"/>
              </w:rPr>
              <w:t>Еден ресурс.</w:t>
            </w:r>
          </w:p>
        </w:tc>
        <w:tc>
          <w:tcPr>
            <w:tcW w:w="1330" w:type="dxa"/>
          </w:tcPr>
          <w:p w:rsidR="00E7322A" w:rsidRPr="0005049B" w:rsidRDefault="00E7322A" w:rsidP="00E7322A">
            <w:pPr>
              <w:spacing w:line="240" w:lineRule="auto"/>
              <w:rPr>
                <w:sz w:val="20"/>
                <w:szCs w:val="20"/>
                <w:lang w:val="mk-MK"/>
              </w:rPr>
            </w:pPr>
            <w:r w:rsidRPr="0005049B">
              <w:rPr>
                <w:sz w:val="20"/>
                <w:szCs w:val="20"/>
              </w:rPr>
              <w:t xml:space="preserve">ESI </w:t>
            </w:r>
            <w:r w:rsidRPr="0005049B">
              <w:rPr>
                <w:sz w:val="20"/>
                <w:szCs w:val="20"/>
                <w:lang w:val="mk-MK"/>
              </w:rPr>
              <w:t>степен 4</w:t>
            </w:r>
          </w:p>
        </w:tc>
        <w:tc>
          <w:tcPr>
            <w:tcW w:w="0" w:type="auto"/>
          </w:tcPr>
          <w:p w:rsidR="00E7322A" w:rsidRPr="0005049B" w:rsidRDefault="00E7322A" w:rsidP="00E7322A">
            <w:pPr>
              <w:widowControl w:val="0"/>
              <w:autoSpaceDE w:val="0"/>
              <w:autoSpaceDN w:val="0"/>
              <w:adjustRightInd w:val="0"/>
              <w:spacing w:line="240" w:lineRule="auto"/>
              <w:ind w:right="-30"/>
              <w:rPr>
                <w:rFonts w:eastAsia="Arial Unicode MS"/>
                <w:color w:val="272627"/>
                <w:sz w:val="20"/>
                <w:szCs w:val="20"/>
                <w:lang w:val="mk-MK"/>
              </w:rPr>
            </w:pPr>
            <w:r w:rsidRPr="0005049B">
              <w:rPr>
                <w:rFonts w:eastAsia="Arial Unicode MS"/>
                <w:color w:val="272627"/>
                <w:sz w:val="20"/>
                <w:szCs w:val="20"/>
                <w:lang w:val="mk-MK"/>
              </w:rPr>
              <w:t>Потребна консултација од еден специјалист</w:t>
            </w:r>
          </w:p>
        </w:tc>
      </w:tr>
      <w:tr w:rsidR="00E7322A" w:rsidRPr="0005049B" w:rsidTr="00E7322A">
        <w:trPr>
          <w:trHeight w:val="2063"/>
        </w:trPr>
        <w:tc>
          <w:tcPr>
            <w:tcW w:w="4077" w:type="dxa"/>
          </w:tcPr>
          <w:p w:rsidR="00E7322A" w:rsidRPr="0005049B" w:rsidRDefault="00E7322A" w:rsidP="00E7322A">
            <w:pPr>
              <w:widowControl w:val="0"/>
              <w:autoSpaceDE w:val="0"/>
              <w:autoSpaceDN w:val="0"/>
              <w:adjustRightInd w:val="0"/>
              <w:spacing w:line="240" w:lineRule="auto"/>
              <w:rPr>
                <w:rFonts w:eastAsia="Arial Unicode MS"/>
                <w:color w:val="272627"/>
                <w:sz w:val="20"/>
                <w:szCs w:val="20"/>
              </w:rPr>
            </w:pPr>
            <w:r w:rsidRPr="0005049B">
              <w:rPr>
                <w:sz w:val="20"/>
                <w:szCs w:val="20"/>
                <w:lang w:val="mk-MK"/>
              </w:rPr>
              <w:t xml:space="preserve">13-годишно дете влетува во УЦ со мајка му во петок навечер. Мајката вели дека не забележале дека немаат повеќе лекарства за синот кој има </w:t>
            </w:r>
            <w:r w:rsidRPr="0005049B">
              <w:rPr>
                <w:sz w:val="20"/>
                <w:szCs w:val="20"/>
              </w:rPr>
              <w:t>ADHD</w:t>
            </w:r>
            <w:r w:rsidRPr="0005049B">
              <w:rPr>
                <w:sz w:val="20"/>
                <w:szCs w:val="20"/>
                <w:lang w:val="mk-MK"/>
              </w:rPr>
              <w:t>, и не сака да пропуштат терапија. Пациентот е кооперативен и пријатен.</w:t>
            </w:r>
            <w:r w:rsidRPr="0005049B">
              <w:rPr>
                <w:rFonts w:eastAsia="Arial Unicode MS"/>
                <w:color w:val="272627"/>
                <w:sz w:val="20"/>
                <w:szCs w:val="20"/>
              </w:rPr>
              <w:t xml:space="preserve"> VS: BP</w:t>
            </w:r>
            <w:r w:rsidRPr="0005049B">
              <w:rPr>
                <w:rFonts w:eastAsia="Arial Unicode MS"/>
                <w:color w:val="272627"/>
                <w:sz w:val="20"/>
                <w:szCs w:val="20"/>
                <w:lang w:val="mk-MK"/>
              </w:rPr>
              <w:t xml:space="preserve"> </w:t>
            </w:r>
            <w:r w:rsidRPr="0005049B">
              <w:rPr>
                <w:rFonts w:eastAsia="Arial Unicode MS"/>
                <w:color w:val="272627"/>
                <w:sz w:val="20"/>
                <w:szCs w:val="20"/>
              </w:rPr>
              <w:t>108/72, HR 78, RR 14,</w:t>
            </w:r>
            <w:r w:rsidRPr="0005049B">
              <w:rPr>
                <w:rFonts w:eastAsia="Arial Unicode MS"/>
                <w:color w:val="272627"/>
                <w:sz w:val="20"/>
                <w:szCs w:val="20"/>
                <w:lang w:val="mk-MK"/>
              </w:rPr>
              <w:t xml:space="preserve"> </w:t>
            </w:r>
            <w:r w:rsidRPr="0005049B">
              <w:rPr>
                <w:rFonts w:eastAsia="Arial Unicode MS"/>
                <w:color w:val="272627"/>
                <w:sz w:val="20"/>
                <w:szCs w:val="20"/>
              </w:rPr>
              <w:t>T 98.6°F.</w:t>
            </w:r>
          </w:p>
        </w:tc>
        <w:tc>
          <w:tcPr>
            <w:tcW w:w="1843" w:type="dxa"/>
          </w:tcPr>
          <w:p w:rsidR="00E7322A" w:rsidRPr="0005049B" w:rsidRDefault="00E7322A" w:rsidP="00E7322A">
            <w:pPr>
              <w:spacing w:line="240" w:lineRule="auto"/>
              <w:rPr>
                <w:sz w:val="20"/>
                <w:szCs w:val="20"/>
                <w:lang w:val="mk-MK"/>
              </w:rPr>
            </w:pPr>
            <w:r w:rsidRPr="0005049B">
              <w:rPr>
                <w:sz w:val="20"/>
                <w:szCs w:val="20"/>
                <w:lang w:val="mk-MK"/>
              </w:rPr>
              <w:t>Без ресурси</w:t>
            </w:r>
          </w:p>
        </w:tc>
        <w:tc>
          <w:tcPr>
            <w:tcW w:w="1330" w:type="dxa"/>
          </w:tcPr>
          <w:p w:rsidR="00E7322A" w:rsidRPr="0005049B" w:rsidRDefault="00E7322A" w:rsidP="00E7322A">
            <w:pPr>
              <w:spacing w:line="240" w:lineRule="auto"/>
              <w:rPr>
                <w:rFonts w:eastAsia="Arial Unicode MS"/>
                <w:color w:val="272627"/>
                <w:sz w:val="20"/>
                <w:szCs w:val="20"/>
              </w:rPr>
            </w:pPr>
            <w:r w:rsidRPr="0005049B">
              <w:rPr>
                <w:rFonts w:eastAsia="Arial Unicode MS"/>
                <w:color w:val="272627"/>
                <w:sz w:val="20"/>
                <w:szCs w:val="20"/>
              </w:rPr>
              <w:t xml:space="preserve">ESI </w:t>
            </w:r>
            <w:r w:rsidRPr="0005049B">
              <w:rPr>
                <w:rFonts w:eastAsia="Arial Unicode MS"/>
                <w:color w:val="272627"/>
                <w:sz w:val="20"/>
                <w:szCs w:val="20"/>
                <w:lang w:val="mk-MK"/>
              </w:rPr>
              <w:t>степен 5</w:t>
            </w:r>
          </w:p>
        </w:tc>
        <w:tc>
          <w:tcPr>
            <w:tcW w:w="0" w:type="auto"/>
          </w:tcPr>
          <w:p w:rsidR="00E7322A" w:rsidRPr="0005049B" w:rsidRDefault="00E7322A" w:rsidP="00E7322A">
            <w:pPr>
              <w:widowControl w:val="0"/>
              <w:autoSpaceDE w:val="0"/>
              <w:autoSpaceDN w:val="0"/>
              <w:adjustRightInd w:val="0"/>
              <w:spacing w:line="240" w:lineRule="auto"/>
              <w:ind w:right="-30"/>
              <w:rPr>
                <w:rFonts w:eastAsia="Arial Unicode MS"/>
                <w:color w:val="272627"/>
                <w:sz w:val="20"/>
                <w:szCs w:val="20"/>
                <w:lang w:val="mk-MK"/>
              </w:rPr>
            </w:pPr>
            <w:r w:rsidRPr="0005049B">
              <w:rPr>
                <w:rFonts w:eastAsia="Arial Unicode MS"/>
                <w:color w:val="272627"/>
                <w:sz w:val="20"/>
                <w:szCs w:val="20"/>
                <w:lang w:val="mk-MK"/>
              </w:rPr>
              <w:t>Ќе биде пополнет еден рецепт</w:t>
            </w:r>
            <w:r w:rsidRPr="0005049B">
              <w:rPr>
                <w:rFonts w:eastAsia="Arial Unicode MS"/>
                <w:color w:val="272627"/>
                <w:sz w:val="20"/>
                <w:szCs w:val="20"/>
              </w:rPr>
              <w:t xml:space="preserve"> за лекарства</w:t>
            </w:r>
          </w:p>
        </w:tc>
      </w:tr>
    </w:tbl>
    <w:p w:rsidR="00E7322A" w:rsidRPr="0005049B" w:rsidRDefault="00E7322A" w:rsidP="00E7322A">
      <w:pPr>
        <w:spacing w:line="240" w:lineRule="auto"/>
        <w:rPr>
          <w:sz w:val="20"/>
          <w:szCs w:val="20"/>
          <w:lang w:val="mk-MK"/>
        </w:rPr>
      </w:pPr>
    </w:p>
    <w:p w:rsidR="00E7322A" w:rsidRPr="0005049B" w:rsidRDefault="00E7322A" w:rsidP="00E7322A">
      <w:pPr>
        <w:widowControl w:val="0"/>
        <w:autoSpaceDE w:val="0"/>
        <w:autoSpaceDN w:val="0"/>
        <w:adjustRightInd w:val="0"/>
        <w:spacing w:after="0"/>
        <w:ind w:right="4" w:firstLine="720"/>
        <w:rPr>
          <w:b/>
          <w:color w:val="272627"/>
          <w:sz w:val="24"/>
          <w:szCs w:val="24"/>
          <w:lang w:val="mk-MK"/>
        </w:rPr>
      </w:pPr>
    </w:p>
    <w:p w:rsidR="00E7322A" w:rsidRPr="0005049B" w:rsidRDefault="00E7322A" w:rsidP="00E7322A">
      <w:pPr>
        <w:widowControl w:val="0"/>
        <w:autoSpaceDE w:val="0"/>
        <w:autoSpaceDN w:val="0"/>
        <w:adjustRightInd w:val="0"/>
        <w:spacing w:after="0"/>
        <w:ind w:right="4"/>
        <w:rPr>
          <w:b/>
          <w:color w:val="272627"/>
          <w:sz w:val="28"/>
          <w:szCs w:val="28"/>
          <w:lang w:val="mk-MK"/>
        </w:rPr>
      </w:pPr>
      <w:r w:rsidRPr="0005049B">
        <w:rPr>
          <w:b/>
          <w:color w:val="272627"/>
          <w:sz w:val="28"/>
          <w:szCs w:val="28"/>
          <w:lang w:val="mk-MK"/>
        </w:rPr>
        <w:t>Деца со коморбидитетни состојби</w:t>
      </w:r>
    </w:p>
    <w:p w:rsidR="00E7322A" w:rsidRPr="0005049B" w:rsidRDefault="00E7322A" w:rsidP="00E7322A">
      <w:pPr>
        <w:widowControl w:val="0"/>
        <w:autoSpaceDE w:val="0"/>
        <w:autoSpaceDN w:val="0"/>
        <w:adjustRightInd w:val="0"/>
        <w:spacing w:after="0"/>
        <w:ind w:right="4"/>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4"/>
        <w:rPr>
          <w:rFonts w:eastAsia="Arial Unicode MS"/>
          <w:color w:val="272627"/>
          <w:sz w:val="24"/>
          <w:szCs w:val="24"/>
          <w:lang w:val="mk-MK"/>
        </w:rPr>
      </w:pPr>
      <w:r w:rsidRPr="0005049B">
        <w:rPr>
          <w:rFonts w:eastAsia="Arial Unicode MS"/>
          <w:color w:val="272627"/>
          <w:sz w:val="24"/>
          <w:szCs w:val="24"/>
          <w:lang w:val="mk-MK"/>
        </w:rPr>
        <w:t>Истражувањата открија дека децата со коморбидитетни состојби, биле тријажирани и со повисок и со понизок степен</w:t>
      </w:r>
      <w:r w:rsidRPr="0005049B">
        <w:rPr>
          <w:rFonts w:eastAsia="Arial Unicode MS"/>
          <w:color w:val="272627"/>
          <w:sz w:val="24"/>
          <w:szCs w:val="24"/>
        </w:rPr>
        <w:t xml:space="preserve">. </w:t>
      </w:r>
      <w:r w:rsidRPr="0005049B">
        <w:rPr>
          <w:rFonts w:eastAsia="Arial Unicode MS"/>
          <w:color w:val="272627"/>
          <w:sz w:val="24"/>
          <w:szCs w:val="24"/>
          <w:lang w:val="mk-MK"/>
        </w:rPr>
        <w:t>Пациетните со хронични болести</w:t>
      </w:r>
      <w:r w:rsidRPr="0005049B">
        <w:rPr>
          <w:rFonts w:eastAsia="Arial Unicode MS"/>
          <w:color w:val="272627"/>
          <w:sz w:val="24"/>
          <w:szCs w:val="24"/>
        </w:rPr>
        <w:t xml:space="preserve"> (</w:t>
      </w:r>
      <w:r w:rsidRPr="0005049B">
        <w:rPr>
          <w:rFonts w:eastAsia="Arial Unicode MS"/>
          <w:color w:val="272627"/>
          <w:sz w:val="24"/>
          <w:szCs w:val="24"/>
          <w:lang w:val="mk-MK"/>
        </w:rPr>
        <w:t>пр.</w:t>
      </w:r>
      <w:r w:rsidRPr="0005049B">
        <w:rPr>
          <w:rFonts w:eastAsia="Arial Unicode MS"/>
          <w:color w:val="272627"/>
          <w:sz w:val="24"/>
          <w:szCs w:val="24"/>
        </w:rPr>
        <w:t xml:space="preserve"> </w:t>
      </w:r>
      <w:proofErr w:type="gramStart"/>
      <w:r w:rsidRPr="0005049B">
        <w:rPr>
          <w:rFonts w:eastAsia="Arial Unicode MS"/>
          <w:color w:val="272627"/>
          <w:sz w:val="24"/>
          <w:szCs w:val="24"/>
        </w:rPr>
        <w:t xml:space="preserve">spina bifida, </w:t>
      </w:r>
      <w:r w:rsidRPr="0005049B">
        <w:rPr>
          <w:rFonts w:eastAsia="Arial Unicode MS"/>
          <w:color w:val="272627"/>
          <w:sz w:val="24"/>
          <w:szCs w:val="24"/>
          <w:lang w:val="mk-MK"/>
        </w:rPr>
        <w:t>конвулзии</w:t>
      </w:r>
      <w:r w:rsidRPr="0005049B">
        <w:rPr>
          <w:rFonts w:eastAsia="Arial Unicode MS"/>
          <w:color w:val="272627"/>
          <w:sz w:val="24"/>
          <w:szCs w:val="24"/>
        </w:rPr>
        <w:t xml:space="preserve">, </w:t>
      </w:r>
      <w:r w:rsidRPr="0005049B">
        <w:rPr>
          <w:rFonts w:eastAsia="Arial Unicode MS"/>
          <w:color w:val="272627"/>
          <w:sz w:val="24"/>
          <w:szCs w:val="24"/>
          <w:lang w:val="mk-MK"/>
        </w:rPr>
        <w:t>метаболни синдроми, кратко црево</w:t>
      </w:r>
      <w:r w:rsidRPr="0005049B">
        <w:rPr>
          <w:rFonts w:eastAsia="Arial Unicode MS"/>
          <w:color w:val="272627"/>
          <w:sz w:val="24"/>
          <w:szCs w:val="24"/>
        </w:rPr>
        <w:t xml:space="preserve">) </w:t>
      </w:r>
      <w:r w:rsidRPr="0005049B">
        <w:rPr>
          <w:rFonts w:eastAsia="Arial Unicode MS"/>
          <w:color w:val="272627"/>
          <w:sz w:val="24"/>
          <w:szCs w:val="24"/>
          <w:lang w:val="mk-MK"/>
        </w:rPr>
        <w:t>може да побаруваат поекстензивна евалуација и обработка од здрави деца со истите симптоми.</w:t>
      </w:r>
      <w:proofErr w:type="gramEnd"/>
      <w:r w:rsidRPr="0005049B">
        <w:rPr>
          <w:rFonts w:eastAsia="Arial Unicode MS"/>
          <w:color w:val="272627"/>
          <w:sz w:val="24"/>
          <w:szCs w:val="24"/>
          <w:lang w:val="mk-MK"/>
        </w:rPr>
        <w:t xml:space="preserve"> Но исто така, децата не смее автоматски да се тријажираат со повисок степен заради коморбидна состојба.</w:t>
      </w:r>
      <w:r w:rsidRPr="0005049B">
        <w:rPr>
          <w:rFonts w:eastAsia="Arial Unicode MS"/>
          <w:color w:val="272627"/>
          <w:sz w:val="24"/>
          <w:szCs w:val="24"/>
        </w:rPr>
        <w:t xml:space="preserve"> </w:t>
      </w:r>
      <w:r w:rsidRPr="0005049B">
        <w:rPr>
          <w:rFonts w:eastAsia="Arial Unicode MS"/>
          <w:color w:val="272627"/>
          <w:sz w:val="24"/>
          <w:szCs w:val="24"/>
          <w:lang w:val="mk-MK"/>
        </w:rPr>
        <w:t>Добрата анамнеза и хетероанамнеза од старателот на детето може многу да помогнат во одредувањето. На пример дете со дијагностицирани конвулзии кое што е донесено со напади во моментот, треба да се тријажира повисоко од истото дете кое се јавува за редовна терапија</w:t>
      </w:r>
      <w:r w:rsidRPr="0005049B">
        <w:rPr>
          <w:rFonts w:eastAsia="Arial Unicode MS"/>
          <w:color w:val="272627"/>
          <w:sz w:val="24"/>
          <w:szCs w:val="24"/>
        </w:rPr>
        <w:t xml:space="preserve">. </w:t>
      </w:r>
      <w:r w:rsidRPr="0005049B">
        <w:rPr>
          <w:rFonts w:eastAsia="Arial Unicode MS"/>
          <w:color w:val="272627"/>
          <w:sz w:val="24"/>
          <w:szCs w:val="24"/>
          <w:lang w:val="mk-MK"/>
        </w:rPr>
        <w:t xml:space="preserve">Фебрилно </w:t>
      </w:r>
      <w:r w:rsidRPr="0005049B">
        <w:rPr>
          <w:rFonts w:eastAsia="Arial Unicode MS"/>
          <w:color w:val="272627"/>
          <w:sz w:val="24"/>
          <w:szCs w:val="24"/>
        </w:rPr>
        <w:t>10-</w:t>
      </w:r>
      <w:r w:rsidRPr="0005049B">
        <w:rPr>
          <w:rFonts w:eastAsia="Arial Unicode MS"/>
          <w:color w:val="272627"/>
          <w:sz w:val="24"/>
          <w:szCs w:val="24"/>
          <w:lang w:val="mk-MK"/>
        </w:rPr>
        <w:t xml:space="preserve">годишно дете со </w:t>
      </w:r>
      <w:r w:rsidRPr="0005049B">
        <w:rPr>
          <w:rFonts w:eastAsia="Arial Unicode MS"/>
          <w:color w:val="272627"/>
          <w:sz w:val="24"/>
          <w:szCs w:val="24"/>
        </w:rPr>
        <w:t xml:space="preserve"> VP </w:t>
      </w:r>
      <w:r w:rsidRPr="0005049B">
        <w:rPr>
          <w:rFonts w:eastAsia="Arial Unicode MS"/>
          <w:color w:val="272627"/>
          <w:sz w:val="24"/>
          <w:szCs w:val="24"/>
          <w:lang w:val="mk-MK"/>
        </w:rPr>
        <w:t>шант ќе побарува поекстензивна евалуација од инаку здраво дете, ако се јави со изолирана треска, без токсемија. Како и да е</w:t>
      </w:r>
      <w:r w:rsidRPr="0005049B">
        <w:rPr>
          <w:rFonts w:eastAsia="Arial Unicode MS"/>
          <w:color w:val="272627"/>
          <w:sz w:val="24"/>
          <w:szCs w:val="24"/>
        </w:rPr>
        <w:t xml:space="preserve">, </w:t>
      </w:r>
      <w:r w:rsidRPr="0005049B">
        <w:rPr>
          <w:rFonts w:eastAsia="Arial Unicode MS"/>
          <w:color w:val="272627"/>
          <w:sz w:val="24"/>
          <w:szCs w:val="24"/>
          <w:lang w:val="mk-MK"/>
        </w:rPr>
        <w:t>дете со дисторзија на скочен зглоб, нема да побарува повисок степен на акутност само заради тоа што има аманеза на конгенитално срцево заболување.</w:t>
      </w:r>
    </w:p>
    <w:p w:rsidR="00E7322A" w:rsidRPr="0005049B" w:rsidRDefault="00E7322A" w:rsidP="00E7322A">
      <w:pPr>
        <w:spacing w:line="240" w:lineRule="auto"/>
        <w:rPr>
          <w:sz w:val="20"/>
          <w:szCs w:val="20"/>
          <w:lang w:val="mk-MK"/>
        </w:rPr>
      </w:pPr>
    </w:p>
    <w:p w:rsidR="00E7322A" w:rsidRPr="0005049B" w:rsidRDefault="00E7322A" w:rsidP="00E7322A">
      <w:pPr>
        <w:widowControl w:val="0"/>
        <w:autoSpaceDE w:val="0"/>
        <w:autoSpaceDN w:val="0"/>
        <w:adjustRightInd w:val="0"/>
        <w:spacing w:after="0"/>
        <w:ind w:right="4"/>
        <w:rPr>
          <w:rFonts w:eastAsia="Arial Unicode MS"/>
          <w:b/>
          <w:color w:val="272627"/>
          <w:sz w:val="28"/>
          <w:szCs w:val="28"/>
          <w:lang w:val="mk-MK"/>
        </w:rPr>
      </w:pPr>
      <w:r w:rsidRPr="0005049B">
        <w:rPr>
          <w:rFonts w:eastAsia="Arial Unicode MS"/>
          <w:b/>
          <w:color w:val="272627"/>
          <w:sz w:val="28"/>
          <w:szCs w:val="28"/>
          <w:lang w:val="mk-MK"/>
        </w:rPr>
        <w:lastRenderedPageBreak/>
        <w:t>Студии на педијатриски случаи</w:t>
      </w:r>
    </w:p>
    <w:p w:rsidR="00E7322A" w:rsidRPr="0005049B" w:rsidRDefault="00E7322A" w:rsidP="00E7322A">
      <w:pPr>
        <w:widowControl w:val="0"/>
        <w:autoSpaceDE w:val="0"/>
        <w:autoSpaceDN w:val="0"/>
        <w:adjustRightInd w:val="0"/>
        <w:spacing w:after="0"/>
        <w:ind w:right="4"/>
        <w:rPr>
          <w:rFonts w:eastAsia="Arial Unicode MS"/>
          <w:color w:val="272627"/>
          <w:sz w:val="24"/>
          <w:szCs w:val="24"/>
          <w:lang w:val="mk-MK"/>
        </w:rPr>
      </w:pPr>
    </w:p>
    <w:p w:rsidR="00E7322A" w:rsidRPr="0005049B" w:rsidRDefault="00E7322A" w:rsidP="00E7322A">
      <w:pPr>
        <w:widowControl w:val="0"/>
        <w:autoSpaceDE w:val="0"/>
        <w:autoSpaceDN w:val="0"/>
        <w:adjustRightInd w:val="0"/>
        <w:spacing w:after="0"/>
        <w:ind w:right="4"/>
        <w:rPr>
          <w:rFonts w:eastAsia="Arial Unicode MS"/>
          <w:color w:val="272627"/>
          <w:sz w:val="24"/>
          <w:szCs w:val="24"/>
        </w:rPr>
      </w:pPr>
      <w:r w:rsidRPr="0005049B">
        <w:rPr>
          <w:rFonts w:eastAsia="Arial Unicode MS"/>
          <w:color w:val="272627"/>
          <w:sz w:val="24"/>
          <w:szCs w:val="24"/>
          <w:lang w:val="mk-MK"/>
        </w:rPr>
        <w:t xml:space="preserve">Како додаток на педијатриското поглавје на </w:t>
      </w:r>
      <w:r w:rsidRPr="0005049B">
        <w:rPr>
          <w:rFonts w:eastAsia="Arial Unicode MS"/>
          <w:color w:val="272627"/>
          <w:sz w:val="24"/>
          <w:szCs w:val="24"/>
        </w:rPr>
        <w:t xml:space="preserve">ESI </w:t>
      </w:r>
      <w:r w:rsidRPr="0005049B">
        <w:rPr>
          <w:rFonts w:eastAsia="Arial Unicode MS"/>
          <w:color w:val="272627"/>
          <w:sz w:val="24"/>
          <w:szCs w:val="24"/>
          <w:lang w:val="mk-MK"/>
        </w:rPr>
        <w:t>учебникот</w:t>
      </w:r>
      <w:r w:rsidRPr="0005049B">
        <w:rPr>
          <w:rFonts w:eastAsia="Arial Unicode MS"/>
          <w:color w:val="272627"/>
          <w:sz w:val="24"/>
          <w:szCs w:val="24"/>
        </w:rPr>
        <w:t xml:space="preserve">, </w:t>
      </w:r>
      <w:r w:rsidRPr="0005049B">
        <w:rPr>
          <w:rFonts w:eastAsia="Arial Unicode MS"/>
          <w:color w:val="272627"/>
          <w:sz w:val="24"/>
          <w:szCs w:val="24"/>
          <w:lang w:val="mk-MK"/>
        </w:rPr>
        <w:t xml:space="preserve">достапни се неколку серии на педијатриски студии на случаи да ја поддржат педијатриски-специфичната </w:t>
      </w:r>
      <w:r w:rsidRPr="0005049B">
        <w:rPr>
          <w:rFonts w:eastAsia="Arial Unicode MS"/>
          <w:color w:val="272627"/>
          <w:sz w:val="24"/>
          <w:szCs w:val="24"/>
        </w:rPr>
        <w:t>ESI</w:t>
      </w:r>
      <w:r w:rsidRPr="0005049B">
        <w:rPr>
          <w:rFonts w:eastAsia="Arial Unicode MS"/>
          <w:color w:val="272627"/>
          <w:sz w:val="24"/>
          <w:szCs w:val="24"/>
          <w:lang w:val="mk-MK"/>
        </w:rPr>
        <w:t xml:space="preserve"> едукација, во локално развиените </w:t>
      </w:r>
      <w:r w:rsidRPr="0005049B">
        <w:rPr>
          <w:rFonts w:eastAsia="Arial Unicode MS"/>
          <w:color w:val="272627"/>
          <w:sz w:val="24"/>
          <w:szCs w:val="24"/>
        </w:rPr>
        <w:t>ESI</w:t>
      </w:r>
      <w:r w:rsidRPr="0005049B">
        <w:rPr>
          <w:rFonts w:eastAsia="Arial Unicode MS"/>
          <w:color w:val="272627"/>
          <w:sz w:val="24"/>
          <w:szCs w:val="24"/>
          <w:lang w:val="mk-MK"/>
        </w:rPr>
        <w:t xml:space="preserve"> едукативни програми.</w:t>
      </w:r>
      <w:r w:rsidRPr="0005049B">
        <w:rPr>
          <w:rFonts w:eastAsia="Arial Unicode MS"/>
          <w:color w:val="272627"/>
          <w:sz w:val="24"/>
          <w:szCs w:val="24"/>
        </w:rPr>
        <w:t xml:space="preserve"> </w:t>
      </w:r>
      <w:r w:rsidRPr="0005049B">
        <w:rPr>
          <w:rFonts w:eastAsia="Arial Unicode MS"/>
          <w:color w:val="272627"/>
          <w:sz w:val="24"/>
          <w:szCs w:val="24"/>
          <w:lang w:val="mk-MK"/>
        </w:rPr>
        <w:t>Една серија беше земена</w:t>
      </w:r>
      <w:r w:rsidRPr="0005049B">
        <w:rPr>
          <w:rFonts w:eastAsia="Arial Unicode MS"/>
          <w:color w:val="272627"/>
          <w:sz w:val="24"/>
          <w:szCs w:val="24"/>
        </w:rPr>
        <w:t xml:space="preserve"> </w:t>
      </w:r>
      <w:r w:rsidRPr="0005049B">
        <w:rPr>
          <w:rFonts w:eastAsia="Arial Unicode MS"/>
          <w:color w:val="272627"/>
          <w:sz w:val="24"/>
          <w:szCs w:val="24"/>
          <w:lang w:val="mk-MK"/>
        </w:rPr>
        <w:t>како дел од</w:t>
      </w:r>
      <w:r w:rsidRPr="0005049B">
        <w:rPr>
          <w:rFonts w:eastAsia="Arial Unicode MS"/>
          <w:color w:val="272627"/>
          <w:sz w:val="24"/>
          <w:szCs w:val="24"/>
        </w:rPr>
        <w:t xml:space="preserve"> Health Resources and Services (HRSA)-funded ESI study </w:t>
      </w:r>
      <w:r w:rsidRPr="0005049B">
        <w:rPr>
          <w:rFonts w:eastAsia="Arial Unicode MS"/>
          <w:color w:val="272627"/>
          <w:sz w:val="24"/>
          <w:szCs w:val="24"/>
          <w:lang w:val="mk-MK"/>
        </w:rPr>
        <w:t xml:space="preserve">и е достапна на </w:t>
      </w:r>
      <w:r w:rsidRPr="0005049B">
        <w:rPr>
          <w:rFonts w:eastAsia="Arial Unicode MS"/>
          <w:color w:val="272627"/>
          <w:sz w:val="24"/>
          <w:szCs w:val="24"/>
        </w:rPr>
        <w:t xml:space="preserve">HRSA </w:t>
      </w:r>
      <w:r w:rsidRPr="0005049B">
        <w:rPr>
          <w:rFonts w:eastAsia="Arial Unicode MS"/>
          <w:color w:val="272627"/>
          <w:sz w:val="24"/>
          <w:szCs w:val="24"/>
          <w:lang w:val="mk-MK"/>
        </w:rPr>
        <w:t>вебсајтот</w:t>
      </w:r>
      <w:r w:rsidRPr="0005049B">
        <w:rPr>
          <w:rFonts w:eastAsia="Arial Unicode MS"/>
          <w:color w:val="272627"/>
          <w:sz w:val="24"/>
          <w:szCs w:val="24"/>
        </w:rPr>
        <w:t xml:space="preserve">. </w:t>
      </w:r>
      <w:r w:rsidRPr="0005049B">
        <w:rPr>
          <w:rFonts w:eastAsia="Arial Unicode MS"/>
          <w:color w:val="272627"/>
          <w:sz w:val="24"/>
          <w:szCs w:val="24"/>
          <w:lang w:val="mk-MK"/>
        </w:rPr>
        <w:t xml:space="preserve">Во оваа серија се вклучени нови случаи и други адаптирани од </w:t>
      </w:r>
      <w:r w:rsidRPr="0005049B">
        <w:rPr>
          <w:rFonts w:eastAsia="Arial Unicode MS"/>
          <w:color w:val="272627"/>
          <w:sz w:val="24"/>
          <w:szCs w:val="24"/>
        </w:rPr>
        <w:t xml:space="preserve">ESI </w:t>
      </w:r>
      <w:r w:rsidRPr="0005049B">
        <w:rPr>
          <w:rFonts w:eastAsia="Arial Unicode MS"/>
          <w:color w:val="272627"/>
          <w:sz w:val="24"/>
          <w:szCs w:val="24"/>
          <w:lang w:val="mk-MK"/>
        </w:rPr>
        <w:t xml:space="preserve">учебникот </w:t>
      </w:r>
      <w:r w:rsidRPr="0005049B">
        <w:rPr>
          <w:rFonts w:eastAsia="Arial Unicode MS"/>
          <w:color w:val="272627"/>
          <w:sz w:val="24"/>
          <w:szCs w:val="24"/>
        </w:rPr>
        <w:t xml:space="preserve">(Gilboy </w:t>
      </w:r>
      <w:r w:rsidRPr="0005049B">
        <w:rPr>
          <w:rFonts w:eastAsia="Arial Unicode MS"/>
          <w:color w:val="272627"/>
          <w:sz w:val="24"/>
          <w:szCs w:val="24"/>
          <w:lang w:val="mk-MK"/>
        </w:rPr>
        <w:t>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сор., </w:t>
      </w:r>
      <w:proofErr w:type="gramStart"/>
      <w:r w:rsidRPr="0005049B">
        <w:rPr>
          <w:rFonts w:eastAsia="Arial Unicode MS"/>
          <w:color w:val="272627"/>
          <w:sz w:val="24"/>
          <w:szCs w:val="24"/>
        </w:rPr>
        <w:t>2005).</w:t>
      </w:r>
      <w:r w:rsidRPr="0005049B">
        <w:rPr>
          <w:rFonts w:eastAsia="Arial Unicode MS"/>
          <w:color w:val="272627"/>
          <w:sz w:val="24"/>
          <w:szCs w:val="24"/>
          <w:lang w:val="mk-MK"/>
        </w:rPr>
        <w:t xml:space="preserve"> Како додаток на оваа педијатриска серија на случаи на </w:t>
      </w:r>
      <w:r w:rsidRPr="0005049B">
        <w:rPr>
          <w:rFonts w:eastAsia="Arial Unicode MS"/>
          <w:color w:val="272627"/>
          <w:sz w:val="24"/>
          <w:szCs w:val="24"/>
        </w:rPr>
        <w:t xml:space="preserve">HRSA </w:t>
      </w:r>
      <w:r w:rsidRPr="0005049B">
        <w:rPr>
          <w:rFonts w:eastAsia="Arial Unicode MS"/>
          <w:color w:val="272627"/>
          <w:sz w:val="24"/>
          <w:szCs w:val="24"/>
          <w:lang w:val="mk-MK"/>
        </w:rPr>
        <w:t>вебсајтот</w:t>
      </w:r>
      <w:r w:rsidRPr="0005049B">
        <w:rPr>
          <w:rFonts w:eastAsia="Arial Unicode MS"/>
          <w:color w:val="272627"/>
          <w:sz w:val="24"/>
          <w:szCs w:val="24"/>
        </w:rPr>
        <w:t xml:space="preserve">, </w:t>
      </w:r>
      <w:r w:rsidRPr="0005049B">
        <w:rPr>
          <w:rFonts w:eastAsia="Arial Unicode MS"/>
          <w:color w:val="272627"/>
          <w:sz w:val="24"/>
          <w:szCs w:val="24"/>
          <w:lang w:val="mk-MK"/>
        </w:rPr>
        <w:t>многу студии на педијатриски случаи се вклучени во поглавјето 9</w:t>
      </w:r>
      <w:r w:rsidRPr="0005049B">
        <w:rPr>
          <w:rFonts w:eastAsia="Arial Unicode MS"/>
          <w:color w:val="272627"/>
          <w:sz w:val="24"/>
          <w:szCs w:val="24"/>
        </w:rPr>
        <w:t xml:space="preserve"> (</w:t>
      </w:r>
      <w:r w:rsidRPr="0005049B">
        <w:rPr>
          <w:rFonts w:eastAsia="Arial Unicode MS"/>
          <w:color w:val="272627"/>
          <w:sz w:val="24"/>
          <w:szCs w:val="24"/>
          <w:lang w:val="mk-MK"/>
        </w:rPr>
        <w:t>случаи за вежби</w:t>
      </w:r>
      <w:r w:rsidRPr="0005049B">
        <w:rPr>
          <w:rFonts w:eastAsia="Arial Unicode MS"/>
          <w:color w:val="272627"/>
          <w:sz w:val="24"/>
          <w:szCs w:val="24"/>
        </w:rPr>
        <w:t xml:space="preserve">) </w:t>
      </w:r>
      <w:r w:rsidRPr="0005049B">
        <w:rPr>
          <w:rFonts w:eastAsia="Arial Unicode MS"/>
          <w:color w:val="272627"/>
          <w:sz w:val="24"/>
          <w:szCs w:val="24"/>
          <w:lang w:val="mk-MK"/>
        </w:rPr>
        <w:t xml:space="preserve">и поглавјето </w:t>
      </w:r>
      <w:r w:rsidRPr="0005049B">
        <w:rPr>
          <w:rFonts w:eastAsia="Arial Unicode MS"/>
          <w:color w:val="272627"/>
          <w:sz w:val="24"/>
          <w:szCs w:val="24"/>
        </w:rPr>
        <w:t>10 (</w:t>
      </w:r>
      <w:r w:rsidRPr="0005049B">
        <w:rPr>
          <w:rFonts w:eastAsia="Arial Unicode MS"/>
          <w:color w:val="272627"/>
          <w:sz w:val="24"/>
          <w:szCs w:val="24"/>
          <w:lang w:val="mk-MK"/>
        </w:rPr>
        <w:t>случаи за компетентност</w:t>
      </w:r>
      <w:r w:rsidRPr="0005049B">
        <w:rPr>
          <w:rFonts w:eastAsia="Arial Unicode MS"/>
          <w:color w:val="272627"/>
          <w:sz w:val="24"/>
          <w:szCs w:val="24"/>
        </w:rPr>
        <w:t xml:space="preserve">) </w:t>
      </w:r>
      <w:r w:rsidRPr="0005049B">
        <w:rPr>
          <w:rFonts w:eastAsia="Arial Unicode MS"/>
          <w:color w:val="272627"/>
          <w:sz w:val="24"/>
          <w:szCs w:val="24"/>
          <w:lang w:val="mk-MK"/>
        </w:rPr>
        <w:t>на овој учебник.</w:t>
      </w:r>
      <w:proofErr w:type="gramEnd"/>
      <w:r w:rsidRPr="0005049B">
        <w:rPr>
          <w:rFonts w:eastAsia="Arial Unicode MS"/>
          <w:color w:val="272627"/>
          <w:sz w:val="24"/>
          <w:szCs w:val="24"/>
        </w:rPr>
        <w:t xml:space="preserve"> </w:t>
      </w:r>
      <w:r w:rsidRPr="0005049B">
        <w:rPr>
          <w:rFonts w:eastAsia="Arial Unicode MS"/>
          <w:color w:val="272627"/>
          <w:sz w:val="24"/>
          <w:szCs w:val="24"/>
          <w:lang w:val="mk-MK"/>
        </w:rPr>
        <w:t xml:space="preserve">Исто така, постојат додатни случаи на располагање во </w:t>
      </w:r>
      <w:r w:rsidRPr="0005049B">
        <w:rPr>
          <w:rFonts w:eastAsia="Arial Unicode MS"/>
          <w:color w:val="272627"/>
          <w:sz w:val="24"/>
          <w:szCs w:val="24"/>
        </w:rPr>
        <w:t xml:space="preserve">Gilboy, Tanabe </w:t>
      </w:r>
      <w:r w:rsidRPr="0005049B">
        <w:rPr>
          <w:rFonts w:eastAsia="Arial Unicode MS"/>
          <w:color w:val="272627"/>
          <w:sz w:val="24"/>
          <w:szCs w:val="24"/>
          <w:lang w:val="mk-MK"/>
        </w:rPr>
        <w:t>и</w:t>
      </w:r>
      <w:r w:rsidRPr="0005049B">
        <w:rPr>
          <w:rFonts w:eastAsia="Arial Unicode MS"/>
          <w:color w:val="272627"/>
          <w:sz w:val="24"/>
          <w:szCs w:val="24"/>
        </w:rPr>
        <w:t xml:space="preserve"> Travers (2005).</w:t>
      </w:r>
    </w:p>
    <w:p w:rsidR="00E7322A" w:rsidRPr="0005049B" w:rsidRDefault="00E7322A" w:rsidP="00E7322A">
      <w:pPr>
        <w:widowControl w:val="0"/>
        <w:autoSpaceDE w:val="0"/>
        <w:autoSpaceDN w:val="0"/>
        <w:adjustRightInd w:val="0"/>
        <w:spacing w:after="0"/>
        <w:ind w:right="4"/>
        <w:rPr>
          <w:rFonts w:eastAsia="Arial Unicode MS"/>
          <w:b/>
          <w:color w:val="272627"/>
          <w:sz w:val="28"/>
          <w:szCs w:val="28"/>
        </w:rPr>
      </w:pPr>
    </w:p>
    <w:p w:rsidR="00E7322A" w:rsidRPr="0005049B" w:rsidRDefault="00E7322A" w:rsidP="00E7322A">
      <w:pPr>
        <w:widowControl w:val="0"/>
        <w:autoSpaceDE w:val="0"/>
        <w:autoSpaceDN w:val="0"/>
        <w:adjustRightInd w:val="0"/>
        <w:spacing w:after="0"/>
        <w:ind w:right="4"/>
        <w:rPr>
          <w:rFonts w:eastAsia="Arial Unicode MS"/>
          <w:color w:val="272627"/>
          <w:sz w:val="24"/>
          <w:szCs w:val="24"/>
        </w:rPr>
      </w:pPr>
      <w:r w:rsidRPr="0005049B">
        <w:rPr>
          <w:rFonts w:eastAsia="Arial Unicode MS"/>
          <w:b/>
          <w:color w:val="272627"/>
          <w:sz w:val="28"/>
          <w:szCs w:val="28"/>
          <w:lang w:val="mk-MK"/>
        </w:rPr>
        <w:t>Заклучок</w:t>
      </w:r>
    </w:p>
    <w:p w:rsidR="00E7322A" w:rsidRPr="0005049B" w:rsidRDefault="00E7322A" w:rsidP="00E7322A">
      <w:pPr>
        <w:widowControl w:val="0"/>
        <w:autoSpaceDE w:val="0"/>
        <w:autoSpaceDN w:val="0"/>
        <w:adjustRightInd w:val="0"/>
        <w:spacing w:before="44" w:after="0"/>
        <w:ind w:right="4"/>
        <w:rPr>
          <w:rFonts w:eastAsia="Arial Unicode MS"/>
          <w:color w:val="272627"/>
          <w:sz w:val="24"/>
          <w:szCs w:val="24"/>
          <w:lang w:val="mk-MK"/>
        </w:rPr>
      </w:pPr>
    </w:p>
    <w:p w:rsidR="00E7322A" w:rsidRPr="0005049B" w:rsidRDefault="00E7322A" w:rsidP="00E7322A">
      <w:pPr>
        <w:widowControl w:val="0"/>
        <w:autoSpaceDE w:val="0"/>
        <w:autoSpaceDN w:val="0"/>
        <w:adjustRightInd w:val="0"/>
        <w:spacing w:before="44" w:after="0"/>
        <w:ind w:right="4"/>
        <w:rPr>
          <w:rFonts w:eastAsia="Arial Unicode MS"/>
          <w:color w:val="272627"/>
          <w:sz w:val="24"/>
          <w:szCs w:val="24"/>
        </w:rPr>
      </w:pPr>
      <w:r w:rsidRPr="0005049B">
        <w:rPr>
          <w:rFonts w:eastAsia="Arial Unicode MS"/>
          <w:color w:val="272627"/>
          <w:sz w:val="24"/>
          <w:szCs w:val="24"/>
          <w:lang w:val="mk-MK"/>
        </w:rPr>
        <w:t>Проценката на педијатриски пациент може да биде комплицирана задача, како за неискусна, така и за искусна тријажна медицинска сестра.</w:t>
      </w:r>
      <w:r w:rsidRPr="0005049B">
        <w:rPr>
          <w:rFonts w:eastAsia="Arial Unicode MS"/>
          <w:color w:val="272627"/>
          <w:sz w:val="24"/>
          <w:szCs w:val="24"/>
        </w:rPr>
        <w:t xml:space="preserve"> </w:t>
      </w:r>
      <w:r w:rsidRPr="0005049B">
        <w:rPr>
          <w:rFonts w:eastAsia="Arial Unicode MS"/>
          <w:color w:val="272627"/>
          <w:sz w:val="24"/>
          <w:szCs w:val="24"/>
          <w:lang w:val="mk-MK"/>
        </w:rPr>
        <w:t xml:space="preserve">Помнењето на некои главни развојни разлики помеѓу педијатриските и возрасните пациенти, може значително да придонесе да се намали стресот кај повреденото дете и неговиот старател. Употребата на </w:t>
      </w:r>
      <w:r w:rsidRPr="0005049B">
        <w:rPr>
          <w:rFonts w:eastAsia="Arial Unicode MS"/>
          <w:color w:val="272627"/>
          <w:sz w:val="24"/>
          <w:szCs w:val="24"/>
        </w:rPr>
        <w:t>ESI</w:t>
      </w:r>
      <w:r w:rsidRPr="0005049B">
        <w:rPr>
          <w:rFonts w:eastAsia="Arial Unicode MS"/>
          <w:color w:val="272627"/>
          <w:sz w:val="24"/>
          <w:szCs w:val="24"/>
          <w:lang w:val="mk-MK"/>
        </w:rPr>
        <w:t xml:space="preserve"> алгоритамот, конзистентно кај пациенти од сите возрасти, имајќи ги на ум клучните анатомски и физиолошки  разлики кај педијатриската популација, може да го поедностави процесот за тријажната медицинска сестра.</w:t>
      </w:r>
    </w:p>
    <w:p w:rsidR="00E7322A" w:rsidRPr="0005049B" w:rsidRDefault="00E7322A" w:rsidP="00E7322A">
      <w:pPr>
        <w:widowControl w:val="0"/>
        <w:autoSpaceDE w:val="0"/>
        <w:autoSpaceDN w:val="0"/>
        <w:adjustRightInd w:val="0"/>
        <w:spacing w:before="44" w:after="0"/>
        <w:ind w:right="4"/>
        <w:rPr>
          <w:rFonts w:eastAsia="Arial Unicode MS"/>
          <w:color w:val="272627"/>
          <w:sz w:val="24"/>
          <w:szCs w:val="24"/>
          <w:lang w:val="mk-MK"/>
        </w:rPr>
      </w:pPr>
    </w:p>
    <w:p w:rsidR="00E7322A" w:rsidRPr="0005049B" w:rsidRDefault="00E7322A" w:rsidP="00E7322A">
      <w:pPr>
        <w:widowControl w:val="0"/>
        <w:autoSpaceDE w:val="0"/>
        <w:autoSpaceDN w:val="0"/>
        <w:adjustRightInd w:val="0"/>
        <w:spacing w:before="44" w:after="0"/>
        <w:ind w:right="4"/>
        <w:rPr>
          <w:rFonts w:eastAsia="Arial Unicode MS"/>
          <w:color w:val="272627"/>
          <w:sz w:val="24"/>
          <w:szCs w:val="24"/>
        </w:rPr>
      </w:pPr>
      <w:r w:rsidRPr="0005049B">
        <w:rPr>
          <w:rFonts w:eastAsia="Arial Unicode MS"/>
          <w:color w:val="272627"/>
          <w:sz w:val="24"/>
          <w:szCs w:val="24"/>
          <w:lang w:val="mk-MK"/>
        </w:rPr>
        <w:t xml:space="preserve">За да може најефикасно да врши тријажа на педијатриски пациенти, сестрата за тријажа мора да биде искусна во грижата за најмалите пациенти. Ова поглавје ги потцрта главните фактори, кои треба да се знаат при тријажирање педијатриски пациенти, вклучувајќи ја и вредноста на користењето стандардизирани пристапи за проценка, како </w:t>
      </w:r>
      <w:r w:rsidRPr="0005049B">
        <w:rPr>
          <w:rFonts w:eastAsia="Arial Unicode MS"/>
          <w:color w:val="272627"/>
          <w:sz w:val="24"/>
          <w:szCs w:val="24"/>
        </w:rPr>
        <w:t>PAT</w:t>
      </w:r>
      <w:r w:rsidRPr="0005049B">
        <w:rPr>
          <w:rFonts w:eastAsia="Arial Unicode MS"/>
          <w:color w:val="272627"/>
          <w:sz w:val="24"/>
          <w:szCs w:val="24"/>
          <w:lang w:val="mk-MK"/>
        </w:rPr>
        <w:t>, чувајќи ги на ум, посебните популации, при одредување кои пациенти се со висок ризик, и важноста на комуникацијата со старателот во придружба.</w:t>
      </w:r>
    </w:p>
    <w:p w:rsidR="00E7322A" w:rsidRPr="00E7322A" w:rsidRDefault="00E7322A" w:rsidP="00E822C1">
      <w:pPr>
        <w:autoSpaceDE w:val="0"/>
        <w:autoSpaceDN w:val="0"/>
        <w:adjustRightInd w:val="0"/>
        <w:rPr>
          <w:rFonts w:cstheme="minorHAnsi"/>
          <w:b/>
          <w:color w:val="262626" w:themeColor="text1" w:themeTint="D9"/>
        </w:rPr>
      </w:pPr>
      <w:bookmarkStart w:id="0" w:name="_GoBack"/>
      <w:bookmarkEnd w:id="0"/>
    </w:p>
    <w:sectPr w:rsidR="00E7322A" w:rsidRPr="00E7322A" w:rsidSect="000C10D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B2" w:rsidRDefault="00981AB2" w:rsidP="00E822C1">
      <w:pPr>
        <w:spacing w:after="0" w:line="240" w:lineRule="auto"/>
      </w:pPr>
      <w:r>
        <w:separator/>
      </w:r>
    </w:p>
  </w:endnote>
  <w:endnote w:type="continuationSeparator" w:id="0">
    <w:p w:rsidR="00981AB2" w:rsidRDefault="00981AB2" w:rsidP="00E82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2A" w:rsidRPr="000C4103" w:rsidRDefault="00E7322A">
    <w:pPr>
      <w:pStyle w:val="Footer"/>
      <w:pBdr>
        <w:top w:val="thinThickSmallGap" w:sz="24" w:space="1" w:color="622423" w:themeColor="accent2" w:themeShade="7F"/>
      </w:pBdr>
      <w:rPr>
        <w:rFonts w:asciiTheme="majorHAnsi" w:hAnsiTheme="majorHAnsi"/>
        <w:lang w:val="mk-MK"/>
      </w:rPr>
    </w:pPr>
    <w:r>
      <w:rPr>
        <w:rFonts w:asciiTheme="majorHAnsi" w:hAnsiTheme="majorHAnsi"/>
        <w:lang w:val="mk-MK"/>
      </w:rPr>
      <w:t>Протокол за ургентна тријажа</w:t>
    </w:r>
    <w:r>
      <w:rPr>
        <w:rFonts w:asciiTheme="majorHAnsi" w:hAnsiTheme="majorHAnsi"/>
      </w:rPr>
      <w:ptab w:relativeTo="margin" w:alignment="right" w:leader="none"/>
    </w:r>
    <w:r>
      <w:rPr>
        <w:rFonts w:asciiTheme="majorHAnsi" w:hAnsiTheme="majorHAnsi"/>
        <w:lang w:val="mk-MK"/>
      </w:rPr>
      <w:t>Страна</w:t>
    </w:r>
    <w:r>
      <w:rPr>
        <w:rFonts w:asciiTheme="majorHAnsi" w:hAnsiTheme="majorHAnsi"/>
      </w:rPr>
      <w:t xml:space="preserve"> </w:t>
    </w:r>
    <w:r>
      <w:fldChar w:fldCharType="begin"/>
    </w:r>
    <w:r>
      <w:instrText xml:space="preserve"> PAGE   \* MERGEFORMAT </w:instrText>
    </w:r>
    <w:r>
      <w:fldChar w:fldCharType="separate"/>
    </w:r>
    <w:r w:rsidR="00D5013C" w:rsidRPr="00D5013C">
      <w:rPr>
        <w:rFonts w:asciiTheme="majorHAnsi" w:hAnsiTheme="majorHAnsi"/>
        <w:noProof/>
      </w:rPr>
      <w:t>62</w:t>
    </w:r>
    <w:r>
      <w:rPr>
        <w:rFonts w:asciiTheme="majorHAnsi" w:hAnsiTheme="majorHAnsi"/>
        <w:noProof/>
      </w:rPr>
      <w:fldChar w:fldCharType="end"/>
    </w:r>
  </w:p>
  <w:p w:rsidR="00E7322A" w:rsidRDefault="00E73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B2" w:rsidRDefault="00981AB2" w:rsidP="00E822C1">
      <w:pPr>
        <w:spacing w:after="0" w:line="240" w:lineRule="auto"/>
      </w:pPr>
      <w:r>
        <w:separator/>
      </w:r>
    </w:p>
  </w:footnote>
  <w:footnote w:type="continuationSeparator" w:id="0">
    <w:p w:rsidR="00981AB2" w:rsidRDefault="00981AB2" w:rsidP="00E822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90E4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678A"/>
    <w:multiLevelType w:val="hybridMultilevel"/>
    <w:tmpl w:val="0000F285"/>
    <w:lvl w:ilvl="0" w:tplc="00000078">
      <w:numFmt w:val="hex"/>
      <w:suff w:val="space"/>
      <w:lvlText w:val="2"/>
      <w:lvlJc w:val="left"/>
      <w:pPr>
        <w:ind w:left="720" w:hanging="360"/>
      </w:pPr>
      <w:rPr>
        <w:rFonts w:ascii="Arial Unicode MS" w:eastAsia="Arial Unicode MS" w:cs="Times New Roman" w:hint="default"/>
      </w:rPr>
    </w:lvl>
    <w:lvl w:ilvl="1" w:tplc="00000325">
      <w:numFmt w:val="hex"/>
      <w:suff w:val="space"/>
      <w:lvlText w:val="2"/>
      <w:lvlJc w:val="left"/>
      <w:pPr>
        <w:ind w:left="720" w:hanging="360"/>
      </w:pPr>
      <w:rPr>
        <w:rFonts w:ascii="Arial Unicode MS" w:eastAsia="Arial Unicode MS" w:cs="Times New Roman" w:hint="default"/>
      </w:rPr>
    </w:lvl>
    <w:lvl w:ilvl="2" w:tplc="00000BD4">
      <w:numFmt w:val="hex"/>
      <w:suff w:val="space"/>
      <w:lvlText w:val="2"/>
      <w:lvlJc w:val="left"/>
      <w:pPr>
        <w:ind w:left="720" w:hanging="360"/>
      </w:pPr>
      <w:rPr>
        <w:rFonts w:ascii="Arial Unicode MS" w:eastAsia="Arial Unicode MS" w:cs="Times New Roman" w:hint="default"/>
      </w:rPr>
    </w:lvl>
    <w:lvl w:ilvl="3" w:tplc="00001939">
      <w:numFmt w:val="hex"/>
      <w:suff w:val="space"/>
      <w:lvlText w:val="2"/>
      <w:lvlJc w:val="left"/>
      <w:pPr>
        <w:ind w:left="720" w:hanging="360"/>
      </w:pPr>
      <w:rPr>
        <w:rFonts w:ascii="Arial Unicode MS" w:eastAsia="Arial Unicode MS" w:cs="Times New Roman" w:hint="default"/>
      </w:rPr>
    </w:lvl>
    <w:lvl w:ilvl="4" w:tplc="00002484">
      <w:numFmt w:val="hex"/>
      <w:suff w:val="space"/>
      <w:lvlText w:val="2"/>
      <w:lvlJc w:val="left"/>
      <w:pPr>
        <w:ind w:left="720" w:hanging="360"/>
      </w:pPr>
      <w:rPr>
        <w:rFonts w:ascii="Arial Unicode MS" w:eastAsia="Arial Unicode MS" w:cs="Times New Roman" w:hint="default"/>
      </w:rPr>
    </w:lvl>
    <w:lvl w:ilvl="5" w:tplc="000016D7">
      <w:numFmt w:val="hex"/>
      <w:suff w:val="space"/>
      <w:lvlText w:val="2"/>
      <w:lvlJc w:val="left"/>
      <w:pPr>
        <w:ind w:left="720" w:hanging="360"/>
      </w:pPr>
      <w:rPr>
        <w:rFonts w:ascii="Arial Unicode MS" w:eastAsia="Arial Unicode MS" w:cs="Times New Roman" w:hint="default"/>
      </w:rPr>
    </w:lvl>
    <w:lvl w:ilvl="6" w:tplc="00001DBC">
      <w:numFmt w:val="hex"/>
      <w:suff w:val="space"/>
      <w:lvlText w:val="2"/>
      <w:lvlJc w:val="left"/>
      <w:pPr>
        <w:ind w:left="720" w:hanging="360"/>
      </w:pPr>
      <w:rPr>
        <w:rFonts w:ascii="Arial Unicode MS" w:eastAsia="Arial Unicode MS" w:cs="Times New Roman" w:hint="default"/>
      </w:rPr>
    </w:lvl>
    <w:lvl w:ilvl="7" w:tplc="0000026A">
      <w:numFmt w:val="hex"/>
      <w:suff w:val="space"/>
      <w:lvlText w:val="2"/>
      <w:lvlJc w:val="left"/>
      <w:pPr>
        <w:ind w:left="720" w:hanging="360"/>
      </w:pPr>
      <w:rPr>
        <w:rFonts w:ascii="Arial Unicode MS" w:eastAsia="Arial Unicode MS" w:cs="Times New Roman" w:hint="default"/>
      </w:rPr>
    </w:lvl>
    <w:lvl w:ilvl="8" w:tplc="00001FEE">
      <w:numFmt w:val="hex"/>
      <w:suff w:val="space"/>
      <w:lvlText w:val="2"/>
      <w:lvlJc w:val="left"/>
      <w:pPr>
        <w:ind w:left="720" w:hanging="360"/>
      </w:pPr>
      <w:rPr>
        <w:rFonts w:ascii="Arial Unicode MS" w:eastAsia="Arial Unicode MS" w:cs="Times New Roman" w:hint="default"/>
      </w:rPr>
    </w:lvl>
  </w:abstractNum>
  <w:abstractNum w:abstractNumId="2">
    <w:nsid w:val="00352BEC"/>
    <w:multiLevelType w:val="hybridMultilevel"/>
    <w:tmpl w:val="880EFAC6"/>
    <w:lvl w:ilvl="0" w:tplc="04090005">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nsid w:val="035E594C"/>
    <w:multiLevelType w:val="hybridMultilevel"/>
    <w:tmpl w:val="05E8D9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535F11"/>
    <w:multiLevelType w:val="hybridMultilevel"/>
    <w:tmpl w:val="D724FE8E"/>
    <w:lvl w:ilvl="0" w:tplc="01EC0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02138D"/>
    <w:multiLevelType w:val="hybridMultilevel"/>
    <w:tmpl w:val="65D4FF7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0EFD420C"/>
    <w:multiLevelType w:val="hybridMultilevel"/>
    <w:tmpl w:val="19AC2C6E"/>
    <w:lvl w:ilvl="0" w:tplc="04090005">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nsid w:val="12876E36"/>
    <w:multiLevelType w:val="hybridMultilevel"/>
    <w:tmpl w:val="AB50A5E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73A3926"/>
    <w:multiLevelType w:val="hybridMultilevel"/>
    <w:tmpl w:val="6592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E30B7"/>
    <w:multiLevelType w:val="hybridMultilevel"/>
    <w:tmpl w:val="B0425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62065"/>
    <w:multiLevelType w:val="hybridMultilevel"/>
    <w:tmpl w:val="FC6E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D628A"/>
    <w:multiLevelType w:val="hybridMultilevel"/>
    <w:tmpl w:val="324CEC14"/>
    <w:lvl w:ilvl="0" w:tplc="042F0001">
      <w:start w:val="1"/>
      <w:numFmt w:val="bullet"/>
      <w:lvlText w:val=""/>
      <w:lvlJc w:val="left"/>
      <w:pPr>
        <w:ind w:left="960" w:hanging="360"/>
      </w:pPr>
      <w:rPr>
        <w:rFonts w:ascii="Symbol" w:hAnsi="Symbol" w:hint="default"/>
      </w:rPr>
    </w:lvl>
    <w:lvl w:ilvl="1" w:tplc="042F0003" w:tentative="1">
      <w:start w:val="1"/>
      <w:numFmt w:val="bullet"/>
      <w:lvlText w:val="o"/>
      <w:lvlJc w:val="left"/>
      <w:pPr>
        <w:ind w:left="1680" w:hanging="360"/>
      </w:pPr>
      <w:rPr>
        <w:rFonts w:ascii="Courier New" w:hAnsi="Courier New" w:cs="Courier New" w:hint="default"/>
      </w:rPr>
    </w:lvl>
    <w:lvl w:ilvl="2" w:tplc="042F0005" w:tentative="1">
      <w:start w:val="1"/>
      <w:numFmt w:val="bullet"/>
      <w:lvlText w:val=""/>
      <w:lvlJc w:val="left"/>
      <w:pPr>
        <w:ind w:left="2400" w:hanging="360"/>
      </w:pPr>
      <w:rPr>
        <w:rFonts w:ascii="Wingdings" w:hAnsi="Wingdings" w:hint="default"/>
      </w:rPr>
    </w:lvl>
    <w:lvl w:ilvl="3" w:tplc="042F0001" w:tentative="1">
      <w:start w:val="1"/>
      <w:numFmt w:val="bullet"/>
      <w:lvlText w:val=""/>
      <w:lvlJc w:val="left"/>
      <w:pPr>
        <w:ind w:left="3120" w:hanging="360"/>
      </w:pPr>
      <w:rPr>
        <w:rFonts w:ascii="Symbol" w:hAnsi="Symbol" w:hint="default"/>
      </w:rPr>
    </w:lvl>
    <w:lvl w:ilvl="4" w:tplc="042F0003" w:tentative="1">
      <w:start w:val="1"/>
      <w:numFmt w:val="bullet"/>
      <w:lvlText w:val="o"/>
      <w:lvlJc w:val="left"/>
      <w:pPr>
        <w:ind w:left="3840" w:hanging="360"/>
      </w:pPr>
      <w:rPr>
        <w:rFonts w:ascii="Courier New" w:hAnsi="Courier New" w:cs="Courier New" w:hint="default"/>
      </w:rPr>
    </w:lvl>
    <w:lvl w:ilvl="5" w:tplc="042F0005" w:tentative="1">
      <w:start w:val="1"/>
      <w:numFmt w:val="bullet"/>
      <w:lvlText w:val=""/>
      <w:lvlJc w:val="left"/>
      <w:pPr>
        <w:ind w:left="4560" w:hanging="360"/>
      </w:pPr>
      <w:rPr>
        <w:rFonts w:ascii="Wingdings" w:hAnsi="Wingdings" w:hint="default"/>
      </w:rPr>
    </w:lvl>
    <w:lvl w:ilvl="6" w:tplc="042F0001" w:tentative="1">
      <w:start w:val="1"/>
      <w:numFmt w:val="bullet"/>
      <w:lvlText w:val=""/>
      <w:lvlJc w:val="left"/>
      <w:pPr>
        <w:ind w:left="5280" w:hanging="360"/>
      </w:pPr>
      <w:rPr>
        <w:rFonts w:ascii="Symbol" w:hAnsi="Symbol" w:hint="default"/>
      </w:rPr>
    </w:lvl>
    <w:lvl w:ilvl="7" w:tplc="042F0003" w:tentative="1">
      <w:start w:val="1"/>
      <w:numFmt w:val="bullet"/>
      <w:lvlText w:val="o"/>
      <w:lvlJc w:val="left"/>
      <w:pPr>
        <w:ind w:left="6000" w:hanging="360"/>
      </w:pPr>
      <w:rPr>
        <w:rFonts w:ascii="Courier New" w:hAnsi="Courier New" w:cs="Courier New" w:hint="default"/>
      </w:rPr>
    </w:lvl>
    <w:lvl w:ilvl="8" w:tplc="042F0005" w:tentative="1">
      <w:start w:val="1"/>
      <w:numFmt w:val="bullet"/>
      <w:lvlText w:val=""/>
      <w:lvlJc w:val="left"/>
      <w:pPr>
        <w:ind w:left="6720" w:hanging="360"/>
      </w:pPr>
      <w:rPr>
        <w:rFonts w:ascii="Wingdings" w:hAnsi="Wingdings" w:hint="default"/>
      </w:rPr>
    </w:lvl>
  </w:abstractNum>
  <w:abstractNum w:abstractNumId="12">
    <w:nsid w:val="2FFD452D"/>
    <w:multiLevelType w:val="hybridMultilevel"/>
    <w:tmpl w:val="2EFE3AC0"/>
    <w:lvl w:ilvl="0" w:tplc="042F0001">
      <w:start w:val="1"/>
      <w:numFmt w:val="bullet"/>
      <w:lvlText w:val=""/>
      <w:lvlJc w:val="left"/>
      <w:pPr>
        <w:ind w:left="780" w:hanging="360"/>
      </w:pPr>
      <w:rPr>
        <w:rFonts w:ascii="Symbol" w:hAnsi="Symbol"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13">
    <w:nsid w:val="30C837F8"/>
    <w:multiLevelType w:val="hybridMultilevel"/>
    <w:tmpl w:val="E948F4A0"/>
    <w:lvl w:ilvl="0" w:tplc="042F0001">
      <w:start w:val="1"/>
      <w:numFmt w:val="bullet"/>
      <w:lvlText w:val=""/>
      <w:lvlJc w:val="left"/>
      <w:pPr>
        <w:ind w:left="900" w:hanging="360"/>
      </w:pPr>
      <w:rPr>
        <w:rFonts w:ascii="Symbol" w:hAnsi="Symbol" w:hint="default"/>
      </w:rPr>
    </w:lvl>
    <w:lvl w:ilvl="1" w:tplc="042F0003" w:tentative="1">
      <w:start w:val="1"/>
      <w:numFmt w:val="bullet"/>
      <w:lvlText w:val="o"/>
      <w:lvlJc w:val="left"/>
      <w:pPr>
        <w:ind w:left="1620" w:hanging="360"/>
      </w:pPr>
      <w:rPr>
        <w:rFonts w:ascii="Courier New" w:hAnsi="Courier New" w:cs="Courier New" w:hint="default"/>
      </w:rPr>
    </w:lvl>
    <w:lvl w:ilvl="2" w:tplc="042F0005" w:tentative="1">
      <w:start w:val="1"/>
      <w:numFmt w:val="bullet"/>
      <w:lvlText w:val=""/>
      <w:lvlJc w:val="left"/>
      <w:pPr>
        <w:ind w:left="2340" w:hanging="360"/>
      </w:pPr>
      <w:rPr>
        <w:rFonts w:ascii="Wingdings" w:hAnsi="Wingdings" w:hint="default"/>
      </w:rPr>
    </w:lvl>
    <w:lvl w:ilvl="3" w:tplc="042F0001" w:tentative="1">
      <w:start w:val="1"/>
      <w:numFmt w:val="bullet"/>
      <w:lvlText w:val=""/>
      <w:lvlJc w:val="left"/>
      <w:pPr>
        <w:ind w:left="3060" w:hanging="360"/>
      </w:pPr>
      <w:rPr>
        <w:rFonts w:ascii="Symbol" w:hAnsi="Symbol" w:hint="default"/>
      </w:rPr>
    </w:lvl>
    <w:lvl w:ilvl="4" w:tplc="042F0003" w:tentative="1">
      <w:start w:val="1"/>
      <w:numFmt w:val="bullet"/>
      <w:lvlText w:val="o"/>
      <w:lvlJc w:val="left"/>
      <w:pPr>
        <w:ind w:left="3780" w:hanging="360"/>
      </w:pPr>
      <w:rPr>
        <w:rFonts w:ascii="Courier New" w:hAnsi="Courier New" w:cs="Courier New" w:hint="default"/>
      </w:rPr>
    </w:lvl>
    <w:lvl w:ilvl="5" w:tplc="042F0005" w:tentative="1">
      <w:start w:val="1"/>
      <w:numFmt w:val="bullet"/>
      <w:lvlText w:val=""/>
      <w:lvlJc w:val="left"/>
      <w:pPr>
        <w:ind w:left="4500" w:hanging="360"/>
      </w:pPr>
      <w:rPr>
        <w:rFonts w:ascii="Wingdings" w:hAnsi="Wingdings" w:hint="default"/>
      </w:rPr>
    </w:lvl>
    <w:lvl w:ilvl="6" w:tplc="042F0001" w:tentative="1">
      <w:start w:val="1"/>
      <w:numFmt w:val="bullet"/>
      <w:lvlText w:val=""/>
      <w:lvlJc w:val="left"/>
      <w:pPr>
        <w:ind w:left="5220" w:hanging="360"/>
      </w:pPr>
      <w:rPr>
        <w:rFonts w:ascii="Symbol" w:hAnsi="Symbol" w:hint="default"/>
      </w:rPr>
    </w:lvl>
    <w:lvl w:ilvl="7" w:tplc="042F0003" w:tentative="1">
      <w:start w:val="1"/>
      <w:numFmt w:val="bullet"/>
      <w:lvlText w:val="o"/>
      <w:lvlJc w:val="left"/>
      <w:pPr>
        <w:ind w:left="5940" w:hanging="360"/>
      </w:pPr>
      <w:rPr>
        <w:rFonts w:ascii="Courier New" w:hAnsi="Courier New" w:cs="Courier New" w:hint="default"/>
      </w:rPr>
    </w:lvl>
    <w:lvl w:ilvl="8" w:tplc="042F0005" w:tentative="1">
      <w:start w:val="1"/>
      <w:numFmt w:val="bullet"/>
      <w:lvlText w:val=""/>
      <w:lvlJc w:val="left"/>
      <w:pPr>
        <w:ind w:left="6660" w:hanging="360"/>
      </w:pPr>
      <w:rPr>
        <w:rFonts w:ascii="Wingdings" w:hAnsi="Wingdings" w:hint="default"/>
      </w:rPr>
    </w:lvl>
  </w:abstractNum>
  <w:abstractNum w:abstractNumId="14">
    <w:nsid w:val="4264428E"/>
    <w:multiLevelType w:val="hybridMultilevel"/>
    <w:tmpl w:val="1A360302"/>
    <w:lvl w:ilvl="0" w:tplc="04090003">
      <w:start w:val="1"/>
      <w:numFmt w:val="bullet"/>
      <w:lvlText w:val="o"/>
      <w:lvlJc w:val="left"/>
      <w:pPr>
        <w:ind w:left="880" w:hanging="360"/>
      </w:pPr>
      <w:rPr>
        <w:rFonts w:ascii="Courier New" w:hAnsi="Courier New" w:cs="Courier New"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5">
    <w:nsid w:val="43A540DF"/>
    <w:multiLevelType w:val="hybridMultilevel"/>
    <w:tmpl w:val="FA4277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4180619"/>
    <w:multiLevelType w:val="hybridMultilevel"/>
    <w:tmpl w:val="4630372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47CE78DD"/>
    <w:multiLevelType w:val="hybridMultilevel"/>
    <w:tmpl w:val="EC762F9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6C74F08"/>
    <w:multiLevelType w:val="hybridMultilevel"/>
    <w:tmpl w:val="737844A8"/>
    <w:lvl w:ilvl="0" w:tplc="0409000F">
      <w:start w:val="1"/>
      <w:numFmt w:val="decimal"/>
      <w:lvlText w:val="%1."/>
      <w:lvlJc w:val="left"/>
      <w:pPr>
        <w:ind w:left="880" w:hanging="360"/>
      </w:pPr>
      <w:rPr>
        <w:rFont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9">
    <w:nsid w:val="5704779B"/>
    <w:multiLevelType w:val="hybridMultilevel"/>
    <w:tmpl w:val="A908490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0">
    <w:nsid w:val="583A6AA4"/>
    <w:multiLevelType w:val="hybridMultilevel"/>
    <w:tmpl w:val="EC749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2801083"/>
    <w:multiLevelType w:val="hybridMultilevel"/>
    <w:tmpl w:val="3BD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446B17"/>
    <w:multiLevelType w:val="hybridMultilevel"/>
    <w:tmpl w:val="47FE355E"/>
    <w:lvl w:ilvl="0" w:tplc="042F0001">
      <w:start w:val="1"/>
      <w:numFmt w:val="bullet"/>
      <w:lvlText w:val=""/>
      <w:lvlJc w:val="left"/>
      <w:pPr>
        <w:ind w:left="960" w:hanging="360"/>
      </w:pPr>
      <w:rPr>
        <w:rFonts w:ascii="Symbol" w:hAnsi="Symbol" w:hint="default"/>
      </w:rPr>
    </w:lvl>
    <w:lvl w:ilvl="1" w:tplc="042F0003" w:tentative="1">
      <w:start w:val="1"/>
      <w:numFmt w:val="bullet"/>
      <w:lvlText w:val="o"/>
      <w:lvlJc w:val="left"/>
      <w:pPr>
        <w:ind w:left="1680" w:hanging="360"/>
      </w:pPr>
      <w:rPr>
        <w:rFonts w:ascii="Courier New" w:hAnsi="Courier New" w:cs="Courier New" w:hint="default"/>
      </w:rPr>
    </w:lvl>
    <w:lvl w:ilvl="2" w:tplc="042F0005" w:tentative="1">
      <w:start w:val="1"/>
      <w:numFmt w:val="bullet"/>
      <w:lvlText w:val=""/>
      <w:lvlJc w:val="left"/>
      <w:pPr>
        <w:ind w:left="2400" w:hanging="360"/>
      </w:pPr>
      <w:rPr>
        <w:rFonts w:ascii="Wingdings" w:hAnsi="Wingdings" w:hint="default"/>
      </w:rPr>
    </w:lvl>
    <w:lvl w:ilvl="3" w:tplc="042F0001" w:tentative="1">
      <w:start w:val="1"/>
      <w:numFmt w:val="bullet"/>
      <w:lvlText w:val=""/>
      <w:lvlJc w:val="left"/>
      <w:pPr>
        <w:ind w:left="3120" w:hanging="360"/>
      </w:pPr>
      <w:rPr>
        <w:rFonts w:ascii="Symbol" w:hAnsi="Symbol" w:hint="default"/>
      </w:rPr>
    </w:lvl>
    <w:lvl w:ilvl="4" w:tplc="042F0003" w:tentative="1">
      <w:start w:val="1"/>
      <w:numFmt w:val="bullet"/>
      <w:lvlText w:val="o"/>
      <w:lvlJc w:val="left"/>
      <w:pPr>
        <w:ind w:left="3840" w:hanging="360"/>
      </w:pPr>
      <w:rPr>
        <w:rFonts w:ascii="Courier New" w:hAnsi="Courier New" w:cs="Courier New" w:hint="default"/>
      </w:rPr>
    </w:lvl>
    <w:lvl w:ilvl="5" w:tplc="042F0005" w:tentative="1">
      <w:start w:val="1"/>
      <w:numFmt w:val="bullet"/>
      <w:lvlText w:val=""/>
      <w:lvlJc w:val="left"/>
      <w:pPr>
        <w:ind w:left="4560" w:hanging="360"/>
      </w:pPr>
      <w:rPr>
        <w:rFonts w:ascii="Wingdings" w:hAnsi="Wingdings" w:hint="default"/>
      </w:rPr>
    </w:lvl>
    <w:lvl w:ilvl="6" w:tplc="042F0001" w:tentative="1">
      <w:start w:val="1"/>
      <w:numFmt w:val="bullet"/>
      <w:lvlText w:val=""/>
      <w:lvlJc w:val="left"/>
      <w:pPr>
        <w:ind w:left="5280" w:hanging="360"/>
      </w:pPr>
      <w:rPr>
        <w:rFonts w:ascii="Symbol" w:hAnsi="Symbol" w:hint="default"/>
      </w:rPr>
    </w:lvl>
    <w:lvl w:ilvl="7" w:tplc="042F0003" w:tentative="1">
      <w:start w:val="1"/>
      <w:numFmt w:val="bullet"/>
      <w:lvlText w:val="o"/>
      <w:lvlJc w:val="left"/>
      <w:pPr>
        <w:ind w:left="6000" w:hanging="360"/>
      </w:pPr>
      <w:rPr>
        <w:rFonts w:ascii="Courier New" w:hAnsi="Courier New" w:cs="Courier New" w:hint="default"/>
      </w:rPr>
    </w:lvl>
    <w:lvl w:ilvl="8" w:tplc="042F0005" w:tentative="1">
      <w:start w:val="1"/>
      <w:numFmt w:val="bullet"/>
      <w:lvlText w:val=""/>
      <w:lvlJc w:val="left"/>
      <w:pPr>
        <w:ind w:left="6720" w:hanging="360"/>
      </w:pPr>
      <w:rPr>
        <w:rFonts w:ascii="Wingdings" w:hAnsi="Wingdings" w:hint="default"/>
      </w:rPr>
    </w:lvl>
  </w:abstractNum>
  <w:abstractNum w:abstractNumId="23">
    <w:nsid w:val="6C6E12BC"/>
    <w:multiLevelType w:val="hybridMultilevel"/>
    <w:tmpl w:val="E23829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74CD2081"/>
    <w:multiLevelType w:val="hybridMultilevel"/>
    <w:tmpl w:val="D5D8678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5">
    <w:nsid w:val="79383BEB"/>
    <w:multiLevelType w:val="hybridMultilevel"/>
    <w:tmpl w:val="4DE00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15"/>
  </w:num>
  <w:num w:numId="4">
    <w:abstractNumId w:val="10"/>
  </w:num>
  <w:num w:numId="5">
    <w:abstractNumId w:val="12"/>
  </w:num>
  <w:num w:numId="6">
    <w:abstractNumId w:val="5"/>
  </w:num>
  <w:num w:numId="7">
    <w:abstractNumId w:val="16"/>
  </w:num>
  <w:num w:numId="8">
    <w:abstractNumId w:val="23"/>
  </w:num>
  <w:num w:numId="9">
    <w:abstractNumId w:val="17"/>
  </w:num>
  <w:num w:numId="10">
    <w:abstractNumId w:val="13"/>
  </w:num>
  <w:num w:numId="11">
    <w:abstractNumId w:val="22"/>
  </w:num>
  <w:num w:numId="12">
    <w:abstractNumId w:val="11"/>
  </w:num>
  <w:num w:numId="13">
    <w:abstractNumId w:val="9"/>
  </w:num>
  <w:num w:numId="14">
    <w:abstractNumId w:val="4"/>
  </w:num>
  <w:num w:numId="15">
    <w:abstractNumId w:val="1"/>
  </w:num>
  <w:num w:numId="16">
    <w:abstractNumId w:val="25"/>
  </w:num>
  <w:num w:numId="17">
    <w:abstractNumId w:val="8"/>
  </w:num>
  <w:num w:numId="18">
    <w:abstractNumId w:val="21"/>
  </w:num>
  <w:num w:numId="19">
    <w:abstractNumId w:val="19"/>
  </w:num>
  <w:num w:numId="20">
    <w:abstractNumId w:val="24"/>
  </w:num>
  <w:num w:numId="21">
    <w:abstractNumId w:val="18"/>
  </w:num>
  <w:num w:numId="22">
    <w:abstractNumId w:val="2"/>
  </w:num>
  <w:num w:numId="23">
    <w:abstractNumId w:val="6"/>
  </w:num>
  <w:num w:numId="24">
    <w:abstractNumId w:val="14"/>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87A"/>
    <w:rsid w:val="0002349C"/>
    <w:rsid w:val="0005049B"/>
    <w:rsid w:val="00051548"/>
    <w:rsid w:val="000620BF"/>
    <w:rsid w:val="00064393"/>
    <w:rsid w:val="000676B0"/>
    <w:rsid w:val="00087110"/>
    <w:rsid w:val="0009583D"/>
    <w:rsid w:val="000A7A7E"/>
    <w:rsid w:val="000C10D6"/>
    <w:rsid w:val="000C1F44"/>
    <w:rsid w:val="000C4103"/>
    <w:rsid w:val="000E2391"/>
    <w:rsid w:val="00110351"/>
    <w:rsid w:val="00132E49"/>
    <w:rsid w:val="00133A43"/>
    <w:rsid w:val="00137D22"/>
    <w:rsid w:val="00157AD2"/>
    <w:rsid w:val="0016027C"/>
    <w:rsid w:val="00174B2B"/>
    <w:rsid w:val="0019065A"/>
    <w:rsid w:val="001959D0"/>
    <w:rsid w:val="001B7A60"/>
    <w:rsid w:val="001D50D4"/>
    <w:rsid w:val="001F651A"/>
    <w:rsid w:val="001F6E19"/>
    <w:rsid w:val="00211075"/>
    <w:rsid w:val="0023120E"/>
    <w:rsid w:val="00253E8C"/>
    <w:rsid w:val="002559E6"/>
    <w:rsid w:val="0027034C"/>
    <w:rsid w:val="0027505C"/>
    <w:rsid w:val="002772AD"/>
    <w:rsid w:val="002A49E6"/>
    <w:rsid w:val="002A4E59"/>
    <w:rsid w:val="002A6811"/>
    <w:rsid w:val="002C0390"/>
    <w:rsid w:val="002C39CE"/>
    <w:rsid w:val="002C5B2C"/>
    <w:rsid w:val="002D2723"/>
    <w:rsid w:val="002D6B9A"/>
    <w:rsid w:val="002D713A"/>
    <w:rsid w:val="002D76B7"/>
    <w:rsid w:val="002D7823"/>
    <w:rsid w:val="002E3906"/>
    <w:rsid w:val="00306565"/>
    <w:rsid w:val="00343B59"/>
    <w:rsid w:val="003471B2"/>
    <w:rsid w:val="00361237"/>
    <w:rsid w:val="00364169"/>
    <w:rsid w:val="00364B4F"/>
    <w:rsid w:val="00386D0E"/>
    <w:rsid w:val="003A016C"/>
    <w:rsid w:val="003A7FB4"/>
    <w:rsid w:val="003B758C"/>
    <w:rsid w:val="003E43F3"/>
    <w:rsid w:val="003F1F40"/>
    <w:rsid w:val="00416B2A"/>
    <w:rsid w:val="00421C39"/>
    <w:rsid w:val="004308AD"/>
    <w:rsid w:val="00434A93"/>
    <w:rsid w:val="0045162E"/>
    <w:rsid w:val="0045219A"/>
    <w:rsid w:val="00452A6D"/>
    <w:rsid w:val="00456CA6"/>
    <w:rsid w:val="00474BAF"/>
    <w:rsid w:val="0048245E"/>
    <w:rsid w:val="0049098A"/>
    <w:rsid w:val="004A30EF"/>
    <w:rsid w:val="004A5EE6"/>
    <w:rsid w:val="004A6EB4"/>
    <w:rsid w:val="004B66A7"/>
    <w:rsid w:val="004B678F"/>
    <w:rsid w:val="004D5F6B"/>
    <w:rsid w:val="005237BF"/>
    <w:rsid w:val="00544638"/>
    <w:rsid w:val="00556207"/>
    <w:rsid w:val="00575DB3"/>
    <w:rsid w:val="00587D19"/>
    <w:rsid w:val="00591FE9"/>
    <w:rsid w:val="00595315"/>
    <w:rsid w:val="005F5C8C"/>
    <w:rsid w:val="00612499"/>
    <w:rsid w:val="00612C0D"/>
    <w:rsid w:val="006158E3"/>
    <w:rsid w:val="00624CBD"/>
    <w:rsid w:val="006410F6"/>
    <w:rsid w:val="00644CE3"/>
    <w:rsid w:val="00664C50"/>
    <w:rsid w:val="0067122D"/>
    <w:rsid w:val="0068145D"/>
    <w:rsid w:val="0069676C"/>
    <w:rsid w:val="006B5DD3"/>
    <w:rsid w:val="006E5F4C"/>
    <w:rsid w:val="006F3E92"/>
    <w:rsid w:val="00700102"/>
    <w:rsid w:val="00714A21"/>
    <w:rsid w:val="00722C22"/>
    <w:rsid w:val="00740AE4"/>
    <w:rsid w:val="00754713"/>
    <w:rsid w:val="00755796"/>
    <w:rsid w:val="007904DC"/>
    <w:rsid w:val="00794053"/>
    <w:rsid w:val="0079687A"/>
    <w:rsid w:val="007973F0"/>
    <w:rsid w:val="007A7A13"/>
    <w:rsid w:val="007B54B2"/>
    <w:rsid w:val="007C275B"/>
    <w:rsid w:val="007F1562"/>
    <w:rsid w:val="007F2A41"/>
    <w:rsid w:val="00800868"/>
    <w:rsid w:val="00815DD3"/>
    <w:rsid w:val="008340E9"/>
    <w:rsid w:val="008552F9"/>
    <w:rsid w:val="008572D1"/>
    <w:rsid w:val="00866653"/>
    <w:rsid w:val="00867C54"/>
    <w:rsid w:val="00870862"/>
    <w:rsid w:val="0087095E"/>
    <w:rsid w:val="00876574"/>
    <w:rsid w:val="00877544"/>
    <w:rsid w:val="008A140B"/>
    <w:rsid w:val="008D038C"/>
    <w:rsid w:val="008D6038"/>
    <w:rsid w:val="008D7C15"/>
    <w:rsid w:val="008F28FD"/>
    <w:rsid w:val="008F7161"/>
    <w:rsid w:val="00910F56"/>
    <w:rsid w:val="00913649"/>
    <w:rsid w:val="00981AB2"/>
    <w:rsid w:val="00985668"/>
    <w:rsid w:val="009A70BE"/>
    <w:rsid w:val="009E5103"/>
    <w:rsid w:val="00A30ACF"/>
    <w:rsid w:val="00A424E6"/>
    <w:rsid w:val="00A42B11"/>
    <w:rsid w:val="00A612F1"/>
    <w:rsid w:val="00A82FCB"/>
    <w:rsid w:val="00A8711F"/>
    <w:rsid w:val="00AB2271"/>
    <w:rsid w:val="00AC5FF3"/>
    <w:rsid w:val="00AF7536"/>
    <w:rsid w:val="00B07AD2"/>
    <w:rsid w:val="00B216B8"/>
    <w:rsid w:val="00B242AF"/>
    <w:rsid w:val="00B434ED"/>
    <w:rsid w:val="00B559C7"/>
    <w:rsid w:val="00B57DF9"/>
    <w:rsid w:val="00B60E34"/>
    <w:rsid w:val="00B70A3E"/>
    <w:rsid w:val="00B83CE0"/>
    <w:rsid w:val="00C03867"/>
    <w:rsid w:val="00C15D63"/>
    <w:rsid w:val="00C30AAE"/>
    <w:rsid w:val="00C459AC"/>
    <w:rsid w:val="00C47299"/>
    <w:rsid w:val="00C555AD"/>
    <w:rsid w:val="00C7790C"/>
    <w:rsid w:val="00C85379"/>
    <w:rsid w:val="00CA3A1B"/>
    <w:rsid w:val="00CA6ABB"/>
    <w:rsid w:val="00CE4C27"/>
    <w:rsid w:val="00CF47D0"/>
    <w:rsid w:val="00D10B6C"/>
    <w:rsid w:val="00D25C8E"/>
    <w:rsid w:val="00D36DA2"/>
    <w:rsid w:val="00D37AFD"/>
    <w:rsid w:val="00D5013C"/>
    <w:rsid w:val="00D60C7C"/>
    <w:rsid w:val="00D87DFC"/>
    <w:rsid w:val="00DA513A"/>
    <w:rsid w:val="00DE1677"/>
    <w:rsid w:val="00DF21AD"/>
    <w:rsid w:val="00DF320D"/>
    <w:rsid w:val="00DF5ABB"/>
    <w:rsid w:val="00DF6ED1"/>
    <w:rsid w:val="00E008EF"/>
    <w:rsid w:val="00E10349"/>
    <w:rsid w:val="00E44BA6"/>
    <w:rsid w:val="00E50AF7"/>
    <w:rsid w:val="00E7322A"/>
    <w:rsid w:val="00E759DD"/>
    <w:rsid w:val="00E822C1"/>
    <w:rsid w:val="00E828D1"/>
    <w:rsid w:val="00E830E6"/>
    <w:rsid w:val="00E911FC"/>
    <w:rsid w:val="00E95558"/>
    <w:rsid w:val="00EA660B"/>
    <w:rsid w:val="00EA7BEB"/>
    <w:rsid w:val="00EB10DC"/>
    <w:rsid w:val="00EF32E8"/>
    <w:rsid w:val="00F25431"/>
    <w:rsid w:val="00F33964"/>
    <w:rsid w:val="00F66B9C"/>
    <w:rsid w:val="00F86EC9"/>
    <w:rsid w:val="00FE3165"/>
    <w:rsid w:val="00FE634F"/>
    <w:rsid w:val="00FE71FC"/>
    <w:rsid w:val="00FF10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3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0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E"/>
    <w:pPr>
      <w:ind w:left="720"/>
      <w:contextualSpacing/>
    </w:pPr>
  </w:style>
  <w:style w:type="paragraph" w:styleId="NoSpacing">
    <w:name w:val="No Spacing"/>
    <w:uiPriority w:val="1"/>
    <w:qFormat/>
    <w:rsid w:val="002772AD"/>
    <w:pPr>
      <w:spacing w:after="0" w:line="240" w:lineRule="auto"/>
    </w:pPr>
  </w:style>
  <w:style w:type="character" w:customStyle="1" w:styleId="shorttext">
    <w:name w:val="short_text"/>
    <w:basedOn w:val="DefaultParagraphFont"/>
    <w:rsid w:val="0016027C"/>
  </w:style>
  <w:style w:type="character" w:customStyle="1" w:styleId="hps">
    <w:name w:val="hps"/>
    <w:basedOn w:val="DefaultParagraphFont"/>
    <w:rsid w:val="0016027C"/>
  </w:style>
  <w:style w:type="paragraph" w:styleId="BalloonText">
    <w:name w:val="Balloon Text"/>
    <w:basedOn w:val="Normal"/>
    <w:link w:val="BalloonTextChar"/>
    <w:uiPriority w:val="99"/>
    <w:semiHidden/>
    <w:unhideWhenUsed/>
    <w:rsid w:val="00023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49C"/>
    <w:rPr>
      <w:rFonts w:ascii="Tahoma" w:hAnsi="Tahoma" w:cs="Tahoma"/>
      <w:sz w:val="16"/>
      <w:szCs w:val="16"/>
    </w:rPr>
  </w:style>
  <w:style w:type="table" w:styleId="TableGrid">
    <w:name w:val="Table Grid"/>
    <w:basedOn w:val="TableNormal"/>
    <w:uiPriority w:val="59"/>
    <w:rsid w:val="008D0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2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2C1"/>
  </w:style>
  <w:style w:type="paragraph" w:styleId="Footer">
    <w:name w:val="footer"/>
    <w:basedOn w:val="Normal"/>
    <w:link w:val="FooterChar"/>
    <w:uiPriority w:val="99"/>
    <w:unhideWhenUsed/>
    <w:rsid w:val="00E82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2C1"/>
  </w:style>
  <w:style w:type="table" w:styleId="LightShading-Accent2">
    <w:name w:val="Light Shading Accent 2"/>
    <w:basedOn w:val="TableNormal"/>
    <w:uiPriority w:val="60"/>
    <w:rsid w:val="0087754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3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0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E"/>
    <w:pPr>
      <w:ind w:left="720"/>
      <w:contextualSpacing/>
    </w:pPr>
  </w:style>
  <w:style w:type="paragraph" w:styleId="NoSpacing">
    <w:name w:val="No Spacing"/>
    <w:uiPriority w:val="1"/>
    <w:qFormat/>
    <w:rsid w:val="002772AD"/>
    <w:pPr>
      <w:spacing w:after="0" w:line="240" w:lineRule="auto"/>
    </w:pPr>
  </w:style>
  <w:style w:type="character" w:customStyle="1" w:styleId="shorttext">
    <w:name w:val="short_text"/>
    <w:basedOn w:val="DefaultParagraphFont"/>
    <w:rsid w:val="0016027C"/>
  </w:style>
  <w:style w:type="character" w:customStyle="1" w:styleId="hps">
    <w:name w:val="hps"/>
    <w:basedOn w:val="DefaultParagraphFont"/>
    <w:rsid w:val="0016027C"/>
  </w:style>
  <w:style w:type="paragraph" w:styleId="BalloonText">
    <w:name w:val="Balloon Text"/>
    <w:basedOn w:val="Normal"/>
    <w:link w:val="BalloonTextChar"/>
    <w:uiPriority w:val="99"/>
    <w:semiHidden/>
    <w:unhideWhenUsed/>
    <w:rsid w:val="00023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49C"/>
    <w:rPr>
      <w:rFonts w:ascii="Tahoma" w:hAnsi="Tahoma" w:cs="Tahoma"/>
      <w:sz w:val="16"/>
      <w:szCs w:val="16"/>
    </w:rPr>
  </w:style>
  <w:style w:type="table" w:styleId="TableGrid">
    <w:name w:val="Table Grid"/>
    <w:basedOn w:val="TableNormal"/>
    <w:uiPriority w:val="59"/>
    <w:rsid w:val="008D0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2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2C1"/>
  </w:style>
  <w:style w:type="paragraph" w:styleId="Footer">
    <w:name w:val="footer"/>
    <w:basedOn w:val="Normal"/>
    <w:link w:val="FooterChar"/>
    <w:uiPriority w:val="99"/>
    <w:unhideWhenUsed/>
    <w:rsid w:val="00E82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2C1"/>
  </w:style>
  <w:style w:type="table" w:styleId="LightShading-Accent2">
    <w:name w:val="Light Shading Accent 2"/>
    <w:basedOn w:val="TableNormal"/>
    <w:uiPriority w:val="60"/>
    <w:rsid w:val="0087754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430110">
      <w:bodyDiv w:val="1"/>
      <w:marLeft w:val="0"/>
      <w:marRight w:val="0"/>
      <w:marTop w:val="0"/>
      <w:marBottom w:val="0"/>
      <w:divBdr>
        <w:top w:val="none" w:sz="0" w:space="0" w:color="auto"/>
        <w:left w:val="none" w:sz="0" w:space="0" w:color="auto"/>
        <w:bottom w:val="none" w:sz="0" w:space="0" w:color="auto"/>
        <w:right w:val="none" w:sz="0" w:space="0" w:color="auto"/>
      </w:divBdr>
      <w:divsChild>
        <w:div w:id="768769682">
          <w:marLeft w:val="0"/>
          <w:marRight w:val="0"/>
          <w:marTop w:val="0"/>
          <w:marBottom w:val="0"/>
          <w:divBdr>
            <w:top w:val="none" w:sz="0" w:space="0" w:color="auto"/>
            <w:left w:val="none" w:sz="0" w:space="0" w:color="auto"/>
            <w:bottom w:val="none" w:sz="0" w:space="0" w:color="auto"/>
            <w:right w:val="none" w:sz="0" w:space="0" w:color="auto"/>
          </w:divBdr>
          <w:divsChild>
            <w:div w:id="1887066036">
              <w:marLeft w:val="0"/>
              <w:marRight w:val="0"/>
              <w:marTop w:val="0"/>
              <w:marBottom w:val="0"/>
              <w:divBdr>
                <w:top w:val="none" w:sz="0" w:space="0" w:color="auto"/>
                <w:left w:val="none" w:sz="0" w:space="0" w:color="auto"/>
                <w:bottom w:val="none" w:sz="0" w:space="0" w:color="auto"/>
                <w:right w:val="none" w:sz="0" w:space="0" w:color="auto"/>
              </w:divBdr>
              <w:divsChild>
                <w:div w:id="1945913892">
                  <w:marLeft w:val="0"/>
                  <w:marRight w:val="0"/>
                  <w:marTop w:val="0"/>
                  <w:marBottom w:val="0"/>
                  <w:divBdr>
                    <w:top w:val="none" w:sz="0" w:space="0" w:color="auto"/>
                    <w:left w:val="none" w:sz="0" w:space="0" w:color="auto"/>
                    <w:bottom w:val="none" w:sz="0" w:space="0" w:color="auto"/>
                    <w:right w:val="none" w:sz="0" w:space="0" w:color="auto"/>
                  </w:divBdr>
                  <w:divsChild>
                    <w:div w:id="1445686950">
                      <w:marLeft w:val="0"/>
                      <w:marRight w:val="0"/>
                      <w:marTop w:val="0"/>
                      <w:marBottom w:val="0"/>
                      <w:divBdr>
                        <w:top w:val="none" w:sz="0" w:space="0" w:color="auto"/>
                        <w:left w:val="none" w:sz="0" w:space="0" w:color="auto"/>
                        <w:bottom w:val="none" w:sz="0" w:space="0" w:color="auto"/>
                        <w:right w:val="none" w:sz="0" w:space="0" w:color="auto"/>
                      </w:divBdr>
                      <w:divsChild>
                        <w:div w:id="1078017007">
                          <w:marLeft w:val="0"/>
                          <w:marRight w:val="0"/>
                          <w:marTop w:val="0"/>
                          <w:marBottom w:val="0"/>
                          <w:divBdr>
                            <w:top w:val="none" w:sz="0" w:space="0" w:color="auto"/>
                            <w:left w:val="none" w:sz="0" w:space="0" w:color="auto"/>
                            <w:bottom w:val="none" w:sz="0" w:space="0" w:color="auto"/>
                            <w:right w:val="none" w:sz="0" w:space="0" w:color="auto"/>
                          </w:divBdr>
                          <w:divsChild>
                            <w:div w:id="453983515">
                              <w:marLeft w:val="0"/>
                              <w:marRight w:val="0"/>
                              <w:marTop w:val="0"/>
                              <w:marBottom w:val="0"/>
                              <w:divBdr>
                                <w:top w:val="none" w:sz="0" w:space="0" w:color="auto"/>
                                <w:left w:val="none" w:sz="0" w:space="0" w:color="auto"/>
                                <w:bottom w:val="none" w:sz="0" w:space="0" w:color="auto"/>
                                <w:right w:val="none" w:sz="0" w:space="0" w:color="auto"/>
                              </w:divBdr>
                              <w:divsChild>
                                <w:div w:id="1702903196">
                                  <w:marLeft w:val="0"/>
                                  <w:marRight w:val="0"/>
                                  <w:marTop w:val="0"/>
                                  <w:marBottom w:val="0"/>
                                  <w:divBdr>
                                    <w:top w:val="none" w:sz="0" w:space="0" w:color="auto"/>
                                    <w:left w:val="none" w:sz="0" w:space="0" w:color="auto"/>
                                    <w:bottom w:val="none" w:sz="0" w:space="0" w:color="auto"/>
                                    <w:right w:val="none" w:sz="0" w:space="0" w:color="auto"/>
                                  </w:divBdr>
                                  <w:divsChild>
                                    <w:div w:id="1750880988">
                                      <w:marLeft w:val="0"/>
                                      <w:marRight w:val="0"/>
                                      <w:marTop w:val="0"/>
                                      <w:marBottom w:val="0"/>
                                      <w:divBdr>
                                        <w:top w:val="none" w:sz="0" w:space="0" w:color="auto"/>
                                        <w:left w:val="none" w:sz="0" w:space="0" w:color="auto"/>
                                        <w:bottom w:val="none" w:sz="0" w:space="0" w:color="auto"/>
                                        <w:right w:val="none" w:sz="0" w:space="0" w:color="auto"/>
                                      </w:divBdr>
                                      <w:divsChild>
                                        <w:div w:id="1268655620">
                                          <w:marLeft w:val="0"/>
                                          <w:marRight w:val="0"/>
                                          <w:marTop w:val="0"/>
                                          <w:marBottom w:val="0"/>
                                          <w:divBdr>
                                            <w:top w:val="none" w:sz="0" w:space="0" w:color="auto"/>
                                            <w:left w:val="none" w:sz="0" w:space="0" w:color="auto"/>
                                            <w:bottom w:val="none" w:sz="0" w:space="0" w:color="auto"/>
                                            <w:right w:val="none" w:sz="0" w:space="0" w:color="auto"/>
                                          </w:divBdr>
                                          <w:divsChild>
                                            <w:div w:id="1326981551">
                                              <w:marLeft w:val="0"/>
                                              <w:marRight w:val="0"/>
                                              <w:marTop w:val="0"/>
                                              <w:marBottom w:val="0"/>
                                              <w:divBdr>
                                                <w:top w:val="none" w:sz="0" w:space="0" w:color="auto"/>
                                                <w:left w:val="none" w:sz="0" w:space="0" w:color="auto"/>
                                                <w:bottom w:val="none" w:sz="0" w:space="0" w:color="auto"/>
                                                <w:right w:val="none" w:sz="0" w:space="0" w:color="auto"/>
                                              </w:divBdr>
                                              <w:divsChild>
                                                <w:div w:id="1024599255">
                                                  <w:marLeft w:val="0"/>
                                                  <w:marRight w:val="0"/>
                                                  <w:marTop w:val="0"/>
                                                  <w:marBottom w:val="0"/>
                                                  <w:divBdr>
                                                    <w:top w:val="none" w:sz="0" w:space="0" w:color="auto"/>
                                                    <w:left w:val="none" w:sz="0" w:space="0" w:color="auto"/>
                                                    <w:bottom w:val="none" w:sz="0" w:space="0" w:color="auto"/>
                                                    <w:right w:val="none" w:sz="0" w:space="0" w:color="auto"/>
                                                  </w:divBdr>
                                                  <w:divsChild>
                                                    <w:div w:id="1989821052">
                                                      <w:marLeft w:val="0"/>
                                                      <w:marRight w:val="0"/>
                                                      <w:marTop w:val="0"/>
                                                      <w:marBottom w:val="0"/>
                                                      <w:divBdr>
                                                        <w:top w:val="none" w:sz="0" w:space="0" w:color="auto"/>
                                                        <w:left w:val="none" w:sz="0" w:space="0" w:color="auto"/>
                                                        <w:bottom w:val="none" w:sz="0" w:space="0" w:color="auto"/>
                                                        <w:right w:val="none" w:sz="0" w:space="0" w:color="auto"/>
                                                      </w:divBdr>
                                                      <w:divsChild>
                                                        <w:div w:id="1680427590">
                                                          <w:marLeft w:val="0"/>
                                                          <w:marRight w:val="0"/>
                                                          <w:marTop w:val="0"/>
                                                          <w:marBottom w:val="0"/>
                                                          <w:divBdr>
                                                            <w:top w:val="none" w:sz="0" w:space="0" w:color="auto"/>
                                                            <w:left w:val="none" w:sz="0" w:space="0" w:color="auto"/>
                                                            <w:bottom w:val="none" w:sz="0" w:space="0" w:color="auto"/>
                                                            <w:right w:val="none" w:sz="0" w:space="0" w:color="auto"/>
                                                          </w:divBdr>
                                                          <w:divsChild>
                                                            <w:div w:id="1385563669">
                                                              <w:marLeft w:val="0"/>
                                                              <w:marRight w:val="0"/>
                                                              <w:marTop w:val="0"/>
                                                              <w:marBottom w:val="0"/>
                                                              <w:divBdr>
                                                                <w:top w:val="none" w:sz="0" w:space="0" w:color="auto"/>
                                                                <w:left w:val="none" w:sz="0" w:space="0" w:color="auto"/>
                                                                <w:bottom w:val="none" w:sz="0" w:space="0" w:color="auto"/>
                                                                <w:right w:val="none" w:sz="0" w:space="0" w:color="auto"/>
                                                              </w:divBdr>
                                                              <w:divsChild>
                                                                <w:div w:id="2058120115">
                                                                  <w:marLeft w:val="0"/>
                                                                  <w:marRight w:val="0"/>
                                                                  <w:marTop w:val="0"/>
                                                                  <w:marBottom w:val="0"/>
                                                                  <w:divBdr>
                                                                    <w:top w:val="none" w:sz="0" w:space="0" w:color="auto"/>
                                                                    <w:left w:val="none" w:sz="0" w:space="0" w:color="auto"/>
                                                                    <w:bottom w:val="none" w:sz="0" w:space="0" w:color="auto"/>
                                                                    <w:right w:val="none" w:sz="0" w:space="0" w:color="auto"/>
                                                                  </w:divBdr>
                                                                  <w:divsChild>
                                                                    <w:div w:id="461923875">
                                                                      <w:marLeft w:val="0"/>
                                                                      <w:marRight w:val="0"/>
                                                                      <w:marTop w:val="0"/>
                                                                      <w:marBottom w:val="0"/>
                                                                      <w:divBdr>
                                                                        <w:top w:val="none" w:sz="0" w:space="0" w:color="auto"/>
                                                                        <w:left w:val="none" w:sz="0" w:space="0" w:color="auto"/>
                                                                        <w:bottom w:val="none" w:sz="0" w:space="0" w:color="auto"/>
                                                                        <w:right w:val="none" w:sz="0" w:space="0" w:color="auto"/>
                                                                      </w:divBdr>
                                                                      <w:divsChild>
                                                                        <w:div w:id="1106076980">
                                                                          <w:marLeft w:val="0"/>
                                                                          <w:marRight w:val="0"/>
                                                                          <w:marTop w:val="0"/>
                                                                          <w:marBottom w:val="0"/>
                                                                          <w:divBdr>
                                                                            <w:top w:val="none" w:sz="0" w:space="0" w:color="auto"/>
                                                                            <w:left w:val="none" w:sz="0" w:space="0" w:color="auto"/>
                                                                            <w:bottom w:val="none" w:sz="0" w:space="0" w:color="auto"/>
                                                                            <w:right w:val="none" w:sz="0" w:space="0" w:color="auto"/>
                                                                          </w:divBdr>
                                                                          <w:divsChild>
                                                                            <w:div w:id="1351950306">
                                                                              <w:marLeft w:val="0"/>
                                                                              <w:marRight w:val="0"/>
                                                                              <w:marTop w:val="0"/>
                                                                              <w:marBottom w:val="0"/>
                                                                              <w:divBdr>
                                                                                <w:top w:val="none" w:sz="0" w:space="0" w:color="auto"/>
                                                                                <w:left w:val="none" w:sz="0" w:space="0" w:color="auto"/>
                                                                                <w:bottom w:val="none" w:sz="0" w:space="0" w:color="auto"/>
                                                                                <w:right w:val="none" w:sz="0" w:space="0" w:color="auto"/>
                                                                              </w:divBdr>
                                                                              <w:divsChild>
                                                                                <w:div w:id="577247059">
                                                                                  <w:marLeft w:val="0"/>
                                                                                  <w:marRight w:val="0"/>
                                                                                  <w:marTop w:val="0"/>
                                                                                  <w:marBottom w:val="0"/>
                                                                                  <w:divBdr>
                                                                                    <w:top w:val="none" w:sz="0" w:space="0" w:color="auto"/>
                                                                                    <w:left w:val="none" w:sz="0" w:space="0" w:color="auto"/>
                                                                                    <w:bottom w:val="none" w:sz="0" w:space="0" w:color="auto"/>
                                                                                    <w:right w:val="none" w:sz="0" w:space="0" w:color="auto"/>
                                                                                  </w:divBdr>
                                                                                  <w:divsChild>
                                                                                    <w:div w:id="669874762">
                                                                                      <w:marLeft w:val="0"/>
                                                                                      <w:marRight w:val="0"/>
                                                                                      <w:marTop w:val="0"/>
                                                                                      <w:marBottom w:val="0"/>
                                                                                      <w:divBdr>
                                                                                        <w:top w:val="none" w:sz="0" w:space="0" w:color="auto"/>
                                                                                        <w:left w:val="none" w:sz="0" w:space="0" w:color="auto"/>
                                                                                        <w:bottom w:val="none" w:sz="0" w:space="0" w:color="auto"/>
                                                                                        <w:right w:val="none" w:sz="0" w:space="0" w:color="auto"/>
                                                                                      </w:divBdr>
                                                                                      <w:divsChild>
                                                                                        <w:div w:id="1556236537">
                                                                                          <w:marLeft w:val="0"/>
                                                                                          <w:marRight w:val="0"/>
                                                                                          <w:marTop w:val="0"/>
                                                                                          <w:marBottom w:val="0"/>
                                                                                          <w:divBdr>
                                                                                            <w:top w:val="none" w:sz="0" w:space="0" w:color="auto"/>
                                                                                            <w:left w:val="none" w:sz="0" w:space="0" w:color="auto"/>
                                                                                            <w:bottom w:val="none" w:sz="0" w:space="0" w:color="auto"/>
                                                                                            <w:right w:val="none" w:sz="0" w:space="0" w:color="auto"/>
                                                                                          </w:divBdr>
                                                                                          <w:divsChild>
                                                                                            <w:div w:id="330917267">
                                                                                              <w:marLeft w:val="0"/>
                                                                                              <w:marRight w:val="0"/>
                                                                                              <w:marTop w:val="0"/>
                                                                                              <w:marBottom w:val="0"/>
                                                                                              <w:divBdr>
                                                                                                <w:top w:val="none" w:sz="0" w:space="0" w:color="auto"/>
                                                                                                <w:left w:val="none" w:sz="0" w:space="0" w:color="auto"/>
                                                                                                <w:bottom w:val="none" w:sz="0" w:space="0" w:color="auto"/>
                                                                                                <w:right w:val="none" w:sz="0" w:space="0" w:color="auto"/>
                                                                                              </w:divBdr>
                                                                                              <w:divsChild>
                                                                                                <w:div w:id="1126461235">
                                                                                                  <w:marLeft w:val="0"/>
                                                                                                  <w:marRight w:val="0"/>
                                                                                                  <w:marTop w:val="0"/>
                                                                                                  <w:marBottom w:val="0"/>
                                                                                                  <w:divBdr>
                                                                                                    <w:top w:val="none" w:sz="0" w:space="0" w:color="auto"/>
                                                                                                    <w:left w:val="none" w:sz="0" w:space="0" w:color="auto"/>
                                                                                                    <w:bottom w:val="none" w:sz="0" w:space="0" w:color="auto"/>
                                                                                                    <w:right w:val="none" w:sz="0" w:space="0" w:color="auto"/>
                                                                                                  </w:divBdr>
                                                                                                  <w:divsChild>
                                                                                                    <w:div w:id="1844469752">
                                                                                                      <w:marLeft w:val="0"/>
                                                                                                      <w:marRight w:val="0"/>
                                                                                                      <w:marTop w:val="0"/>
                                                                                                      <w:marBottom w:val="0"/>
                                                                                                      <w:divBdr>
                                                                                                        <w:top w:val="none" w:sz="0" w:space="0" w:color="auto"/>
                                                                                                        <w:left w:val="none" w:sz="0" w:space="0" w:color="auto"/>
                                                                                                        <w:bottom w:val="none" w:sz="0" w:space="0" w:color="auto"/>
                                                                                                        <w:right w:val="none" w:sz="0" w:space="0" w:color="auto"/>
                                                                                                      </w:divBdr>
                                                                                                      <w:divsChild>
                                                                                                        <w:div w:id="1501969435">
                                                                                                          <w:marLeft w:val="0"/>
                                                                                                          <w:marRight w:val="0"/>
                                                                                                          <w:marTop w:val="0"/>
                                                                                                          <w:marBottom w:val="0"/>
                                                                                                          <w:divBdr>
                                                                                                            <w:top w:val="none" w:sz="0" w:space="0" w:color="auto"/>
                                                                                                            <w:left w:val="none" w:sz="0" w:space="0" w:color="auto"/>
                                                                                                            <w:bottom w:val="none" w:sz="0" w:space="0" w:color="auto"/>
                                                                                                            <w:right w:val="none" w:sz="0" w:space="0" w:color="auto"/>
                                                                                                          </w:divBdr>
                                                                                                          <w:divsChild>
                                                                                                            <w:div w:id="779762434">
                                                                                                              <w:marLeft w:val="0"/>
                                                                                                              <w:marRight w:val="0"/>
                                                                                                              <w:marTop w:val="0"/>
                                                                                                              <w:marBottom w:val="0"/>
                                                                                                              <w:divBdr>
                                                                                                                <w:top w:val="none" w:sz="0" w:space="0" w:color="auto"/>
                                                                                                                <w:left w:val="none" w:sz="0" w:space="0" w:color="auto"/>
                                                                                                                <w:bottom w:val="none" w:sz="0" w:space="0" w:color="auto"/>
                                                                                                                <w:right w:val="none" w:sz="0" w:space="0" w:color="auto"/>
                                                                                                              </w:divBdr>
                                                                                                              <w:divsChild>
                                                                                                                <w:div w:id="258296501">
                                                                                                                  <w:marLeft w:val="0"/>
                                                                                                                  <w:marRight w:val="0"/>
                                                                                                                  <w:marTop w:val="0"/>
                                                                                                                  <w:marBottom w:val="0"/>
                                                                                                                  <w:divBdr>
                                                                                                                    <w:top w:val="none" w:sz="0" w:space="0" w:color="auto"/>
                                                                                                                    <w:left w:val="none" w:sz="0" w:space="0" w:color="auto"/>
                                                                                                                    <w:bottom w:val="none" w:sz="0" w:space="0" w:color="auto"/>
                                                                                                                    <w:right w:val="none" w:sz="0" w:space="0" w:color="auto"/>
                                                                                                                  </w:divBdr>
                                                                                                                  <w:divsChild>
                                                                                                                    <w:div w:id="1499229479">
                                                                                                                      <w:marLeft w:val="0"/>
                                                                                                                      <w:marRight w:val="0"/>
                                                                                                                      <w:marTop w:val="0"/>
                                                                                                                      <w:marBottom w:val="0"/>
                                                                                                                      <w:divBdr>
                                                                                                                        <w:top w:val="none" w:sz="0" w:space="0" w:color="auto"/>
                                                                                                                        <w:left w:val="none" w:sz="0" w:space="0" w:color="auto"/>
                                                                                                                        <w:bottom w:val="none" w:sz="0" w:space="0" w:color="auto"/>
                                                                                                                        <w:right w:val="none" w:sz="0" w:space="0" w:color="auto"/>
                                                                                                                      </w:divBdr>
                                                                                                                      <w:divsChild>
                                                                                                                        <w:div w:id="388771308">
                                                                                                                          <w:marLeft w:val="0"/>
                                                                                                                          <w:marRight w:val="0"/>
                                                                                                                          <w:marTop w:val="0"/>
                                                                                                                          <w:marBottom w:val="0"/>
                                                                                                                          <w:divBdr>
                                                                                                                            <w:top w:val="none" w:sz="0" w:space="0" w:color="auto"/>
                                                                                                                            <w:left w:val="none" w:sz="0" w:space="0" w:color="auto"/>
                                                                                                                            <w:bottom w:val="none" w:sz="0" w:space="0" w:color="auto"/>
                                                                                                                            <w:right w:val="none" w:sz="0" w:space="0" w:color="auto"/>
                                                                                                                          </w:divBdr>
                                                                                                                          <w:divsChild>
                                                                                                                            <w:div w:id="1153982531">
                                                                                                                              <w:marLeft w:val="0"/>
                                                                                                                              <w:marRight w:val="0"/>
                                                                                                                              <w:marTop w:val="0"/>
                                                                                                                              <w:marBottom w:val="0"/>
                                                                                                                              <w:divBdr>
                                                                                                                                <w:top w:val="none" w:sz="0" w:space="0" w:color="auto"/>
                                                                                                                                <w:left w:val="none" w:sz="0" w:space="0" w:color="auto"/>
                                                                                                                                <w:bottom w:val="none" w:sz="0" w:space="0" w:color="auto"/>
                                                                                                                                <w:right w:val="none" w:sz="0" w:space="0" w:color="auto"/>
                                                                                                                              </w:divBdr>
                                                                                                                              <w:divsChild>
                                                                                                                                <w:div w:id="921253303">
                                                                                                                                  <w:marLeft w:val="0"/>
                                                                                                                                  <w:marRight w:val="0"/>
                                                                                                                                  <w:marTop w:val="0"/>
                                                                                                                                  <w:marBottom w:val="0"/>
                                                                                                                                  <w:divBdr>
                                                                                                                                    <w:top w:val="none" w:sz="0" w:space="0" w:color="auto"/>
                                                                                                                                    <w:left w:val="none" w:sz="0" w:space="0" w:color="auto"/>
                                                                                                                                    <w:bottom w:val="none" w:sz="0" w:space="0" w:color="auto"/>
                                                                                                                                    <w:right w:val="none" w:sz="0" w:space="0" w:color="auto"/>
                                                                                                                                  </w:divBdr>
                                                                                                                                  <w:divsChild>
                                                                                                                                    <w:div w:id="519396733">
                                                                                                                                      <w:marLeft w:val="0"/>
                                                                                                                                      <w:marRight w:val="0"/>
                                                                                                                                      <w:marTop w:val="0"/>
                                                                                                                                      <w:marBottom w:val="0"/>
                                                                                                                                      <w:divBdr>
                                                                                                                                        <w:top w:val="none" w:sz="0" w:space="0" w:color="auto"/>
                                                                                                                                        <w:left w:val="none" w:sz="0" w:space="0" w:color="auto"/>
                                                                                                                                        <w:bottom w:val="none" w:sz="0" w:space="0" w:color="auto"/>
                                                                                                                                        <w:right w:val="none" w:sz="0" w:space="0" w:color="auto"/>
                                                                                                                                      </w:divBdr>
                                                                                                                                      <w:divsChild>
                                                                                                                                        <w:div w:id="2074430453">
                                                                                                                                          <w:marLeft w:val="0"/>
                                                                                                                                          <w:marRight w:val="0"/>
                                                                                                                                          <w:marTop w:val="0"/>
                                                                                                                                          <w:marBottom w:val="0"/>
                                                                                                                                          <w:divBdr>
                                                                                                                                            <w:top w:val="none" w:sz="0" w:space="0" w:color="auto"/>
                                                                                                                                            <w:left w:val="none" w:sz="0" w:space="0" w:color="auto"/>
                                                                                                                                            <w:bottom w:val="none" w:sz="0" w:space="0" w:color="auto"/>
                                                                                                                                            <w:right w:val="none" w:sz="0" w:space="0" w:color="auto"/>
                                                                                                                                          </w:divBdr>
                                                                                                                                          <w:divsChild>
                                                                                                                                            <w:div w:id="1170367184">
                                                                                                                                              <w:marLeft w:val="0"/>
                                                                                                                                              <w:marRight w:val="0"/>
                                                                                                                                              <w:marTop w:val="0"/>
                                                                                                                                              <w:marBottom w:val="0"/>
                                                                                                                                              <w:divBdr>
                                                                                                                                                <w:top w:val="none" w:sz="0" w:space="0" w:color="auto"/>
                                                                                                                                                <w:left w:val="none" w:sz="0" w:space="0" w:color="auto"/>
                                                                                                                                                <w:bottom w:val="none" w:sz="0" w:space="0" w:color="auto"/>
                                                                                                                                                <w:right w:val="none" w:sz="0" w:space="0" w:color="auto"/>
                                                                                                                                              </w:divBdr>
                                                                                                                                              <w:divsChild>
                                                                                                                                                <w:div w:id="1363483261">
                                                                                                                                                  <w:marLeft w:val="0"/>
                                                                                                                                                  <w:marRight w:val="0"/>
                                                                                                                                                  <w:marTop w:val="0"/>
                                                                                                                                                  <w:marBottom w:val="0"/>
                                                                                                                                                  <w:divBdr>
                                                                                                                                                    <w:top w:val="none" w:sz="0" w:space="0" w:color="auto"/>
                                                                                                                                                    <w:left w:val="none" w:sz="0" w:space="0" w:color="auto"/>
                                                                                                                                                    <w:bottom w:val="none" w:sz="0" w:space="0" w:color="auto"/>
                                                                                                                                                    <w:right w:val="none" w:sz="0" w:space="0" w:color="auto"/>
                                                                                                                                                  </w:divBdr>
                                                                                                                                                </w:div>
                                                                                                                                                <w:div w:id="1212840514">
                                                                                                                                                  <w:marLeft w:val="0"/>
                                                                                                                                                  <w:marRight w:val="0"/>
                                                                                                                                                  <w:marTop w:val="0"/>
                                                                                                                                                  <w:marBottom w:val="0"/>
                                                                                                                                                  <w:divBdr>
                                                                                                                                                    <w:top w:val="none" w:sz="0" w:space="0" w:color="auto"/>
                                                                                                                                                    <w:left w:val="none" w:sz="0" w:space="0" w:color="auto"/>
                                                                                                                                                    <w:bottom w:val="none" w:sz="0" w:space="0" w:color="auto"/>
                                                                                                                                                    <w:right w:val="none" w:sz="0" w:space="0" w:color="auto"/>
                                                                                                                                                  </w:divBdr>
                                                                                                                                                </w:div>
                                                                                                                                                <w:div w:id="1810782884">
                                                                                                                                                  <w:marLeft w:val="0"/>
                                                                                                                                                  <w:marRight w:val="0"/>
                                                                                                                                                  <w:marTop w:val="0"/>
                                                                                                                                                  <w:marBottom w:val="0"/>
                                                                                                                                                  <w:divBdr>
                                                                                                                                                    <w:top w:val="none" w:sz="0" w:space="0" w:color="auto"/>
                                                                                                                                                    <w:left w:val="none" w:sz="0" w:space="0" w:color="auto"/>
                                                                                                                                                    <w:bottom w:val="none" w:sz="0" w:space="0" w:color="auto"/>
                                                                                                                                                    <w:right w:val="none" w:sz="0" w:space="0" w:color="auto"/>
                                                                                                                                                  </w:divBdr>
                                                                                                                                                  <w:divsChild>
                                                                                                                                                    <w:div w:id="1907908003">
                                                                                                                                                      <w:marLeft w:val="0"/>
                                                                                                                                                      <w:marRight w:val="0"/>
                                                                                                                                                      <w:marTop w:val="0"/>
                                                                                                                                                      <w:marBottom w:val="0"/>
                                                                                                                                                      <w:divBdr>
                                                                                                                                                        <w:top w:val="none" w:sz="0" w:space="0" w:color="auto"/>
                                                                                                                                                        <w:left w:val="none" w:sz="0" w:space="0" w:color="auto"/>
                                                                                                                                                        <w:bottom w:val="none" w:sz="0" w:space="0" w:color="auto"/>
                                                                                                                                                        <w:right w:val="none" w:sz="0" w:space="0" w:color="auto"/>
                                                                                                                                                      </w:divBdr>
                                                                                                                                                    </w:div>
                                                                                                                                                  </w:divsChild>
                                                                                                                                                </w:div>
                                                                                                                                                <w:div w:id="16426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A224EBE-BEF0-43A6-821B-577E66DB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62</Pages>
  <Words>18638</Words>
  <Characters>106242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Ivica</cp:lastModifiedBy>
  <cp:revision>6</cp:revision>
  <dcterms:created xsi:type="dcterms:W3CDTF">2013-12-23T14:18:00Z</dcterms:created>
  <dcterms:modified xsi:type="dcterms:W3CDTF">2013-12-24T14:05:00Z</dcterms:modified>
</cp:coreProperties>
</file>